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0549" w14:textId="77777777" w:rsidR="008634E4" w:rsidRDefault="00C01EDB">
      <w:pPr>
        <w:pStyle w:val="Nzev"/>
      </w:pPr>
      <w:r>
        <w:t>Obec Vendolí</w:t>
      </w:r>
      <w:r>
        <w:br/>
        <w:t>Zastupitelstvo obce Vendolí</w:t>
      </w:r>
    </w:p>
    <w:p w14:paraId="3BA293A4" w14:textId="77777777" w:rsidR="008634E4" w:rsidRDefault="00C01EDB">
      <w:pPr>
        <w:pStyle w:val="Nadpis1"/>
      </w:pPr>
      <w:r>
        <w:t>Obecně závazná vyhláška obce Vendolí</w:t>
      </w:r>
      <w:r>
        <w:br/>
        <w:t>o místním poplatku za obecní systém odpadového hospodářství</w:t>
      </w:r>
    </w:p>
    <w:p w14:paraId="6706D76A" w14:textId="77777777" w:rsidR="008634E4" w:rsidRDefault="00C01EDB">
      <w:pPr>
        <w:pStyle w:val="UvodniVeta"/>
      </w:pPr>
      <w:r>
        <w:t>Zastupitelstvo obce Vendolí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82D960" w14:textId="77777777" w:rsidR="008634E4" w:rsidRDefault="00C01EDB">
      <w:pPr>
        <w:pStyle w:val="Nadpis2"/>
      </w:pPr>
      <w:r>
        <w:t>Čl. 1</w:t>
      </w:r>
      <w:r>
        <w:br/>
        <w:t>Úvodní ustanovení</w:t>
      </w:r>
    </w:p>
    <w:p w14:paraId="12D9DF84" w14:textId="77777777" w:rsidR="008634E4" w:rsidRDefault="00C01EDB">
      <w:pPr>
        <w:pStyle w:val="Odstavec"/>
        <w:numPr>
          <w:ilvl w:val="0"/>
          <w:numId w:val="1"/>
        </w:numPr>
      </w:pPr>
      <w:r>
        <w:t>Obec Vendolí touto vyhláškou zavádí místní poplatek za obecní systém odpadového hospodářství (dále jen „poplatek“).</w:t>
      </w:r>
    </w:p>
    <w:p w14:paraId="4B6081CD" w14:textId="77777777" w:rsidR="008634E4" w:rsidRDefault="00C01ED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0606DD0" w14:textId="77777777" w:rsidR="008634E4" w:rsidRDefault="00C01ED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E61A453" w14:textId="77777777" w:rsidR="008634E4" w:rsidRDefault="00C01EDB">
      <w:pPr>
        <w:pStyle w:val="Nadpis2"/>
      </w:pPr>
      <w:r>
        <w:t>Čl. 2</w:t>
      </w:r>
      <w:r>
        <w:br/>
        <w:t>Poplatník</w:t>
      </w:r>
    </w:p>
    <w:p w14:paraId="22E9BCE0" w14:textId="77777777" w:rsidR="008634E4" w:rsidRDefault="00C01ED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BFFA41B" w14:textId="77777777" w:rsidR="008634E4" w:rsidRDefault="00C01ED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9478BA2" w14:textId="77777777" w:rsidR="008634E4" w:rsidRDefault="00C01ED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8C48803" w14:textId="77777777" w:rsidR="008634E4" w:rsidRDefault="00C01ED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6A2C3D7" w14:textId="77777777" w:rsidR="008634E4" w:rsidRDefault="00C01EDB">
      <w:pPr>
        <w:pStyle w:val="Nadpis2"/>
      </w:pPr>
      <w:r>
        <w:t>Čl. 3</w:t>
      </w:r>
      <w:r>
        <w:br/>
        <w:t>Ohlašovací povinnost</w:t>
      </w:r>
    </w:p>
    <w:p w14:paraId="3D3FE666" w14:textId="77777777" w:rsidR="008634E4" w:rsidRDefault="00C01ED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776A1FB" w14:textId="77777777" w:rsidR="008634E4" w:rsidRDefault="00C01ED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D310C98" w14:textId="77777777" w:rsidR="008634E4" w:rsidRDefault="00C01EDB">
      <w:pPr>
        <w:pStyle w:val="Nadpis2"/>
      </w:pPr>
      <w:r>
        <w:t>Čl. 4</w:t>
      </w:r>
      <w:r>
        <w:br/>
        <w:t>Sazba poplatku</w:t>
      </w:r>
    </w:p>
    <w:p w14:paraId="5DBD316E" w14:textId="3F0909FE" w:rsidR="008634E4" w:rsidRDefault="00C01EDB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B4326" w:rsidRPr="008B4326">
        <w:rPr>
          <w:b/>
          <w:bCs/>
        </w:rPr>
        <w:t>1008</w:t>
      </w:r>
      <w:r w:rsidRPr="008B4326">
        <w:rPr>
          <w:b/>
          <w:bCs/>
        </w:rPr>
        <w:t> </w:t>
      </w:r>
      <w:r w:rsidR="008B4326" w:rsidRPr="008B4326">
        <w:t>Kč.</w:t>
      </w:r>
    </w:p>
    <w:p w14:paraId="3E1E3FDF" w14:textId="77777777" w:rsidR="008634E4" w:rsidRDefault="00C01ED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98531F8" w14:textId="77777777" w:rsidR="008634E4" w:rsidRDefault="00C01ED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DAB668" w14:textId="77777777" w:rsidR="008634E4" w:rsidRDefault="00C01ED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294A047" w14:textId="77777777" w:rsidR="008634E4" w:rsidRDefault="00C01ED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AD59E3A" w14:textId="77777777" w:rsidR="008634E4" w:rsidRDefault="00C01ED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24207C" w14:textId="77777777" w:rsidR="008634E4" w:rsidRDefault="00C01ED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FF3A58" w14:textId="77777777" w:rsidR="008634E4" w:rsidRDefault="00C01ED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E6E2134" w14:textId="77777777" w:rsidR="008634E4" w:rsidRDefault="00C01EDB">
      <w:pPr>
        <w:pStyle w:val="Nadpis2"/>
      </w:pPr>
      <w:r>
        <w:t>Čl. 5</w:t>
      </w:r>
      <w:r>
        <w:br/>
        <w:t>Splatnost poplatku</w:t>
      </w:r>
    </w:p>
    <w:p w14:paraId="21FC9C90" w14:textId="77777777" w:rsidR="008634E4" w:rsidRDefault="00C01EDB">
      <w:pPr>
        <w:pStyle w:val="Odstavec"/>
        <w:numPr>
          <w:ilvl w:val="0"/>
          <w:numId w:val="5"/>
        </w:numPr>
      </w:pPr>
      <w:r>
        <w:t>Poplatek je splatný nejpozději do 31. března příslušného kalendářního roku nebo ve dvou stejných splátkách, a to nejpozději do 31. března a do 30. září příslušného kalendářního roku.</w:t>
      </w:r>
    </w:p>
    <w:p w14:paraId="730EFD87" w14:textId="77777777" w:rsidR="008634E4" w:rsidRDefault="00C01EDB">
      <w:pPr>
        <w:pStyle w:val="Odstavec"/>
        <w:numPr>
          <w:ilvl w:val="0"/>
          <w:numId w:val="1"/>
        </w:numPr>
      </w:pPr>
      <w:r>
        <w:t>Vznikne-li poplatková povinnost po datu splatnosti první splátky uvedeném v odstavci 1, je poplatek splatný nejpozději do patnáctého dne měsíce, který následuje po měsíci, ve kterém poplatková povinnost vznikla.</w:t>
      </w:r>
    </w:p>
    <w:p w14:paraId="21210D3F" w14:textId="77777777" w:rsidR="008634E4" w:rsidRDefault="00C01ED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C05DE44" w14:textId="77777777" w:rsidR="008634E4" w:rsidRDefault="00C01EDB">
      <w:pPr>
        <w:pStyle w:val="Nadpis2"/>
      </w:pPr>
      <w:r>
        <w:t>Čl. 6</w:t>
      </w:r>
      <w:r>
        <w:br/>
        <w:t xml:space="preserve"> Osvobození a úlevy</w:t>
      </w:r>
    </w:p>
    <w:p w14:paraId="582C88E7" w14:textId="77777777" w:rsidR="008634E4" w:rsidRDefault="00C01ED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F8CFA95" w14:textId="77777777" w:rsidR="008634E4" w:rsidRDefault="00C01ED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75F8DA" w14:textId="77777777" w:rsidR="008634E4" w:rsidRDefault="00C01ED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ED88B0E" w14:textId="77777777" w:rsidR="008634E4" w:rsidRDefault="00C01ED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5B52FB" w14:textId="77777777" w:rsidR="008634E4" w:rsidRDefault="00C01ED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E8B382D" w14:textId="77777777" w:rsidR="008634E4" w:rsidRDefault="00C01ED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DF7241D" w14:textId="77777777" w:rsidR="008634E4" w:rsidRDefault="00C01ED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D31397C" w14:textId="77777777" w:rsidR="008634E4" w:rsidRDefault="00C01EDB">
      <w:pPr>
        <w:pStyle w:val="Odstavec"/>
        <w:numPr>
          <w:ilvl w:val="1"/>
          <w:numId w:val="1"/>
        </w:numPr>
      </w:pPr>
      <w:r>
        <w:t>je třetím a každým dalším nezaopatřeným dítětem v domácnosti, které v příslušném kalendářním roce dosáhne nejvýše 18 let věku,</w:t>
      </w:r>
    </w:p>
    <w:p w14:paraId="747738CA" w14:textId="77777777" w:rsidR="008634E4" w:rsidRDefault="00C01EDB">
      <w:pPr>
        <w:pStyle w:val="Odstavec"/>
        <w:numPr>
          <w:ilvl w:val="1"/>
          <w:numId w:val="1"/>
        </w:numPr>
      </w:pPr>
      <w:r>
        <w:t>je přihlášena k pobytu v sídle ohlašovny a současně se zdržuje po dobu celého kalendářního roku mimo území obce.</w:t>
      </w:r>
    </w:p>
    <w:p w14:paraId="1CCA890F" w14:textId="77777777" w:rsidR="008634E4" w:rsidRDefault="00C01ED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0F8B8AD" w14:textId="77777777" w:rsidR="008634E4" w:rsidRDefault="00C01EDB">
      <w:pPr>
        <w:pStyle w:val="Odstavec"/>
        <w:numPr>
          <w:ilvl w:val="1"/>
          <w:numId w:val="1"/>
        </w:numPr>
      </w:pPr>
      <w:r>
        <w:t>v příslušném kalendářním roce dovršila 70 a více let věku, ve výši 50 %,</w:t>
      </w:r>
    </w:p>
    <w:p w14:paraId="00D18F7B" w14:textId="77777777" w:rsidR="008634E4" w:rsidRDefault="00C01EDB">
      <w:pPr>
        <w:pStyle w:val="Odstavec"/>
        <w:numPr>
          <w:ilvl w:val="1"/>
          <w:numId w:val="1"/>
        </w:numPr>
      </w:pPr>
      <w:r>
        <w:t>je starší 18 let a studuje v prezenční formě studia na vysoké škole, ve výši 50 %,</w:t>
      </w:r>
    </w:p>
    <w:p w14:paraId="027A11DE" w14:textId="77777777" w:rsidR="008634E4" w:rsidRDefault="00C01EDB">
      <w:pPr>
        <w:pStyle w:val="Odstavec"/>
        <w:numPr>
          <w:ilvl w:val="1"/>
          <w:numId w:val="1"/>
        </w:numPr>
      </w:pPr>
      <w:r>
        <w:t>je současně poplatníkem podle čl. 2 odst. 1 písm. a) z důvodu vlastnictví nemovitosti v lokalitě "Sluneční paseka", ve výši 70 %.</w:t>
      </w:r>
    </w:p>
    <w:p w14:paraId="200C1D43" w14:textId="77777777" w:rsidR="008634E4" w:rsidRDefault="00C01ED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BCB4761" w14:textId="77777777" w:rsidR="008634E4" w:rsidRDefault="00C01EDB">
      <w:pPr>
        <w:pStyle w:val="Nadpis2"/>
      </w:pPr>
      <w:r>
        <w:t>Čl. 7</w:t>
      </w:r>
      <w:r>
        <w:br/>
        <w:t>Přechodné a zrušovací ustanovení</w:t>
      </w:r>
    </w:p>
    <w:p w14:paraId="107E09A1" w14:textId="77777777" w:rsidR="008634E4" w:rsidRDefault="00C01ED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4415DB" w14:textId="77777777" w:rsidR="008634E4" w:rsidRDefault="00C01EDB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13. prosince 2022.</w:t>
      </w:r>
    </w:p>
    <w:p w14:paraId="250742C5" w14:textId="77777777" w:rsidR="008634E4" w:rsidRDefault="00C01EDB">
      <w:pPr>
        <w:pStyle w:val="Nadpis2"/>
      </w:pPr>
      <w:r>
        <w:t>Čl. 8</w:t>
      </w:r>
      <w:r>
        <w:br/>
        <w:t>Účinnost</w:t>
      </w:r>
    </w:p>
    <w:p w14:paraId="22995762" w14:textId="77777777" w:rsidR="008634E4" w:rsidRDefault="00C01ED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34E4" w14:paraId="08B0C54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A1FF1" w14:textId="77777777" w:rsidR="008634E4" w:rsidRDefault="00C01EDB">
            <w:pPr>
              <w:pStyle w:val="PodpisovePole"/>
            </w:pPr>
            <w:r>
              <w:t>Vít Břenek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85C7B" w14:textId="77777777" w:rsidR="008634E4" w:rsidRDefault="00C01EDB">
            <w:pPr>
              <w:pStyle w:val="PodpisovePole"/>
            </w:pPr>
            <w:r>
              <w:t xml:space="preserve">Jiří </w:t>
            </w:r>
            <w:proofErr w:type="spellStart"/>
            <w:r>
              <w:t>Pandula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8634E4" w14:paraId="03E19FA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E2D63" w14:textId="77777777" w:rsidR="008634E4" w:rsidRDefault="008634E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FDF97" w14:textId="77777777" w:rsidR="008634E4" w:rsidRDefault="008634E4">
            <w:pPr>
              <w:pStyle w:val="PodpisovePole"/>
            </w:pPr>
          </w:p>
        </w:tc>
      </w:tr>
    </w:tbl>
    <w:p w14:paraId="01B61838" w14:textId="77777777" w:rsidR="008634E4" w:rsidRDefault="008634E4"/>
    <w:sectPr w:rsidR="008634E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6B0B" w14:textId="77777777" w:rsidR="003C218E" w:rsidRDefault="003C218E">
      <w:r>
        <w:separator/>
      </w:r>
    </w:p>
  </w:endnote>
  <w:endnote w:type="continuationSeparator" w:id="0">
    <w:p w14:paraId="04AD7435" w14:textId="77777777" w:rsidR="003C218E" w:rsidRDefault="003C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07B1" w14:textId="77777777" w:rsidR="003C218E" w:rsidRDefault="003C218E">
      <w:r>
        <w:rPr>
          <w:color w:val="000000"/>
        </w:rPr>
        <w:separator/>
      </w:r>
    </w:p>
  </w:footnote>
  <w:footnote w:type="continuationSeparator" w:id="0">
    <w:p w14:paraId="4BAEECA8" w14:textId="77777777" w:rsidR="003C218E" w:rsidRDefault="003C218E">
      <w:r>
        <w:continuationSeparator/>
      </w:r>
    </w:p>
  </w:footnote>
  <w:footnote w:id="1">
    <w:p w14:paraId="38015EA1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981BFC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765B28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493C163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36E9AC1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533A2E6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8FD21A8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00E42D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73E6A64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6BD2"/>
    <w:multiLevelType w:val="multilevel"/>
    <w:tmpl w:val="330EFB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8628204">
    <w:abstractNumId w:val="0"/>
  </w:num>
  <w:num w:numId="2" w16cid:durableId="279189712">
    <w:abstractNumId w:val="0"/>
    <w:lvlOverride w:ilvl="0">
      <w:startOverride w:val="1"/>
    </w:lvlOverride>
  </w:num>
  <w:num w:numId="3" w16cid:durableId="1657566613">
    <w:abstractNumId w:val="0"/>
    <w:lvlOverride w:ilvl="0">
      <w:startOverride w:val="1"/>
    </w:lvlOverride>
  </w:num>
  <w:num w:numId="4" w16cid:durableId="1773236879">
    <w:abstractNumId w:val="0"/>
    <w:lvlOverride w:ilvl="0">
      <w:startOverride w:val="1"/>
    </w:lvlOverride>
  </w:num>
  <w:num w:numId="5" w16cid:durableId="628055522">
    <w:abstractNumId w:val="0"/>
    <w:lvlOverride w:ilvl="0">
      <w:startOverride w:val="1"/>
    </w:lvlOverride>
  </w:num>
  <w:num w:numId="6" w16cid:durableId="1257900836">
    <w:abstractNumId w:val="0"/>
    <w:lvlOverride w:ilvl="0">
      <w:startOverride w:val="1"/>
    </w:lvlOverride>
  </w:num>
  <w:num w:numId="7" w16cid:durableId="12304580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E4"/>
    <w:rsid w:val="00226A17"/>
    <w:rsid w:val="003C218E"/>
    <w:rsid w:val="008634E4"/>
    <w:rsid w:val="008B4326"/>
    <w:rsid w:val="00C01EDB"/>
    <w:rsid w:val="00D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53BF"/>
  <w15:docId w15:val="{249BD329-D2B1-4F53-B182-BB012354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vitbrenek</dc:creator>
  <cp:lastModifiedBy>Obec Vendolí</cp:lastModifiedBy>
  <cp:revision>5</cp:revision>
  <dcterms:created xsi:type="dcterms:W3CDTF">2023-11-16T10:52:00Z</dcterms:created>
  <dcterms:modified xsi:type="dcterms:W3CDTF">2023-11-28T07:57:00Z</dcterms:modified>
</cp:coreProperties>
</file>