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50C9" w14:textId="77777777" w:rsidR="00B96B49" w:rsidRPr="00331135" w:rsidRDefault="007B3F82">
      <w:pPr>
        <w:pStyle w:val="Nadpis1"/>
        <w:rPr>
          <w:rFonts w:ascii="Cambria" w:hAnsi="Cambria"/>
          <w:sz w:val="28"/>
          <w:szCs w:val="28"/>
        </w:rPr>
      </w:pPr>
      <w:r w:rsidRPr="00331135">
        <w:rPr>
          <w:rFonts w:ascii="Cambria" w:hAnsi="Cambria"/>
          <w:sz w:val="28"/>
          <w:szCs w:val="28"/>
        </w:rPr>
        <w:t>Obecně závazná vyhláška obce Nová Ves nad Lužnicí</w:t>
      </w:r>
      <w:r w:rsidR="00331135">
        <w:rPr>
          <w:rFonts w:ascii="Cambria" w:hAnsi="Cambria"/>
          <w:sz w:val="28"/>
          <w:szCs w:val="28"/>
        </w:rPr>
        <w:t xml:space="preserve"> č. 4/2023</w:t>
      </w:r>
      <w:r w:rsidRPr="00331135">
        <w:rPr>
          <w:rFonts w:ascii="Cambria" w:hAnsi="Cambria"/>
          <w:sz w:val="28"/>
          <w:szCs w:val="28"/>
        </w:rPr>
        <w:br/>
        <w:t>o místním poplatku za užívání veřejného prostranství</w:t>
      </w:r>
    </w:p>
    <w:p w14:paraId="719F264D" w14:textId="67F07A84" w:rsidR="00B96B49" w:rsidRPr="00331135" w:rsidRDefault="007B3F82" w:rsidP="00331135">
      <w:pPr>
        <w:pStyle w:val="UvodniVeta"/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Zastupitelstvo obce Nová Ves nad Lužnicí se na svém zasedání dne 2</w:t>
      </w:r>
      <w:r w:rsidR="008E45C6">
        <w:rPr>
          <w:rFonts w:ascii="Cambria" w:hAnsi="Cambria"/>
        </w:rPr>
        <w:t>2</w:t>
      </w:r>
      <w:r w:rsidRPr="00331135">
        <w:rPr>
          <w:rFonts w:ascii="Cambria" w:hAnsi="Cambria"/>
        </w:rPr>
        <w:t>. listopadu 2023</w:t>
      </w:r>
      <w:r w:rsidR="00331135">
        <w:rPr>
          <w:rFonts w:ascii="Cambria" w:hAnsi="Cambria"/>
        </w:rPr>
        <w:t xml:space="preserve"> </w:t>
      </w:r>
      <w:r w:rsidR="00331135">
        <w:rPr>
          <w:rFonts w:ascii="Cambria" w:hAnsi="Cambria"/>
          <w:kern w:val="0"/>
        </w:rPr>
        <w:t>pod usnesením    č. 9/</w:t>
      </w:r>
      <w:r w:rsidR="00DF3819">
        <w:rPr>
          <w:rFonts w:ascii="Cambria" w:hAnsi="Cambria"/>
          <w:kern w:val="0"/>
        </w:rPr>
        <w:t>6c</w:t>
      </w:r>
      <w:r w:rsidR="00331135">
        <w:rPr>
          <w:rFonts w:ascii="Cambria" w:hAnsi="Cambria"/>
          <w:kern w:val="0"/>
        </w:rPr>
        <w:t xml:space="preserve">/23 </w:t>
      </w:r>
      <w:r w:rsidRPr="00331135">
        <w:rPr>
          <w:rFonts w:ascii="Cambria" w:hAnsi="Cambria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18D5EC6" w14:textId="77777777" w:rsidR="00B96B49" w:rsidRPr="00331135" w:rsidRDefault="007B3F82" w:rsidP="00331135">
      <w:pPr>
        <w:pStyle w:val="Nadpis2"/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Čl. 1</w:t>
      </w:r>
      <w:r w:rsidRPr="00331135">
        <w:rPr>
          <w:rFonts w:ascii="Cambria" w:hAnsi="Cambria"/>
        </w:rPr>
        <w:br/>
        <w:t>Úvodní ustanovení</w:t>
      </w:r>
    </w:p>
    <w:p w14:paraId="27797CB7" w14:textId="77777777" w:rsidR="00B96B49" w:rsidRPr="00331135" w:rsidRDefault="007B3F82" w:rsidP="00331135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Obec Nová Ves nad Lužnicí touto vyhláškou zavádí místní poplatek za užívání veřejného prostranství (dále jen „poplatek“).</w:t>
      </w:r>
    </w:p>
    <w:p w14:paraId="7AB24774" w14:textId="77777777" w:rsidR="00B96B49" w:rsidRPr="00331135" w:rsidRDefault="007B3F82" w:rsidP="00331135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Správcem poplatku je obecní úřad</w:t>
      </w:r>
      <w:r w:rsidRPr="00331135">
        <w:rPr>
          <w:rStyle w:val="Znakapoznpodarou"/>
          <w:rFonts w:ascii="Cambria" w:hAnsi="Cambria"/>
        </w:rPr>
        <w:footnoteReference w:id="1"/>
      </w:r>
      <w:r w:rsidRPr="00331135">
        <w:rPr>
          <w:rFonts w:ascii="Cambria" w:hAnsi="Cambria"/>
        </w:rPr>
        <w:t>.</w:t>
      </w:r>
    </w:p>
    <w:p w14:paraId="246C23B7" w14:textId="77777777" w:rsidR="00B96B49" w:rsidRPr="00331135" w:rsidRDefault="007B3F82" w:rsidP="00331135">
      <w:pPr>
        <w:pStyle w:val="Nadpis2"/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Čl. 2</w:t>
      </w:r>
      <w:r w:rsidRPr="00331135">
        <w:rPr>
          <w:rFonts w:ascii="Cambria" w:hAnsi="Cambria"/>
        </w:rPr>
        <w:br/>
        <w:t>Předmět poplatku a poplatník</w:t>
      </w:r>
    </w:p>
    <w:p w14:paraId="63A2FB5F" w14:textId="77777777" w:rsidR="00B96B49" w:rsidRPr="00331135" w:rsidRDefault="007B3F82" w:rsidP="00331135">
      <w:pPr>
        <w:pStyle w:val="Odstavec"/>
        <w:numPr>
          <w:ilvl w:val="0"/>
          <w:numId w:val="2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Poplatek za užívání veřejného prostranství se vybírá za zvláštní užívání veřejného prostranství, kterým se rozumí</w:t>
      </w:r>
      <w:r w:rsidRPr="00331135">
        <w:rPr>
          <w:rStyle w:val="Znakapoznpodarou"/>
          <w:rFonts w:ascii="Cambria" w:hAnsi="Cambria"/>
        </w:rPr>
        <w:footnoteReference w:id="2"/>
      </w:r>
      <w:r w:rsidRPr="00331135">
        <w:rPr>
          <w:rFonts w:ascii="Cambria" w:hAnsi="Cambria"/>
        </w:rPr>
        <w:t>:</w:t>
      </w:r>
    </w:p>
    <w:p w14:paraId="7E9247D2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umístění dočasných staveb sloužících pro poskytování služeb,</w:t>
      </w:r>
    </w:p>
    <w:p w14:paraId="4CDA3B19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umístění zařízení sloužících pro poskytování služeb,</w:t>
      </w:r>
    </w:p>
    <w:p w14:paraId="6B1A1901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umístění dočasných staveb sloužících pro poskytování prodeje,</w:t>
      </w:r>
    </w:p>
    <w:p w14:paraId="633E1CEB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umístění zařízení sloužících pro poskytování prodeje,</w:t>
      </w:r>
    </w:p>
    <w:p w14:paraId="60E85064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umístění reklamních zařízení,</w:t>
      </w:r>
    </w:p>
    <w:p w14:paraId="4B60F12E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provádění výkopových prací,</w:t>
      </w:r>
    </w:p>
    <w:p w14:paraId="61115E48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umístění stavebních zařízení,</w:t>
      </w:r>
    </w:p>
    <w:p w14:paraId="725AD18F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umístění skládek,</w:t>
      </w:r>
    </w:p>
    <w:p w14:paraId="21266040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umístění zařízení cirkusů,</w:t>
      </w:r>
    </w:p>
    <w:p w14:paraId="5847301F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umístění zařízení lunaparků a jiných obdobných atrakcí,</w:t>
      </w:r>
    </w:p>
    <w:p w14:paraId="3E0DE9EE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užívání veřejného prostranství pro reklamní akce,</w:t>
      </w:r>
    </w:p>
    <w:p w14:paraId="36D4330B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užívání veřejného prostranství pro potřeby tvorby filmových a televizních děl.</w:t>
      </w:r>
    </w:p>
    <w:p w14:paraId="05B6EFD6" w14:textId="77777777" w:rsidR="00B96B49" w:rsidRPr="00331135" w:rsidRDefault="007B3F82" w:rsidP="00331135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Poplatek za užívání veřejného prostranství platí fyzické i právnické osoby, které užívají veřejné prostranství způsobem uvedeným v odstavci 1 (dále jen „poplatník“)</w:t>
      </w:r>
      <w:r w:rsidRPr="00331135">
        <w:rPr>
          <w:rStyle w:val="Znakapoznpodarou"/>
          <w:rFonts w:ascii="Cambria" w:hAnsi="Cambria"/>
        </w:rPr>
        <w:footnoteReference w:id="3"/>
      </w:r>
      <w:r w:rsidRPr="00331135">
        <w:rPr>
          <w:rFonts w:ascii="Cambria" w:hAnsi="Cambria"/>
        </w:rPr>
        <w:t>.</w:t>
      </w:r>
    </w:p>
    <w:p w14:paraId="561B991E" w14:textId="77777777" w:rsidR="00B96B49" w:rsidRPr="00331135" w:rsidRDefault="007B3F82" w:rsidP="00331135">
      <w:pPr>
        <w:pStyle w:val="Nadpis2"/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lastRenderedPageBreak/>
        <w:t>Čl. 3</w:t>
      </w:r>
      <w:r w:rsidRPr="00331135">
        <w:rPr>
          <w:rFonts w:ascii="Cambria" w:hAnsi="Cambria"/>
        </w:rPr>
        <w:br/>
        <w:t>Veřejná prostranství</w:t>
      </w:r>
    </w:p>
    <w:p w14:paraId="7BCDEC76" w14:textId="77777777" w:rsidR="00B96B49" w:rsidRDefault="007B3F82" w:rsidP="00331135">
      <w:pPr>
        <w:pStyle w:val="Odstavec"/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 xml:space="preserve">Poplatek se platí za užívání veřejných prostranství, která jsou </w:t>
      </w:r>
      <w:r w:rsidR="00C32730">
        <w:rPr>
          <w:rFonts w:ascii="Cambria" w:hAnsi="Cambria"/>
        </w:rPr>
        <w:t>vymezena výčtem parcelních čí</w:t>
      </w:r>
      <w:r w:rsidR="00F14478">
        <w:rPr>
          <w:rFonts w:ascii="Cambria" w:hAnsi="Cambria"/>
        </w:rPr>
        <w:t xml:space="preserve">sel pozemků uvedených v příloze. Tato příloha tvoří </w:t>
      </w:r>
      <w:r w:rsidRPr="00331135">
        <w:rPr>
          <w:rFonts w:ascii="Cambria" w:hAnsi="Cambria"/>
        </w:rPr>
        <w:t>nedílnou součást této vyhlášky.</w:t>
      </w:r>
    </w:p>
    <w:p w14:paraId="25F55F88" w14:textId="77777777" w:rsidR="004546C2" w:rsidRPr="00331135" w:rsidRDefault="004546C2" w:rsidP="00331135">
      <w:pPr>
        <w:pStyle w:val="Odstavec"/>
        <w:spacing w:line="240" w:lineRule="auto"/>
        <w:rPr>
          <w:rFonts w:ascii="Cambria" w:hAnsi="Cambria"/>
        </w:rPr>
      </w:pPr>
    </w:p>
    <w:p w14:paraId="515EB734" w14:textId="77777777" w:rsidR="00B96B49" w:rsidRPr="00331135" w:rsidRDefault="007B3F82" w:rsidP="00331135">
      <w:pPr>
        <w:pStyle w:val="Nadpis2"/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Čl. 4</w:t>
      </w:r>
      <w:r w:rsidRPr="00331135">
        <w:rPr>
          <w:rFonts w:ascii="Cambria" w:hAnsi="Cambria"/>
        </w:rPr>
        <w:br/>
        <w:t>Ohlašovací povinnost</w:t>
      </w:r>
    </w:p>
    <w:p w14:paraId="39A714B7" w14:textId="77777777" w:rsidR="00B96B49" w:rsidRPr="00331135" w:rsidRDefault="007B3F82" w:rsidP="00331135">
      <w:pPr>
        <w:pStyle w:val="Odstavec"/>
        <w:numPr>
          <w:ilvl w:val="0"/>
          <w:numId w:val="3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59D28D9D" w14:textId="77777777" w:rsidR="00B96B49" w:rsidRPr="00331135" w:rsidRDefault="007B3F82" w:rsidP="00331135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Údaje uváděné v ohlášení upravuje zákon</w:t>
      </w:r>
      <w:r w:rsidRPr="00331135">
        <w:rPr>
          <w:rStyle w:val="Znakapoznpodarou"/>
          <w:rFonts w:ascii="Cambria" w:hAnsi="Cambria"/>
        </w:rPr>
        <w:footnoteReference w:id="4"/>
      </w:r>
      <w:r w:rsidRPr="00331135">
        <w:rPr>
          <w:rFonts w:ascii="Cambria" w:hAnsi="Cambria"/>
        </w:rPr>
        <w:t>.</w:t>
      </w:r>
    </w:p>
    <w:p w14:paraId="7D8FB7C4" w14:textId="77777777" w:rsidR="00B96B49" w:rsidRDefault="007B3F82" w:rsidP="00331135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Dojde-li ke změně údajů uvedených v ohlášení, je poplatník povinen tuto změnu oznámit do 15 dnů ode dne, kdy nastala</w:t>
      </w:r>
      <w:r w:rsidRPr="00331135">
        <w:rPr>
          <w:rStyle w:val="Znakapoznpodarou"/>
          <w:rFonts w:ascii="Cambria" w:hAnsi="Cambria"/>
        </w:rPr>
        <w:footnoteReference w:id="5"/>
      </w:r>
      <w:r w:rsidRPr="00331135">
        <w:rPr>
          <w:rFonts w:ascii="Cambria" w:hAnsi="Cambria"/>
        </w:rPr>
        <w:t>.</w:t>
      </w:r>
    </w:p>
    <w:p w14:paraId="0D89E473" w14:textId="77777777" w:rsidR="004546C2" w:rsidRPr="00331135" w:rsidRDefault="004546C2" w:rsidP="00331135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</w:p>
    <w:p w14:paraId="7E0DC832" w14:textId="77777777" w:rsidR="00B96B49" w:rsidRPr="00331135" w:rsidRDefault="007B3F82" w:rsidP="00331135">
      <w:pPr>
        <w:pStyle w:val="Nadpis2"/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Čl. 5</w:t>
      </w:r>
      <w:r w:rsidRPr="00331135">
        <w:rPr>
          <w:rFonts w:ascii="Cambria" w:hAnsi="Cambria"/>
        </w:rPr>
        <w:br/>
        <w:t>Sazba poplatku</w:t>
      </w:r>
    </w:p>
    <w:p w14:paraId="71C61DBF" w14:textId="77777777" w:rsidR="00B96B49" w:rsidRPr="00331135" w:rsidRDefault="007B3F82" w:rsidP="00331135">
      <w:pPr>
        <w:pStyle w:val="Odstavec"/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Sazba poplatku činí za každý i započatý m² a každý i započatý den:</w:t>
      </w:r>
    </w:p>
    <w:p w14:paraId="587024B1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za umístění dočasných staveb sloužících pro poskytování služeb 5 Kč,</w:t>
      </w:r>
    </w:p>
    <w:p w14:paraId="613C8153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za umístění zařízení sloužících pro poskytování služeb 5 Kč,</w:t>
      </w:r>
    </w:p>
    <w:p w14:paraId="693A43FD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za umístění dočasných staveb sloužících pro poskytování prodeje 10 Kč,</w:t>
      </w:r>
    </w:p>
    <w:p w14:paraId="7B4F1DE5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za umístění zařízení sloužících pro poskytování prodeje 10 Kč,</w:t>
      </w:r>
    </w:p>
    <w:p w14:paraId="253AC3FE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za umístění reklamních zařízení 50 Kč,</w:t>
      </w:r>
    </w:p>
    <w:p w14:paraId="5A7DAD08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za provádění výkopových prací 3 Kč,</w:t>
      </w:r>
    </w:p>
    <w:p w14:paraId="2263E9DE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za umístění stavebních zařízení 3 Kč,</w:t>
      </w:r>
    </w:p>
    <w:p w14:paraId="6E0FBAF1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za umístění skládek 3 Kč,</w:t>
      </w:r>
    </w:p>
    <w:p w14:paraId="6C83B2D3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za umístění zařízení cirkusů 10 Kč,</w:t>
      </w:r>
    </w:p>
    <w:p w14:paraId="13702B7C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za umístění zařízení lunaparků a jiných obdobných atrakcí 50 Kč,</w:t>
      </w:r>
    </w:p>
    <w:p w14:paraId="5140FE00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za užívání veřejného prostranství pro reklamní akce 10 Kč,</w:t>
      </w:r>
    </w:p>
    <w:p w14:paraId="455D2A8E" w14:textId="77777777" w:rsidR="00B96B49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za užívání veřejného prostranství pro potřeby tvorby filmových a televizních děl 10 Kč.</w:t>
      </w:r>
    </w:p>
    <w:p w14:paraId="22365A49" w14:textId="77777777" w:rsidR="00331135" w:rsidRPr="00331135" w:rsidRDefault="00331135" w:rsidP="00331135">
      <w:pPr>
        <w:pStyle w:val="Odstavec"/>
        <w:spacing w:line="240" w:lineRule="auto"/>
        <w:rPr>
          <w:rFonts w:ascii="Cambria" w:hAnsi="Cambria"/>
        </w:rPr>
      </w:pPr>
    </w:p>
    <w:p w14:paraId="1A326E0D" w14:textId="77777777" w:rsidR="00B96B49" w:rsidRPr="00331135" w:rsidRDefault="007B3F82" w:rsidP="00331135">
      <w:pPr>
        <w:pStyle w:val="Nadpis2"/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Čl. 6</w:t>
      </w:r>
      <w:r w:rsidRPr="00331135">
        <w:rPr>
          <w:rFonts w:ascii="Cambria" w:hAnsi="Cambria"/>
        </w:rPr>
        <w:br/>
        <w:t>Splatnost poplatku</w:t>
      </w:r>
    </w:p>
    <w:p w14:paraId="1BB49FCC" w14:textId="77777777" w:rsidR="00B96B49" w:rsidRPr="00331135" w:rsidRDefault="007B3F82" w:rsidP="00331135">
      <w:pPr>
        <w:pStyle w:val="Odstavec"/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Poplatek je splatný v den ukončení užívání veřejného prostranství.</w:t>
      </w:r>
    </w:p>
    <w:p w14:paraId="7B631BFD" w14:textId="77777777" w:rsidR="00B96B49" w:rsidRPr="00331135" w:rsidRDefault="007B3F82" w:rsidP="00331135">
      <w:pPr>
        <w:pStyle w:val="Nadpis2"/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lastRenderedPageBreak/>
        <w:t>Čl. 7</w:t>
      </w:r>
      <w:r w:rsidRPr="00331135">
        <w:rPr>
          <w:rFonts w:ascii="Cambria" w:hAnsi="Cambria"/>
        </w:rPr>
        <w:br/>
        <w:t xml:space="preserve"> Osvobození</w:t>
      </w:r>
    </w:p>
    <w:p w14:paraId="2435B2AC" w14:textId="77777777" w:rsidR="00B96B49" w:rsidRPr="00331135" w:rsidRDefault="007B3F82" w:rsidP="00331135">
      <w:pPr>
        <w:pStyle w:val="Odstavec"/>
        <w:numPr>
          <w:ilvl w:val="0"/>
          <w:numId w:val="4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Poplatek se neplatí:</w:t>
      </w:r>
    </w:p>
    <w:p w14:paraId="3B142A68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za vyhrazení trvalého parkovacího místa pro osobu, která je držitelem průkazu ZTP nebo ZTP/P,</w:t>
      </w:r>
    </w:p>
    <w:p w14:paraId="0FAB9AEC" w14:textId="77777777" w:rsidR="00B96B49" w:rsidRPr="00331135" w:rsidRDefault="007B3F82" w:rsidP="00331135">
      <w:pPr>
        <w:pStyle w:val="Odstavec"/>
        <w:numPr>
          <w:ilvl w:val="1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 akcí pořádaných na veřejném prostranství, jejichž celý výtěžek je odveden na charitativní a veřejně prospěšné účely</w:t>
      </w:r>
      <w:r w:rsidRPr="00331135">
        <w:rPr>
          <w:rStyle w:val="Znakapoznpodarou"/>
          <w:rFonts w:ascii="Cambria" w:hAnsi="Cambria"/>
        </w:rPr>
        <w:footnoteReference w:id="6"/>
      </w:r>
      <w:r w:rsidRPr="00331135">
        <w:rPr>
          <w:rFonts w:ascii="Cambria" w:hAnsi="Cambria"/>
        </w:rPr>
        <w:t>.</w:t>
      </w:r>
    </w:p>
    <w:p w14:paraId="4562F99F" w14:textId="77777777" w:rsidR="00B96B49" w:rsidRPr="00331135" w:rsidRDefault="007B3F82" w:rsidP="00331135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Od poplatku se dále osvobozují fyzické či právnické osoby, které vykonávají zpoplatněnou činnost ve prospěch obce.</w:t>
      </w:r>
    </w:p>
    <w:p w14:paraId="010F10D9" w14:textId="77777777" w:rsidR="00B96B49" w:rsidRDefault="007B3F82" w:rsidP="00331135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V případě, že poplatník nesplní povinnost ohlásit údaj rozhodný pro osvobození ve lhůtách stanovených touto vyhláškou nebo zákonem, nárok na osvobození zaniká</w:t>
      </w:r>
      <w:r w:rsidRPr="00331135">
        <w:rPr>
          <w:rStyle w:val="Znakapoznpodarou"/>
          <w:rFonts w:ascii="Cambria" w:hAnsi="Cambria"/>
        </w:rPr>
        <w:footnoteReference w:id="7"/>
      </w:r>
      <w:r w:rsidRPr="00331135">
        <w:rPr>
          <w:rFonts w:ascii="Cambria" w:hAnsi="Cambria"/>
        </w:rPr>
        <w:t>.</w:t>
      </w:r>
    </w:p>
    <w:p w14:paraId="3A05FE45" w14:textId="77777777" w:rsidR="00331135" w:rsidRPr="00331135" w:rsidRDefault="00331135" w:rsidP="00331135">
      <w:pPr>
        <w:pStyle w:val="Odstavec"/>
        <w:spacing w:line="240" w:lineRule="auto"/>
        <w:rPr>
          <w:rFonts w:ascii="Cambria" w:hAnsi="Cambria"/>
        </w:rPr>
      </w:pPr>
    </w:p>
    <w:p w14:paraId="12F861B4" w14:textId="77777777" w:rsidR="00B96B49" w:rsidRPr="00331135" w:rsidRDefault="007B3F82" w:rsidP="00331135">
      <w:pPr>
        <w:pStyle w:val="Nadpis2"/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Čl. 8</w:t>
      </w:r>
      <w:r w:rsidRPr="00331135">
        <w:rPr>
          <w:rFonts w:ascii="Cambria" w:hAnsi="Cambria"/>
        </w:rPr>
        <w:br/>
        <w:t xml:space="preserve"> Přechodné a zrušovací ustanovení</w:t>
      </w:r>
    </w:p>
    <w:p w14:paraId="5DC90404" w14:textId="77777777" w:rsidR="00B96B49" w:rsidRPr="00331135" w:rsidRDefault="007B3F82" w:rsidP="00331135">
      <w:pPr>
        <w:pStyle w:val="Odstavec"/>
        <w:numPr>
          <w:ilvl w:val="0"/>
          <w:numId w:val="5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Poplatkové povinnosti vzniklé před nabytím účinnosti této vyhlášky se posuzují podle dosavadních právních předpisů.</w:t>
      </w:r>
    </w:p>
    <w:p w14:paraId="03ABEE31" w14:textId="77777777" w:rsidR="00B96B49" w:rsidRDefault="007B3F82" w:rsidP="00331135">
      <w:pPr>
        <w:pStyle w:val="Odstavec"/>
        <w:numPr>
          <w:ilvl w:val="0"/>
          <w:numId w:val="1"/>
        </w:numPr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Zrušuje se obecně závazná vyhláška č. 5/2019, o místním poplatku za užívání veřejného prostranství, ze dne 13. listopadu 2019.</w:t>
      </w:r>
    </w:p>
    <w:p w14:paraId="75DD6E04" w14:textId="77777777" w:rsidR="00331135" w:rsidRPr="00331135" w:rsidRDefault="00331135" w:rsidP="00331135">
      <w:pPr>
        <w:pStyle w:val="Odstavec"/>
        <w:spacing w:line="240" w:lineRule="auto"/>
        <w:rPr>
          <w:rFonts w:ascii="Cambria" w:hAnsi="Cambria"/>
        </w:rPr>
      </w:pPr>
    </w:p>
    <w:p w14:paraId="4AD293B4" w14:textId="77777777" w:rsidR="00B96B49" w:rsidRPr="00331135" w:rsidRDefault="007B3F82" w:rsidP="00331135">
      <w:pPr>
        <w:pStyle w:val="Nadpis2"/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Čl. 9</w:t>
      </w:r>
      <w:r w:rsidRPr="00331135">
        <w:rPr>
          <w:rFonts w:ascii="Cambria" w:hAnsi="Cambria"/>
        </w:rPr>
        <w:br/>
        <w:t>Účinnost</w:t>
      </w:r>
    </w:p>
    <w:p w14:paraId="0B792ACC" w14:textId="77777777" w:rsidR="00B96B49" w:rsidRDefault="007B3F82" w:rsidP="00331135">
      <w:pPr>
        <w:pStyle w:val="Odstavec"/>
        <w:spacing w:line="240" w:lineRule="auto"/>
        <w:rPr>
          <w:rFonts w:ascii="Cambria" w:hAnsi="Cambria"/>
        </w:rPr>
      </w:pPr>
      <w:r w:rsidRPr="00331135">
        <w:rPr>
          <w:rFonts w:ascii="Cambria" w:hAnsi="Cambria"/>
        </w:rPr>
        <w:t>Tato vyhláška nabývá účinnosti dnem 1. ledna 2024.</w:t>
      </w:r>
    </w:p>
    <w:p w14:paraId="426B95BF" w14:textId="77777777" w:rsidR="00331135" w:rsidRPr="00331135" w:rsidRDefault="00331135" w:rsidP="00331135">
      <w:pPr>
        <w:pStyle w:val="Odstavec"/>
        <w:spacing w:line="240" w:lineRule="auto"/>
        <w:rPr>
          <w:rFonts w:ascii="Cambria" w:hAnsi="Cambria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96B49" w:rsidRPr="00331135" w14:paraId="5C2D47D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5C9EB9" w14:textId="77777777" w:rsidR="00B96B49" w:rsidRPr="00331135" w:rsidRDefault="007B3F82" w:rsidP="00331135">
            <w:pPr>
              <w:pStyle w:val="PodpisovePole"/>
              <w:rPr>
                <w:rFonts w:ascii="Cambria" w:hAnsi="Cambria"/>
              </w:rPr>
            </w:pPr>
            <w:r w:rsidRPr="00331135">
              <w:rPr>
                <w:rFonts w:ascii="Cambria" w:hAnsi="Cambria"/>
              </w:rPr>
              <w:t>Josef Dlabik v. r.</w:t>
            </w:r>
            <w:r w:rsidRPr="00331135">
              <w:rPr>
                <w:rFonts w:ascii="Cambria" w:hAnsi="Cambria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41ECFB" w14:textId="77777777" w:rsidR="00B96B49" w:rsidRPr="00331135" w:rsidRDefault="007B3F82" w:rsidP="00331135">
            <w:pPr>
              <w:pStyle w:val="PodpisovePole"/>
              <w:rPr>
                <w:rFonts w:ascii="Cambria" w:hAnsi="Cambria"/>
              </w:rPr>
            </w:pPr>
            <w:r w:rsidRPr="00331135">
              <w:rPr>
                <w:rFonts w:ascii="Cambria" w:hAnsi="Cambria"/>
              </w:rPr>
              <w:t>Petr Škerlecz v. r.</w:t>
            </w:r>
            <w:r w:rsidRPr="00331135">
              <w:rPr>
                <w:rFonts w:ascii="Cambria" w:hAnsi="Cambria"/>
              </w:rPr>
              <w:br/>
              <w:t xml:space="preserve"> místostarosta</w:t>
            </w:r>
          </w:p>
        </w:tc>
      </w:tr>
      <w:tr w:rsidR="00B96B49" w:rsidRPr="00331135" w14:paraId="5DBD031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2A5AE6" w14:textId="77777777" w:rsidR="00B96B49" w:rsidRPr="00331135" w:rsidRDefault="00B96B49" w:rsidP="00331135">
            <w:pPr>
              <w:pStyle w:val="PodpisovePole"/>
              <w:rPr>
                <w:rFonts w:ascii="Cambria" w:hAnsi="Cambria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E0831" w14:textId="77777777" w:rsidR="00B96B49" w:rsidRPr="00331135" w:rsidRDefault="00B96B49" w:rsidP="00331135">
            <w:pPr>
              <w:pStyle w:val="PodpisovePole"/>
              <w:rPr>
                <w:rFonts w:ascii="Cambria" w:hAnsi="Cambria"/>
              </w:rPr>
            </w:pPr>
          </w:p>
        </w:tc>
      </w:tr>
    </w:tbl>
    <w:p w14:paraId="372C412E" w14:textId="77777777" w:rsidR="007B3F82" w:rsidRDefault="007B3F82">
      <w:pPr>
        <w:rPr>
          <w:rFonts w:ascii="Cambria" w:hAnsi="Cambria"/>
        </w:rPr>
      </w:pPr>
    </w:p>
    <w:p w14:paraId="37CD418D" w14:textId="77777777" w:rsidR="0081332A" w:rsidRDefault="0081332A">
      <w:pPr>
        <w:rPr>
          <w:rFonts w:ascii="Cambria" w:hAnsi="Cambria"/>
        </w:rPr>
      </w:pPr>
    </w:p>
    <w:p w14:paraId="58588EC5" w14:textId="77777777" w:rsidR="0081332A" w:rsidRDefault="0081332A">
      <w:pPr>
        <w:rPr>
          <w:rFonts w:ascii="Cambria" w:hAnsi="Cambria"/>
        </w:rPr>
      </w:pPr>
    </w:p>
    <w:p w14:paraId="5869FF85" w14:textId="77777777" w:rsidR="0081332A" w:rsidRDefault="0081332A">
      <w:pPr>
        <w:rPr>
          <w:rFonts w:ascii="Cambria" w:hAnsi="Cambria"/>
        </w:rPr>
      </w:pPr>
    </w:p>
    <w:p w14:paraId="757C76FE" w14:textId="77777777" w:rsidR="0081332A" w:rsidRDefault="0081332A">
      <w:pPr>
        <w:rPr>
          <w:rFonts w:ascii="Cambria" w:hAnsi="Cambria"/>
        </w:rPr>
      </w:pPr>
    </w:p>
    <w:p w14:paraId="42EDDAC5" w14:textId="77777777" w:rsidR="0081332A" w:rsidRDefault="0081332A">
      <w:pPr>
        <w:rPr>
          <w:rFonts w:ascii="Cambria" w:hAnsi="Cambria"/>
        </w:rPr>
      </w:pPr>
    </w:p>
    <w:p w14:paraId="39EE9201" w14:textId="77777777" w:rsidR="0081332A" w:rsidRDefault="0081332A">
      <w:pPr>
        <w:rPr>
          <w:rFonts w:ascii="Cambria" w:hAnsi="Cambria"/>
        </w:rPr>
      </w:pPr>
    </w:p>
    <w:p w14:paraId="1064136C" w14:textId="77777777" w:rsidR="0081332A" w:rsidRDefault="0081332A">
      <w:pPr>
        <w:rPr>
          <w:rFonts w:ascii="Cambria" w:hAnsi="Cambria"/>
        </w:rPr>
      </w:pPr>
    </w:p>
    <w:p w14:paraId="6A49CEA7" w14:textId="77777777" w:rsidR="0081332A" w:rsidRDefault="0081332A">
      <w:pPr>
        <w:rPr>
          <w:rFonts w:ascii="Cambria" w:hAnsi="Cambria"/>
        </w:rPr>
      </w:pPr>
    </w:p>
    <w:p w14:paraId="2C89D441" w14:textId="77777777" w:rsidR="0081332A" w:rsidRDefault="0081332A">
      <w:pPr>
        <w:rPr>
          <w:rFonts w:ascii="Cambria" w:hAnsi="Cambria"/>
        </w:rPr>
      </w:pPr>
    </w:p>
    <w:p w14:paraId="3EA0978E" w14:textId="77777777" w:rsidR="0081332A" w:rsidRDefault="0081332A">
      <w:pPr>
        <w:rPr>
          <w:rFonts w:ascii="Cambria" w:hAnsi="Cambria"/>
        </w:rPr>
      </w:pPr>
    </w:p>
    <w:p w14:paraId="31E3098A" w14:textId="77777777" w:rsidR="00F14478" w:rsidRPr="00F14478" w:rsidRDefault="0081332A" w:rsidP="00F14478">
      <w:pPr>
        <w:rPr>
          <w:rFonts w:ascii="Cambria" w:hAnsi="Cambria"/>
          <w:b/>
        </w:rPr>
      </w:pPr>
      <w:r w:rsidRPr="00F14478">
        <w:rPr>
          <w:rFonts w:ascii="Cambria" w:hAnsi="Cambria"/>
          <w:b/>
        </w:rPr>
        <w:lastRenderedPageBreak/>
        <w:t>Příloha</w:t>
      </w:r>
      <w:r w:rsidR="00F14478" w:rsidRPr="00F14478">
        <w:rPr>
          <w:rFonts w:ascii="Cambria" w:hAnsi="Cambria"/>
          <w:b/>
        </w:rPr>
        <w:t xml:space="preserve"> </w:t>
      </w:r>
    </w:p>
    <w:p w14:paraId="6DF1BCA3" w14:textId="77777777" w:rsidR="00F14478" w:rsidRPr="00F14478" w:rsidRDefault="00F14478" w:rsidP="00F14478">
      <w:pPr>
        <w:jc w:val="center"/>
        <w:rPr>
          <w:rFonts w:ascii="Cambria" w:hAnsi="Cambria"/>
        </w:rPr>
      </w:pPr>
      <w:r w:rsidRPr="00F14478">
        <w:rPr>
          <w:rFonts w:ascii="Cambria" w:hAnsi="Cambria"/>
        </w:rPr>
        <w:t>k Obecně závazn</w:t>
      </w:r>
      <w:r>
        <w:rPr>
          <w:rFonts w:ascii="Cambria" w:hAnsi="Cambria"/>
        </w:rPr>
        <w:t>é</w:t>
      </w:r>
      <w:r w:rsidRPr="00F14478">
        <w:rPr>
          <w:rFonts w:ascii="Cambria" w:hAnsi="Cambria"/>
        </w:rPr>
        <w:t xml:space="preserve"> vyhláš</w:t>
      </w:r>
      <w:r>
        <w:rPr>
          <w:rFonts w:ascii="Cambria" w:hAnsi="Cambria"/>
        </w:rPr>
        <w:t>ce</w:t>
      </w:r>
      <w:r w:rsidRPr="00F14478">
        <w:rPr>
          <w:rFonts w:ascii="Cambria" w:hAnsi="Cambria"/>
        </w:rPr>
        <w:t xml:space="preserve"> obce Nová Ves nad Lužnicí č. 4/2023</w:t>
      </w:r>
      <w:r>
        <w:rPr>
          <w:rFonts w:ascii="Cambria" w:hAnsi="Cambria"/>
        </w:rPr>
        <w:t xml:space="preserve"> </w:t>
      </w:r>
      <w:r w:rsidRPr="00F14478">
        <w:rPr>
          <w:rFonts w:ascii="Cambria" w:hAnsi="Cambria"/>
        </w:rPr>
        <w:br/>
        <w:t>o místním poplatku za užívání veřejného prostranství</w:t>
      </w:r>
    </w:p>
    <w:p w14:paraId="6DDE9A52" w14:textId="77777777" w:rsidR="00F14478" w:rsidRDefault="00F14478">
      <w:pPr>
        <w:rPr>
          <w:rFonts w:ascii="Cambria" w:hAnsi="Cambria"/>
        </w:rPr>
      </w:pPr>
    </w:p>
    <w:p w14:paraId="0FD32537" w14:textId="77777777" w:rsidR="0081332A" w:rsidRDefault="0081332A">
      <w:pPr>
        <w:rPr>
          <w:rFonts w:ascii="Cambria" w:hAnsi="Cambria"/>
        </w:rPr>
      </w:pPr>
    </w:p>
    <w:p w14:paraId="32477856" w14:textId="77777777" w:rsidR="0081332A" w:rsidRDefault="0081332A" w:rsidP="00F14478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Vymezení veřejných prostranství výčtem </w:t>
      </w:r>
      <w:r w:rsidR="00C32730">
        <w:rPr>
          <w:rFonts w:ascii="Cambria" w:hAnsi="Cambria"/>
        </w:rPr>
        <w:t xml:space="preserve">níže uvedených </w:t>
      </w:r>
      <w:r>
        <w:rPr>
          <w:rFonts w:ascii="Cambria" w:hAnsi="Cambria"/>
        </w:rPr>
        <w:t xml:space="preserve">parcelních čísel pozemků </w:t>
      </w:r>
      <w:r w:rsidR="00C32730">
        <w:rPr>
          <w:rFonts w:ascii="Cambria" w:hAnsi="Cambria"/>
        </w:rPr>
        <w:t>v</w:t>
      </w:r>
      <w:r>
        <w:rPr>
          <w:rFonts w:ascii="Cambria" w:hAnsi="Cambria"/>
        </w:rPr>
        <w:t> katastrálním území</w:t>
      </w:r>
      <w:r w:rsidR="00C32730">
        <w:rPr>
          <w:rFonts w:ascii="Cambria" w:hAnsi="Cambria"/>
        </w:rPr>
        <w:t xml:space="preserve"> Nová Ves nad Lužnicí a Krabonoš</w:t>
      </w:r>
      <w:r>
        <w:rPr>
          <w:rFonts w:ascii="Cambria" w:hAnsi="Cambria"/>
        </w:rPr>
        <w:t>:</w:t>
      </w:r>
    </w:p>
    <w:p w14:paraId="7AE04E69" w14:textId="77777777" w:rsidR="0081332A" w:rsidRDefault="0081332A">
      <w:pPr>
        <w:rPr>
          <w:rFonts w:ascii="Cambria" w:hAnsi="Cambria"/>
        </w:rPr>
      </w:pPr>
    </w:p>
    <w:p w14:paraId="0A2D03D0" w14:textId="77777777" w:rsidR="0081332A" w:rsidRDefault="00F169BE">
      <w:pPr>
        <w:rPr>
          <w:rFonts w:ascii="Cambria" w:hAnsi="Cambria"/>
        </w:rPr>
      </w:pPr>
      <w:r>
        <w:rPr>
          <w:rFonts w:ascii="Cambria" w:hAnsi="Cambria"/>
        </w:rPr>
        <w:t xml:space="preserve">pozemky parc. č. v </w:t>
      </w:r>
      <w:r w:rsidR="00F14478">
        <w:rPr>
          <w:rFonts w:ascii="Cambria" w:hAnsi="Cambria"/>
        </w:rPr>
        <w:t xml:space="preserve">k.ú. </w:t>
      </w:r>
      <w:r w:rsidR="0081332A">
        <w:rPr>
          <w:rFonts w:ascii="Cambria" w:hAnsi="Cambria"/>
        </w:rPr>
        <w:t>Nová Ves nad Lužnicí:</w:t>
      </w:r>
    </w:p>
    <w:p w14:paraId="7BF80B2A" w14:textId="672A8320" w:rsidR="00C95418" w:rsidRDefault="0081332A" w:rsidP="00F169B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1225/1, 1225/3, 1225/23, 1225/24, 1225/25, 1225/7, </w:t>
      </w:r>
      <w:r w:rsidR="00F931F0" w:rsidRPr="00A254BA">
        <w:rPr>
          <w:rFonts w:ascii="Cambria" w:hAnsi="Cambria"/>
        </w:rPr>
        <w:t>1225/32, 1225/27, 1225/28,</w:t>
      </w:r>
      <w:r w:rsidR="00FC2C32" w:rsidRPr="00A254BA">
        <w:rPr>
          <w:rFonts w:ascii="Cambria" w:hAnsi="Cambria"/>
        </w:rPr>
        <w:t xml:space="preserve"> 1225/30, 2408,</w:t>
      </w:r>
      <w:r w:rsidR="00FC2C32">
        <w:rPr>
          <w:rFonts w:ascii="Cambria" w:hAnsi="Cambria"/>
        </w:rPr>
        <w:t xml:space="preserve"> </w:t>
      </w:r>
      <w:r>
        <w:rPr>
          <w:rFonts w:ascii="Cambria" w:hAnsi="Cambria"/>
        </w:rPr>
        <w:t>59/1, 60/1, 111/1, 111/2, 93/1, 93/2, 93/3, 93/4, 82</w:t>
      </w:r>
      <w:r w:rsidR="00D3024F">
        <w:rPr>
          <w:rFonts w:ascii="Cambria" w:hAnsi="Cambria"/>
        </w:rPr>
        <w:t xml:space="preserve">, </w:t>
      </w:r>
      <w:r>
        <w:rPr>
          <w:rFonts w:ascii="Cambria" w:hAnsi="Cambria"/>
        </w:rPr>
        <w:t>83</w:t>
      </w:r>
      <w:r w:rsidR="00D3024F">
        <w:rPr>
          <w:rFonts w:ascii="Cambria" w:hAnsi="Cambria"/>
        </w:rPr>
        <w:t xml:space="preserve">/1, 83/2, </w:t>
      </w:r>
      <w:r>
        <w:rPr>
          <w:rFonts w:ascii="Cambria" w:hAnsi="Cambria"/>
        </w:rPr>
        <w:t>89/2, 1284, 7</w:t>
      </w:r>
      <w:r w:rsidR="00C95418">
        <w:rPr>
          <w:rFonts w:ascii="Cambria" w:hAnsi="Cambria"/>
        </w:rPr>
        <w:t>2</w:t>
      </w:r>
      <w:r>
        <w:rPr>
          <w:rFonts w:ascii="Cambria" w:hAnsi="Cambria"/>
        </w:rPr>
        <w:t xml:space="preserve">/1, 72/2, 72/3, 1226/5, 200/2, 2538, 207/1, 2540, 2543, 2427, </w:t>
      </w:r>
      <w:r w:rsidR="00C95418">
        <w:rPr>
          <w:rFonts w:ascii="Cambria" w:hAnsi="Cambria"/>
        </w:rPr>
        <w:t>1245/3, 777/9, 775/1, 775/4, 1285/3, 1270/19, 800/8</w:t>
      </w:r>
      <w:r w:rsidR="00F169BE">
        <w:rPr>
          <w:rFonts w:ascii="Cambria" w:hAnsi="Cambria"/>
        </w:rPr>
        <w:t xml:space="preserve">, </w:t>
      </w:r>
      <w:r w:rsidR="00C95418">
        <w:rPr>
          <w:rFonts w:ascii="Cambria" w:hAnsi="Cambria"/>
        </w:rPr>
        <w:t xml:space="preserve">1245/6, </w:t>
      </w:r>
      <w:r w:rsidR="004546C2">
        <w:rPr>
          <w:rFonts w:ascii="Cambria" w:hAnsi="Cambria"/>
        </w:rPr>
        <w:t xml:space="preserve">2381/1, </w:t>
      </w:r>
      <w:r w:rsidR="00C95418">
        <w:rPr>
          <w:rFonts w:ascii="Cambria" w:hAnsi="Cambria"/>
        </w:rPr>
        <w:t xml:space="preserve">2381/19, 2381/20, </w:t>
      </w:r>
      <w:r w:rsidR="004546C2">
        <w:rPr>
          <w:rFonts w:ascii="Cambria" w:hAnsi="Cambria"/>
        </w:rPr>
        <w:t xml:space="preserve">2381/54, 2381/56, </w:t>
      </w:r>
      <w:r w:rsidR="00C95418">
        <w:rPr>
          <w:rFonts w:ascii="Cambria" w:hAnsi="Cambria"/>
        </w:rPr>
        <w:t>2414/2, 2369/2, 2369/9</w:t>
      </w:r>
      <w:r w:rsidR="00F169BE">
        <w:rPr>
          <w:rFonts w:ascii="Cambria" w:hAnsi="Cambria"/>
        </w:rPr>
        <w:t xml:space="preserve">, </w:t>
      </w:r>
      <w:r w:rsidR="00C95418">
        <w:rPr>
          <w:rFonts w:ascii="Cambria" w:hAnsi="Cambria"/>
        </w:rPr>
        <w:t>2422, 2420, 2444, 2389/1, 2389/2, 2389/6</w:t>
      </w:r>
    </w:p>
    <w:p w14:paraId="75D14AD5" w14:textId="77777777" w:rsidR="00F169BE" w:rsidRDefault="00F169BE">
      <w:pPr>
        <w:rPr>
          <w:rFonts w:ascii="Cambria" w:hAnsi="Cambria"/>
        </w:rPr>
      </w:pPr>
    </w:p>
    <w:p w14:paraId="7930C1E4" w14:textId="77777777" w:rsidR="00F169BE" w:rsidRDefault="00F169BE">
      <w:pPr>
        <w:rPr>
          <w:rFonts w:ascii="Cambria" w:hAnsi="Cambria"/>
        </w:rPr>
      </w:pPr>
      <w:r>
        <w:rPr>
          <w:rFonts w:ascii="Cambria" w:hAnsi="Cambria"/>
        </w:rPr>
        <w:t xml:space="preserve">pozemky parc. č. v k.ú. Nová Ves nad Lužnicí (místní část </w:t>
      </w:r>
      <w:r w:rsidR="00C95418">
        <w:rPr>
          <w:rFonts w:ascii="Cambria" w:hAnsi="Cambria"/>
        </w:rPr>
        <w:t>Žofina Huť</w:t>
      </w:r>
      <w:r>
        <w:rPr>
          <w:rFonts w:ascii="Cambria" w:hAnsi="Cambria"/>
        </w:rPr>
        <w:t>):</w:t>
      </w:r>
    </w:p>
    <w:p w14:paraId="5E8B330D" w14:textId="77777777" w:rsidR="00C95418" w:rsidRDefault="00D3024F" w:rsidP="00F169B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2700, </w:t>
      </w:r>
      <w:r w:rsidR="00C95418">
        <w:rPr>
          <w:rFonts w:ascii="Cambria" w:hAnsi="Cambria"/>
        </w:rPr>
        <w:t xml:space="preserve">555/2, 1237/1, 2699, 2615, 2200/1, </w:t>
      </w:r>
      <w:r>
        <w:rPr>
          <w:rFonts w:ascii="Cambria" w:hAnsi="Cambria"/>
        </w:rPr>
        <w:t xml:space="preserve">2203, 2202/1, </w:t>
      </w:r>
      <w:r w:rsidR="00C95418">
        <w:rPr>
          <w:rFonts w:ascii="Cambria" w:hAnsi="Cambria"/>
        </w:rPr>
        <w:t xml:space="preserve">2201/3, </w:t>
      </w:r>
      <w:r>
        <w:rPr>
          <w:rFonts w:ascii="Cambria" w:hAnsi="Cambria"/>
        </w:rPr>
        <w:t xml:space="preserve">2363, 2395/1, 2403, </w:t>
      </w:r>
      <w:r w:rsidR="00C95418">
        <w:rPr>
          <w:rFonts w:ascii="Cambria" w:hAnsi="Cambria"/>
        </w:rPr>
        <w:t>2614/1</w:t>
      </w:r>
    </w:p>
    <w:p w14:paraId="1D3250DE" w14:textId="77777777" w:rsidR="00C95418" w:rsidRDefault="00C95418">
      <w:pPr>
        <w:rPr>
          <w:rFonts w:ascii="Cambria" w:hAnsi="Cambria"/>
        </w:rPr>
      </w:pPr>
    </w:p>
    <w:p w14:paraId="2E5511A4" w14:textId="77777777" w:rsidR="00C95418" w:rsidRDefault="00F169BE">
      <w:pPr>
        <w:rPr>
          <w:rFonts w:ascii="Cambria" w:hAnsi="Cambria"/>
        </w:rPr>
      </w:pPr>
      <w:r>
        <w:rPr>
          <w:rFonts w:ascii="Cambria" w:hAnsi="Cambria"/>
        </w:rPr>
        <w:t xml:space="preserve">pozemky parc. č. v </w:t>
      </w:r>
      <w:r w:rsidR="00F14478">
        <w:rPr>
          <w:rFonts w:ascii="Cambria" w:hAnsi="Cambria"/>
        </w:rPr>
        <w:t xml:space="preserve">k.ú. </w:t>
      </w:r>
      <w:r w:rsidR="00C95418">
        <w:rPr>
          <w:rFonts w:ascii="Cambria" w:hAnsi="Cambria"/>
        </w:rPr>
        <w:t>Kraboboš:</w:t>
      </w:r>
    </w:p>
    <w:p w14:paraId="109294E0" w14:textId="77777777" w:rsidR="00C95418" w:rsidRPr="00331135" w:rsidRDefault="00C95418" w:rsidP="00F169BE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1047/1, 36/3, 36/4, 36/7, 36/9, 36/11, 26, 8/8, 13/2, </w:t>
      </w:r>
      <w:r w:rsidR="00097E07">
        <w:rPr>
          <w:rFonts w:ascii="Cambria" w:hAnsi="Cambria"/>
        </w:rPr>
        <w:t xml:space="preserve">1, </w:t>
      </w:r>
      <w:r>
        <w:rPr>
          <w:rFonts w:ascii="Cambria" w:hAnsi="Cambria"/>
        </w:rPr>
        <w:t xml:space="preserve">228/14, 1057, 229/1, </w:t>
      </w:r>
      <w:r w:rsidR="00097E07">
        <w:rPr>
          <w:rFonts w:ascii="Cambria" w:hAnsi="Cambria"/>
        </w:rPr>
        <w:t xml:space="preserve">1052/5, </w:t>
      </w:r>
      <w:r>
        <w:rPr>
          <w:rFonts w:ascii="Cambria" w:hAnsi="Cambria"/>
        </w:rPr>
        <w:t>228/4, 228/10, 245/7, 244/12, 243/1, 243/3, 243/6, 238/1</w:t>
      </w:r>
    </w:p>
    <w:sectPr w:rsidR="00C95418" w:rsidRPr="00331135" w:rsidSect="00331135">
      <w:headerReference w:type="first" r:id="rId7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BBD60" w14:textId="77777777" w:rsidR="003F1F84" w:rsidRDefault="003F1F84">
      <w:r>
        <w:separator/>
      </w:r>
    </w:p>
  </w:endnote>
  <w:endnote w:type="continuationSeparator" w:id="0">
    <w:p w14:paraId="28FF9EDC" w14:textId="77777777" w:rsidR="003F1F84" w:rsidRDefault="003F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B2DFB" w14:textId="77777777" w:rsidR="003F1F84" w:rsidRDefault="003F1F84">
      <w:r>
        <w:rPr>
          <w:color w:val="000000"/>
        </w:rPr>
        <w:separator/>
      </w:r>
    </w:p>
  </w:footnote>
  <w:footnote w:type="continuationSeparator" w:id="0">
    <w:p w14:paraId="44872BC0" w14:textId="77777777" w:rsidR="003F1F84" w:rsidRDefault="003F1F84">
      <w:r>
        <w:continuationSeparator/>
      </w:r>
    </w:p>
  </w:footnote>
  <w:footnote w:id="1">
    <w:p w14:paraId="7FD83500" w14:textId="77777777" w:rsidR="003F1F84" w:rsidRDefault="003F1F8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4762D80" w14:textId="77777777" w:rsidR="003F1F84" w:rsidRDefault="003F1F8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4BC3B93" w14:textId="77777777" w:rsidR="003F1F84" w:rsidRDefault="003F1F84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4465976" w14:textId="77777777" w:rsidR="003F1F84" w:rsidRDefault="003F1F8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39E2BC4A" w14:textId="77777777" w:rsidR="003F1F84" w:rsidRDefault="003F1F8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A5E341B" w14:textId="77777777" w:rsidR="003F1F84" w:rsidRDefault="003F1F84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B01C5C1" w14:textId="77777777" w:rsidR="003F1F84" w:rsidRDefault="003F1F84" w:rsidP="0081332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2"/>
      <w:gridCol w:w="7970"/>
    </w:tblGrid>
    <w:tr w:rsidR="003F1F84" w:rsidRPr="00AC6EF7" w14:paraId="4F508E82" w14:textId="77777777" w:rsidTr="0081332A">
      <w:trPr>
        <w:jc w:val="center"/>
      </w:trPr>
      <w:tc>
        <w:tcPr>
          <w:tcW w:w="1242" w:type="dxa"/>
          <w:tcBorders>
            <w:top w:val="nil"/>
            <w:right w:val="nil"/>
          </w:tcBorders>
          <w:shd w:val="clear" w:color="auto" w:fill="auto"/>
        </w:tcPr>
        <w:p w14:paraId="0F0929BA" w14:textId="77777777" w:rsidR="003F1F84" w:rsidRPr="00AC6EF7" w:rsidRDefault="003F1F84" w:rsidP="00331135">
          <w:pPr>
            <w:pStyle w:val="Zhlav"/>
            <w:tabs>
              <w:tab w:val="clear" w:pos="4536"/>
              <w:tab w:val="clear" w:pos="9072"/>
            </w:tabs>
            <w:rPr>
              <w:rFonts w:ascii="Cambria" w:hAnsi="Cambria"/>
            </w:rPr>
          </w:pPr>
          <w:r>
            <w:rPr>
              <w:noProof/>
              <w:lang w:eastAsia="cs-CZ" w:bidi="ar-SA"/>
            </w:rPr>
            <w:drawing>
              <wp:inline distT="0" distB="0" distL="0" distR="0" wp14:anchorId="2B1335B8" wp14:editId="1B009170">
                <wp:extent cx="628650" cy="723900"/>
                <wp:effectExtent l="0" t="0" r="0" b="0"/>
                <wp:docPr id="729895559" name="Obrázek 2" descr="Obsah obrázku symbol, klipart, design, ilustrace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9895559" name="Obrázek 2" descr="Obsah obrázku symbol, klipart, design, ilustrace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0" w:type="dxa"/>
          <w:tcBorders>
            <w:left w:val="nil"/>
          </w:tcBorders>
          <w:shd w:val="clear" w:color="auto" w:fill="auto"/>
        </w:tcPr>
        <w:p w14:paraId="6D927ABE" w14:textId="77777777" w:rsidR="003F1F84" w:rsidRPr="00AC6EF7" w:rsidRDefault="003F1F84" w:rsidP="00331135">
          <w:pPr>
            <w:spacing w:before="240" w:line="276" w:lineRule="auto"/>
            <w:jc w:val="center"/>
            <w:rPr>
              <w:rFonts w:ascii="Cambria" w:hAnsi="Cambria" w:cs="Arial"/>
              <w:b/>
              <w:bCs/>
              <w:sz w:val="28"/>
              <w:szCs w:val="28"/>
            </w:rPr>
          </w:pPr>
          <w:r w:rsidRPr="00AC6EF7">
            <w:rPr>
              <w:rFonts w:ascii="Cambria" w:hAnsi="Cambria" w:cs="Arial"/>
              <w:b/>
              <w:bCs/>
              <w:sz w:val="28"/>
              <w:szCs w:val="28"/>
            </w:rPr>
            <w:t>obec Nová Ves nad Lužnicí</w:t>
          </w:r>
        </w:p>
        <w:p w14:paraId="277BB161" w14:textId="77777777" w:rsidR="003F1F84" w:rsidRPr="00AC6EF7" w:rsidRDefault="003F1F84" w:rsidP="00331135">
          <w:pPr>
            <w:spacing w:after="240" w:line="276" w:lineRule="auto"/>
            <w:jc w:val="center"/>
            <w:rPr>
              <w:rFonts w:ascii="Cambria" w:hAnsi="Cambria" w:cs="Arial"/>
              <w:sz w:val="22"/>
              <w:szCs w:val="22"/>
            </w:rPr>
          </w:pPr>
          <w:r w:rsidRPr="00AC6EF7">
            <w:rPr>
              <w:rFonts w:ascii="Cambria" w:hAnsi="Cambria" w:cs="Arial"/>
              <w:b/>
              <w:bCs/>
              <w:sz w:val="28"/>
              <w:szCs w:val="28"/>
            </w:rPr>
            <w:t>Zastupitelstvo obce Nová Ves nad Lužnicí</w:t>
          </w:r>
        </w:p>
      </w:tc>
    </w:tr>
  </w:tbl>
  <w:p w14:paraId="6077FAE0" w14:textId="77777777" w:rsidR="003F1F84" w:rsidRDefault="003F1F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D4DA7"/>
    <w:multiLevelType w:val="multilevel"/>
    <w:tmpl w:val="66A2DC4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73470127">
    <w:abstractNumId w:val="0"/>
  </w:num>
  <w:num w:numId="2" w16cid:durableId="742534414">
    <w:abstractNumId w:val="0"/>
    <w:lvlOverride w:ilvl="0">
      <w:startOverride w:val="1"/>
    </w:lvlOverride>
  </w:num>
  <w:num w:numId="3" w16cid:durableId="1430464386">
    <w:abstractNumId w:val="0"/>
    <w:lvlOverride w:ilvl="0">
      <w:startOverride w:val="1"/>
    </w:lvlOverride>
  </w:num>
  <w:num w:numId="4" w16cid:durableId="471873114">
    <w:abstractNumId w:val="0"/>
    <w:lvlOverride w:ilvl="0">
      <w:startOverride w:val="1"/>
    </w:lvlOverride>
  </w:num>
  <w:num w:numId="5" w16cid:durableId="2925643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B49"/>
    <w:rsid w:val="00097E07"/>
    <w:rsid w:val="002A73DF"/>
    <w:rsid w:val="00331135"/>
    <w:rsid w:val="003F1F84"/>
    <w:rsid w:val="004546C2"/>
    <w:rsid w:val="007B3F82"/>
    <w:rsid w:val="0081332A"/>
    <w:rsid w:val="008E45C6"/>
    <w:rsid w:val="00944088"/>
    <w:rsid w:val="00A254BA"/>
    <w:rsid w:val="00B96B49"/>
    <w:rsid w:val="00C32730"/>
    <w:rsid w:val="00C95418"/>
    <w:rsid w:val="00CE34A4"/>
    <w:rsid w:val="00D3024F"/>
    <w:rsid w:val="00DF3819"/>
    <w:rsid w:val="00F14478"/>
    <w:rsid w:val="00F169BE"/>
    <w:rsid w:val="00F931F0"/>
    <w:rsid w:val="00FC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914D"/>
  <w15:docId w15:val="{EAF32774-4150-42EA-A0C9-A8F8FB0C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73DF"/>
  </w:style>
  <w:style w:type="paragraph" w:styleId="Nadpis1">
    <w:name w:val="heading 1"/>
    <w:basedOn w:val="Heading"/>
    <w:next w:val="Textbody"/>
    <w:uiPriority w:val="9"/>
    <w:qFormat/>
    <w:rsid w:val="002A73DF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2A73DF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A73DF"/>
  </w:style>
  <w:style w:type="paragraph" w:customStyle="1" w:styleId="Heading">
    <w:name w:val="Heading"/>
    <w:basedOn w:val="Standard"/>
    <w:next w:val="Textbody"/>
    <w:rsid w:val="002A73DF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2A73DF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2A73DF"/>
    <w:rPr>
      <w:rFonts w:cs="Arial Unicode MS"/>
    </w:rPr>
  </w:style>
  <w:style w:type="paragraph" w:styleId="Titulek">
    <w:name w:val="caption"/>
    <w:basedOn w:val="Standard"/>
    <w:rsid w:val="002A73D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A73DF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2A73DF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2A73DF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2A73DF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2A73DF"/>
    <w:pPr>
      <w:widowControl w:val="0"/>
      <w:suppressLineNumbers/>
    </w:pPr>
  </w:style>
  <w:style w:type="paragraph" w:customStyle="1" w:styleId="PodpisovePole">
    <w:name w:val="PodpisovePole"/>
    <w:basedOn w:val="TableContents"/>
    <w:rsid w:val="002A73DF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2A73DF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2A73DF"/>
  </w:style>
  <w:style w:type="character" w:customStyle="1" w:styleId="FootnoteSymbol">
    <w:name w:val="Footnote Symbol"/>
    <w:rsid w:val="002A73DF"/>
  </w:style>
  <w:style w:type="character" w:customStyle="1" w:styleId="Footnoteanchor">
    <w:name w:val="Footnote anchor"/>
    <w:rsid w:val="002A73DF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2A73D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3113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3113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3113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31135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32A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32A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754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pskerlecz</dc:creator>
  <cp:lastModifiedBy>Petr Škerlecz</cp:lastModifiedBy>
  <cp:revision>10</cp:revision>
  <cp:lastPrinted>2023-11-17T09:40:00Z</cp:lastPrinted>
  <dcterms:created xsi:type="dcterms:W3CDTF">2023-11-02T11:45:00Z</dcterms:created>
  <dcterms:modified xsi:type="dcterms:W3CDTF">2023-11-29T13:30:00Z</dcterms:modified>
</cp:coreProperties>
</file>