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78" w:rsidRPr="0051490E" w:rsidRDefault="009C6C0F" w:rsidP="00BA5478">
      <w:pPr>
        <w:pStyle w:val="Nzev"/>
        <w:spacing w:before="0" w:after="0"/>
        <w:rPr>
          <w:sz w:val="28"/>
          <w:szCs w:val="28"/>
        </w:rPr>
      </w:pPr>
      <w:r>
        <w:rPr>
          <w:sz w:val="28"/>
          <w:szCs w:val="28"/>
        </w:rPr>
        <w:t>Obec Káranice</w:t>
      </w:r>
    </w:p>
    <w:p w:rsidR="00BA5478" w:rsidRPr="0051490E" w:rsidRDefault="00BA5478" w:rsidP="00BA5478">
      <w:pPr>
        <w:pStyle w:val="Nzev"/>
        <w:spacing w:before="0" w:after="0"/>
        <w:rPr>
          <w:color w:val="000000"/>
          <w:sz w:val="28"/>
          <w:szCs w:val="28"/>
        </w:rPr>
      </w:pPr>
      <w:r w:rsidRPr="0051490E">
        <w:rPr>
          <w:color w:val="000000"/>
          <w:sz w:val="28"/>
          <w:szCs w:val="28"/>
        </w:rPr>
        <w:t xml:space="preserve">Zastupitelstvo obce </w:t>
      </w:r>
    </w:p>
    <w:p w:rsidR="00BA5478" w:rsidRDefault="00BA5478" w:rsidP="00BA5478">
      <w:pPr>
        <w:pStyle w:val="NormlnIMP"/>
        <w:pBdr>
          <w:bottom w:val="single" w:sz="6" w:space="1" w:color="auto"/>
        </w:pBdr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A5478" w:rsidRPr="003D0522" w:rsidRDefault="00BA5478" w:rsidP="00BA5478">
      <w:pPr>
        <w:rPr>
          <w:rFonts w:ascii="Arial" w:hAnsi="Arial" w:cs="Arial"/>
          <w:b/>
        </w:rPr>
      </w:pPr>
    </w:p>
    <w:p w:rsidR="00850CCE" w:rsidRDefault="00BA5478" w:rsidP="00BA54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C6C0F">
        <w:rPr>
          <w:rFonts w:ascii="Arial" w:hAnsi="Arial" w:cs="Arial"/>
          <w:sz w:val="22"/>
          <w:szCs w:val="22"/>
        </w:rPr>
        <w:t>Káranice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9C6C0F" w:rsidRPr="009C6C0F">
        <w:rPr>
          <w:rFonts w:ascii="Arial" w:hAnsi="Arial" w:cs="Arial"/>
          <w:sz w:val="22"/>
          <w:szCs w:val="22"/>
        </w:rPr>
        <w:t xml:space="preserve">14. listopadu </w:t>
      </w:r>
      <w:r w:rsidR="00A7667E" w:rsidRPr="009C6C0F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9C6C0F">
        <w:rPr>
          <w:rFonts w:ascii="Arial" w:hAnsi="Arial" w:cs="Arial"/>
          <w:sz w:val="22"/>
          <w:szCs w:val="22"/>
        </w:rPr>
        <w:t>Káranice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 xml:space="preserve">poplatníkobci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BA5478">
        <w:rPr>
          <w:rFonts w:ascii="Arial" w:hAnsi="Arial" w:cs="Arial"/>
          <w:sz w:val="22"/>
          <w:szCs w:val="22"/>
        </w:rPr>
        <w:t xml:space="preserve">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BA5478">
        <w:rPr>
          <w:rFonts w:ascii="Arial" w:hAnsi="Arial" w:cs="Arial"/>
          <w:sz w:val="22"/>
          <w:szCs w:val="22"/>
        </w:rPr>
        <w:t>ovinen tuto změnu oznámit do 30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Pr="009C6C0F" w:rsidRDefault="00893F98" w:rsidP="009C6C0F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7667E">
        <w:rPr>
          <w:rFonts w:ascii="Arial" w:hAnsi="Arial" w:cs="Arial"/>
          <w:sz w:val="22"/>
          <w:szCs w:val="22"/>
        </w:rPr>
        <w:t>činí</w:t>
      </w:r>
      <w:r w:rsidR="009C6C0F" w:rsidRPr="009C6C0F">
        <w:rPr>
          <w:rFonts w:ascii="Arial" w:hAnsi="Arial" w:cs="Arial"/>
          <w:sz w:val="22"/>
          <w:szCs w:val="22"/>
        </w:rPr>
        <w:t>za každého</w:t>
      </w:r>
      <w:r w:rsidR="009C6C0F">
        <w:rPr>
          <w:rFonts w:ascii="Arial" w:hAnsi="Arial" w:cs="Arial"/>
          <w:sz w:val="22"/>
          <w:szCs w:val="22"/>
        </w:rPr>
        <w:t xml:space="preserve"> psa……</w:t>
      </w:r>
      <w:r w:rsidR="00A7667E" w:rsidRPr="009C6C0F">
        <w:rPr>
          <w:rFonts w:ascii="Arial" w:hAnsi="Arial" w:cs="Arial"/>
          <w:sz w:val="22"/>
          <w:szCs w:val="22"/>
        </w:rPr>
        <w:t>……………</w:t>
      </w:r>
      <w:r w:rsidR="00887C2A" w:rsidRPr="009C6C0F">
        <w:rPr>
          <w:rFonts w:ascii="Arial" w:hAnsi="Arial" w:cs="Arial"/>
          <w:sz w:val="22"/>
          <w:szCs w:val="22"/>
        </w:rPr>
        <w:t>..…</w:t>
      </w:r>
      <w:r w:rsidR="00BA5478" w:rsidRPr="009C6C0F">
        <w:rPr>
          <w:rFonts w:ascii="Arial" w:hAnsi="Arial" w:cs="Arial"/>
          <w:b/>
          <w:sz w:val="22"/>
          <w:szCs w:val="22"/>
        </w:rPr>
        <w:t>5</w:t>
      </w:r>
      <w:r w:rsidR="00887C2A" w:rsidRPr="009C6C0F">
        <w:rPr>
          <w:rFonts w:ascii="Arial" w:hAnsi="Arial" w:cs="Arial"/>
          <w:b/>
          <w:sz w:val="22"/>
          <w:szCs w:val="22"/>
        </w:rPr>
        <w:t>0</w:t>
      </w:r>
      <w:r w:rsidR="009C6C0F">
        <w:rPr>
          <w:rFonts w:ascii="Arial" w:hAnsi="Arial" w:cs="Arial"/>
          <w:sz w:val="22"/>
          <w:szCs w:val="22"/>
        </w:rPr>
        <w:t xml:space="preserve"> 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5478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</w:t>
      </w:r>
      <w:r w:rsidR="009C6C0F">
        <w:rPr>
          <w:rFonts w:ascii="Arial" w:hAnsi="Arial" w:cs="Arial"/>
          <w:sz w:val="22"/>
          <w:szCs w:val="22"/>
        </w:rPr>
        <w:t xml:space="preserve">k splatný nejpozději do konce </w:t>
      </w:r>
      <w:r w:rsidRPr="00306B8E">
        <w:rPr>
          <w:rFonts w:ascii="Arial" w:hAnsi="Arial" w:cs="Arial"/>
          <w:sz w:val="22"/>
          <w:szCs w:val="22"/>
        </w:rPr>
        <w:t>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CF49A0" w:rsidRPr="009C6C0F" w:rsidRDefault="00893F98" w:rsidP="009C6C0F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B206A7">
        <w:rPr>
          <w:rFonts w:ascii="Arial" w:hAnsi="Arial" w:cs="Arial"/>
          <w:sz w:val="22"/>
          <w:szCs w:val="22"/>
        </w:rPr>
        <w:t>.</w:t>
      </w:r>
    </w:p>
    <w:p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BA5478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9C6C0F">
        <w:rPr>
          <w:rFonts w:ascii="Arial" w:hAnsi="Arial" w:cs="Arial"/>
          <w:sz w:val="22"/>
          <w:szCs w:val="22"/>
        </w:rPr>
        <w:t>2020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9C6C0F">
        <w:rPr>
          <w:rFonts w:ascii="Arial" w:hAnsi="Arial" w:cs="Arial"/>
          <w:sz w:val="22"/>
          <w:szCs w:val="22"/>
        </w:rPr>
        <w:t xml:space="preserve"> 1. 3.2020</w:t>
      </w:r>
      <w:r w:rsidRPr="00887C2A">
        <w:rPr>
          <w:rFonts w:ascii="Arial" w:hAnsi="Arial" w:cs="Arial"/>
          <w:sz w:val="22"/>
          <w:szCs w:val="22"/>
        </w:rPr>
        <w:t>.</w:t>
      </w:r>
    </w:p>
    <w:p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9C6C0F">
        <w:rPr>
          <w:rFonts w:ascii="Arial" w:hAnsi="Arial" w:cs="Arial"/>
          <w:sz w:val="22"/>
          <w:szCs w:val="22"/>
        </w:rPr>
        <w:t>Vladimír Svoboda v. r.</w:t>
      </w:r>
      <w:r w:rsidR="009C6C0F">
        <w:rPr>
          <w:rFonts w:ascii="Arial" w:hAnsi="Arial" w:cs="Arial"/>
          <w:sz w:val="22"/>
          <w:szCs w:val="22"/>
        </w:rPr>
        <w:tab/>
        <w:t>Ing. Roman Pavlíček</w:t>
      </w:r>
      <w:bookmarkStart w:id="1" w:name="_GoBack"/>
      <w:bookmarkEnd w:id="1"/>
      <w:r w:rsidRPr="00BA5478">
        <w:rPr>
          <w:rFonts w:ascii="Arial" w:hAnsi="Arial" w:cs="Arial"/>
          <w:sz w:val="22"/>
          <w:szCs w:val="22"/>
        </w:rPr>
        <w:t xml:space="preserve"> v. r.</w:t>
      </w:r>
    </w:p>
    <w:p w:rsidR="00BA5478" w:rsidRPr="00BA5478" w:rsidRDefault="009C6C0F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BA5478" w:rsidRPr="00BA5478">
        <w:rPr>
          <w:rFonts w:ascii="Arial" w:hAnsi="Arial" w:cs="Arial"/>
          <w:sz w:val="22"/>
          <w:szCs w:val="22"/>
        </w:rPr>
        <w:t xml:space="preserve">a </w:t>
      </w:r>
      <w:r w:rsidR="00BA5478" w:rsidRPr="00BA5478">
        <w:rPr>
          <w:rFonts w:ascii="Arial" w:hAnsi="Arial" w:cs="Arial"/>
          <w:sz w:val="22"/>
          <w:szCs w:val="22"/>
        </w:rPr>
        <w:tab/>
        <w:t>místostarosta</w:t>
      </w:r>
    </w:p>
    <w:p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A2D" w:rsidRDefault="00953A2D">
      <w:r>
        <w:separator/>
      </w:r>
    </w:p>
  </w:endnote>
  <w:endnote w:type="continuationSeparator" w:id="1">
    <w:p w:rsidR="00953A2D" w:rsidRDefault="00953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105E3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E10B3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A2D" w:rsidRDefault="00953A2D">
      <w:r>
        <w:separator/>
      </w:r>
    </w:p>
  </w:footnote>
  <w:footnote w:type="continuationSeparator" w:id="1">
    <w:p w:rsidR="00953A2D" w:rsidRDefault="00953A2D">
      <w:r>
        <w:continuationSeparator/>
      </w:r>
    </w:p>
  </w:footnote>
  <w:footnote w:id="2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3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4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6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9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10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5E31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53A2D"/>
    <w:rsid w:val="00967DE6"/>
    <w:rsid w:val="009918B5"/>
    <w:rsid w:val="009A183F"/>
    <w:rsid w:val="009C54E0"/>
    <w:rsid w:val="009C6C0F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10B3"/>
    <w:rsid w:val="00FE6AC5"/>
    <w:rsid w:val="00FF025B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74A35-147A-4565-A668-E0D933E1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Roman</cp:lastModifiedBy>
  <cp:revision>2</cp:revision>
  <cp:lastPrinted>2019-09-23T08:46:00Z</cp:lastPrinted>
  <dcterms:created xsi:type="dcterms:W3CDTF">2023-11-10T12:17:00Z</dcterms:created>
  <dcterms:modified xsi:type="dcterms:W3CDTF">2023-11-10T12:17:00Z</dcterms:modified>
</cp:coreProperties>
</file>