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940CC" w14:textId="2A3B9B8A" w:rsidR="00263CED" w:rsidRDefault="00CD066A" w:rsidP="00CD066A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Obecně závazná vyhláška č. 1/2005</w:t>
      </w:r>
    </w:p>
    <w:p w14:paraId="3CAC2267" w14:textId="67092526" w:rsidR="00CD066A" w:rsidRDefault="00CD066A" w:rsidP="00CD066A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obce Chrášťany</w:t>
      </w:r>
    </w:p>
    <w:p w14:paraId="74C6634E" w14:textId="77777777" w:rsidR="00CD066A" w:rsidRDefault="00CD066A" w:rsidP="00CD066A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</w:p>
    <w:p w14:paraId="5575C1B9" w14:textId="4B5B608C" w:rsidR="00CD066A" w:rsidRDefault="00CD066A" w:rsidP="00CD066A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kterou se stanoví část společného školského obvodu základní školy</w:t>
      </w:r>
    </w:p>
    <w:p w14:paraId="01A15F1E" w14:textId="77777777" w:rsidR="00CD066A" w:rsidRDefault="00CD066A" w:rsidP="00CD066A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</w:p>
    <w:p w14:paraId="4B57A1A2" w14:textId="77777777" w:rsidR="00CD066A" w:rsidRDefault="00CD066A" w:rsidP="00CD066A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</w:p>
    <w:p w14:paraId="719741E2" w14:textId="237BF58A" w:rsidR="00CD066A" w:rsidRDefault="00CD066A" w:rsidP="00CD066A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Zastupitelstvo obce Chrášťany se na svém zasedání dne 6. 12. 2005 usneslo</w:t>
      </w:r>
    </w:p>
    <w:p w14:paraId="161E0980" w14:textId="04599636" w:rsidR="00CD066A" w:rsidRDefault="00CD066A" w:rsidP="00CD066A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vydat na základě ustanovení § 178 odst. 2 písm. c) zákona č. 561/2004 Sb.,</w:t>
      </w:r>
    </w:p>
    <w:p w14:paraId="07B34B3A" w14:textId="066A1AFB" w:rsidR="00CD066A" w:rsidRDefault="00CD066A" w:rsidP="00CD066A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předškolním, základním, středním, vyšším odborném a jiném vzdělávání</w:t>
      </w:r>
    </w:p>
    <w:p w14:paraId="3804681F" w14:textId="6E689D3C" w:rsidR="00CD066A" w:rsidRDefault="00CD066A" w:rsidP="00CD066A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(školský zákon) a § 84 odst. 2 písm. i) zákona č. 128/2000 Sb., o obcích (obecní zřízení), tuto obecně závaznou vyhlášku:</w:t>
      </w:r>
    </w:p>
    <w:p w14:paraId="44855FDA" w14:textId="77777777" w:rsidR="00CD066A" w:rsidRDefault="00CD066A" w:rsidP="00CD066A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14:paraId="5FBD439F" w14:textId="77777777" w:rsidR="00CD066A" w:rsidRDefault="00CD066A" w:rsidP="00CD066A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14:paraId="5112019E" w14:textId="7F647588" w:rsidR="00CD066A" w:rsidRDefault="00CD066A" w:rsidP="00CD066A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Čl. 1</w:t>
      </w:r>
    </w:p>
    <w:p w14:paraId="6389E7D5" w14:textId="77777777" w:rsidR="00CD066A" w:rsidRDefault="00CD066A" w:rsidP="00CD066A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</w:p>
    <w:p w14:paraId="74D4878C" w14:textId="21E8AADC" w:rsidR="00CD066A" w:rsidRDefault="00CD066A" w:rsidP="00CD066A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základě uzavřené dohody obce Chrášťany a města Rakovník o vytvoření </w:t>
      </w:r>
    </w:p>
    <w:p w14:paraId="0132C677" w14:textId="3F18230A" w:rsidR="00CD066A" w:rsidRDefault="00CD066A" w:rsidP="00CD066A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společných školských obvodů je území obce Chrášťany částí školského obvodu 2. základní školy Rakovník, Husovo náměstí 3, zřízené městem Rakovník.</w:t>
      </w:r>
    </w:p>
    <w:p w14:paraId="0B2A4E8D" w14:textId="77777777" w:rsidR="00CD066A" w:rsidRDefault="00CD066A" w:rsidP="00CD066A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14:paraId="30772704" w14:textId="77777777" w:rsidR="00CD066A" w:rsidRDefault="00CD066A" w:rsidP="00CD066A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14:paraId="0A828AA6" w14:textId="60F8539F" w:rsidR="00CD066A" w:rsidRDefault="00CD066A" w:rsidP="00CD066A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Čl. 2</w:t>
      </w:r>
    </w:p>
    <w:p w14:paraId="19674FC6" w14:textId="42B4A2C8" w:rsidR="00CD066A" w:rsidRDefault="00CD066A" w:rsidP="00CD066A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Závěrečná ustanovení</w:t>
      </w:r>
    </w:p>
    <w:p w14:paraId="6E38F674" w14:textId="77777777" w:rsidR="00CD066A" w:rsidRDefault="00CD066A" w:rsidP="00CD066A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</w:p>
    <w:p w14:paraId="174C4112" w14:textId="0C19709E" w:rsidR="00CD066A" w:rsidRDefault="00CD066A" w:rsidP="00CD066A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Tato obecně závazná vyhláška nabývá účinnosti dnem 1. ledna 2006.</w:t>
      </w:r>
    </w:p>
    <w:p w14:paraId="33E6E337" w14:textId="77777777" w:rsidR="00CD066A" w:rsidRDefault="00CD066A" w:rsidP="00CD066A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14:paraId="22C366A2" w14:textId="77777777" w:rsidR="00CD066A" w:rsidRDefault="00CD066A" w:rsidP="00CD066A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14:paraId="1CFB6914" w14:textId="77777777" w:rsidR="00CD066A" w:rsidRDefault="00CD066A" w:rsidP="00CD066A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14:paraId="79A94064" w14:textId="77777777" w:rsidR="00CD066A" w:rsidRDefault="00CD066A" w:rsidP="00CD066A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14:paraId="53759A92" w14:textId="6E4D01A3" w:rsidR="00CD066A" w:rsidRDefault="00CD066A" w:rsidP="00CD066A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Ing. Zbyněk Polívka v.r.                                           </w:t>
      </w:r>
      <w:r w:rsidRPr="00CD066A">
        <w:rPr>
          <w:rFonts w:ascii="Times New Roman" w:hAnsi="Times New Roman" w:cs="Times New Roman"/>
          <w:sz w:val="28"/>
          <w:szCs w:val="28"/>
        </w:rPr>
        <w:t>Jana Tlapáková</w:t>
      </w:r>
      <w:r>
        <w:rPr>
          <w:rFonts w:ascii="Times New Roman" w:hAnsi="Times New Roman" w:cs="Times New Roman"/>
          <w:sz w:val="28"/>
          <w:szCs w:val="28"/>
        </w:rPr>
        <w:t xml:space="preserve"> v.r.</w:t>
      </w:r>
    </w:p>
    <w:p w14:paraId="3783CEB9" w14:textId="6F550035" w:rsidR="00CD066A" w:rsidRDefault="00CD066A" w:rsidP="00CD066A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………………………..                                           ……………………</w:t>
      </w:r>
    </w:p>
    <w:p w14:paraId="375F9149" w14:textId="7308F468" w:rsidR="00D57D48" w:rsidRDefault="00D57D48" w:rsidP="00CD066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místostarosta obce                                                   starostka obce</w:t>
      </w:r>
    </w:p>
    <w:p w14:paraId="2950B5EE" w14:textId="77777777" w:rsidR="00D57D48" w:rsidRDefault="00D57D48" w:rsidP="00CD066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BEE5F15" w14:textId="77777777" w:rsidR="00D57D48" w:rsidRDefault="00D57D48" w:rsidP="00CD066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A678F07" w14:textId="77777777" w:rsidR="00D57D48" w:rsidRDefault="00D57D48" w:rsidP="00CD066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CECBBC6" w14:textId="77777777" w:rsidR="00D57D48" w:rsidRDefault="00D57D48" w:rsidP="00CD066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0D72FCA" w14:textId="77777777" w:rsidR="00D57D48" w:rsidRDefault="00D57D48" w:rsidP="00CD066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4C1CBC2" w14:textId="77777777" w:rsidR="00D57D48" w:rsidRDefault="00D57D48" w:rsidP="00CD066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0D4341E" w14:textId="48F6B680" w:rsidR="00D57D48" w:rsidRDefault="00D57D48" w:rsidP="00CD066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Vyvěšeno: 7.12.2005</w:t>
      </w:r>
    </w:p>
    <w:p w14:paraId="3755D82A" w14:textId="77777777" w:rsidR="00D57D48" w:rsidRDefault="00D57D48" w:rsidP="00CD066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22847DA" w14:textId="6C559035" w:rsidR="00D57D48" w:rsidRPr="00D57D48" w:rsidRDefault="00D57D48" w:rsidP="00CD066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Sejmuto:  30.12.2005</w:t>
      </w:r>
    </w:p>
    <w:p w14:paraId="3AFB5A8C" w14:textId="77777777" w:rsidR="00CD066A" w:rsidRPr="00CD066A" w:rsidRDefault="00CD066A" w:rsidP="00CD066A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</w:p>
    <w:sectPr w:rsidR="00CD066A" w:rsidRPr="00CD0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66A"/>
    <w:rsid w:val="00263CED"/>
    <w:rsid w:val="00C82E2D"/>
    <w:rsid w:val="00CD066A"/>
    <w:rsid w:val="00D5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54163"/>
  <w15:chartTrackingRefBased/>
  <w15:docId w15:val="{43E371D1-5833-44DA-9B55-AF7767D0E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D06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155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Tlapáková</dc:creator>
  <cp:keywords/>
  <dc:description/>
  <cp:lastModifiedBy>Jana Tlapáková</cp:lastModifiedBy>
  <cp:revision>1</cp:revision>
  <dcterms:created xsi:type="dcterms:W3CDTF">2024-12-17T12:52:00Z</dcterms:created>
  <dcterms:modified xsi:type="dcterms:W3CDTF">2024-12-17T13:07:00Z</dcterms:modified>
</cp:coreProperties>
</file>