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742083DD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>ze dne</w:t>
      </w:r>
      <w:r w:rsidR="00EF11F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EF11FE" w:rsidRPr="00EF11FE">
        <w:rPr>
          <w:rFonts w:ascii="Tahoma" w:eastAsia="Times New Roman" w:hAnsi="Tahoma" w:cs="Tahoma"/>
          <w:b/>
          <w:bCs/>
          <w:lang w:eastAsia="cs-CZ"/>
        </w:rPr>
        <w:t>21. 9. 2023</w:t>
      </w:r>
    </w:p>
    <w:p w14:paraId="15D82F09" w14:textId="46336D2E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9E3DF1">
        <w:rPr>
          <w:rFonts w:ascii="Tahoma" w:hAnsi="Tahoma" w:cs="Tahoma"/>
          <w:b/>
          <w:bCs/>
        </w:rPr>
        <w:t>Irů dvůr</w:t>
      </w:r>
    </w:p>
    <w:p w14:paraId="21912930" w14:textId="73D8D348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>a o stanovení jej</w:t>
      </w:r>
      <w:r w:rsidR="00CA1D5A" w:rsidRPr="00CA1D5A">
        <w:rPr>
          <w:rFonts w:ascii="Tahoma" w:hAnsi="Tahoma" w:cs="Tahoma"/>
          <w:b/>
          <w:bCs/>
        </w:rPr>
        <w:t>í</w:t>
      </w:r>
      <w:r w:rsidRPr="00CA1D5A">
        <w:rPr>
          <w:rFonts w:ascii="Tahoma" w:hAnsi="Tahoma" w:cs="Tahoma"/>
          <w:b/>
          <w:bCs/>
        </w:rPr>
        <w:t>ch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06E2C746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EF11FE">
        <w:rPr>
          <w:rFonts w:ascii="Tahoma" w:hAnsi="Tahoma" w:cs="Tahoma"/>
          <w:sz w:val="20"/>
        </w:rPr>
        <w:t xml:space="preserve"> 21. 9. 2023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1B84FD4C" w14:textId="4727FBBB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9E3DF1">
        <w:rPr>
          <w:rFonts w:ascii="Tahoma" w:hAnsi="Tahoma" w:cs="Tahoma"/>
          <w:sz w:val="20"/>
        </w:rPr>
        <w:t>Irů dvůr</w:t>
      </w:r>
      <w:r w:rsidRPr="00AE7A46">
        <w:rPr>
          <w:rFonts w:ascii="Tahoma" w:hAnsi="Tahoma" w:cs="Tahoma"/>
          <w:sz w:val="20"/>
        </w:rPr>
        <w:t xml:space="preserve"> 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33FEE966" w:rsidR="00085911" w:rsidRPr="00FE44A9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FE44A9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FE44A9" w:rsidRPr="00FE44A9">
        <w:rPr>
          <w:rFonts w:ascii="Tahoma" w:hAnsi="Tahoma" w:cs="Tahoma"/>
          <w:sz w:val="20"/>
        </w:rPr>
        <w:t>Prachatice</w:t>
      </w:r>
      <w:r w:rsidRPr="00FE44A9">
        <w:rPr>
          <w:rFonts w:ascii="Tahoma" w:hAnsi="Tahoma" w:cs="Tahoma"/>
          <w:sz w:val="20"/>
        </w:rPr>
        <w:t>, v obvodu územní působnosti obc</w:t>
      </w:r>
      <w:r w:rsidR="009A0087" w:rsidRPr="00FE44A9">
        <w:rPr>
          <w:rFonts w:ascii="Tahoma" w:hAnsi="Tahoma" w:cs="Tahoma"/>
          <w:sz w:val="20"/>
        </w:rPr>
        <w:t>e</w:t>
      </w:r>
      <w:r w:rsidR="00693A5B" w:rsidRPr="00FE44A9">
        <w:rPr>
          <w:rFonts w:ascii="Tahoma" w:hAnsi="Tahoma" w:cs="Tahoma"/>
          <w:sz w:val="20"/>
        </w:rPr>
        <w:t xml:space="preserve"> </w:t>
      </w:r>
      <w:r w:rsidR="00FE44A9" w:rsidRPr="00FE44A9">
        <w:rPr>
          <w:rFonts w:ascii="Tahoma" w:hAnsi="Tahoma" w:cs="Tahoma"/>
          <w:sz w:val="20"/>
          <w:szCs w:val="20"/>
        </w:rPr>
        <w:t>Prachatice</w:t>
      </w:r>
      <w:r w:rsidRPr="00FE44A9">
        <w:rPr>
          <w:rFonts w:ascii="Tahoma" w:hAnsi="Tahoma" w:cs="Tahoma"/>
          <w:sz w:val="20"/>
        </w:rPr>
        <w:t>. Přírodní památka zahrnuj</w:t>
      </w:r>
      <w:r w:rsidR="00693A5B" w:rsidRPr="00FE44A9">
        <w:rPr>
          <w:rFonts w:ascii="Tahoma" w:hAnsi="Tahoma" w:cs="Tahoma"/>
          <w:sz w:val="20"/>
        </w:rPr>
        <w:t>e</w:t>
      </w:r>
      <w:r w:rsidRPr="00FE44A9">
        <w:rPr>
          <w:rFonts w:ascii="Tahoma" w:hAnsi="Tahoma" w:cs="Tahoma"/>
          <w:sz w:val="20"/>
        </w:rPr>
        <w:t xml:space="preserve"> část katastrální</w:t>
      </w:r>
      <w:r w:rsidR="00761551" w:rsidRPr="00FE44A9">
        <w:rPr>
          <w:rFonts w:ascii="Tahoma" w:hAnsi="Tahoma" w:cs="Tahoma"/>
          <w:sz w:val="20"/>
        </w:rPr>
        <w:t xml:space="preserve">ho </w:t>
      </w:r>
      <w:r w:rsidRPr="00FE44A9">
        <w:rPr>
          <w:rFonts w:ascii="Tahoma" w:hAnsi="Tahoma" w:cs="Tahoma"/>
          <w:sz w:val="20"/>
        </w:rPr>
        <w:t>území</w:t>
      </w:r>
      <w:r w:rsidR="00693A5B" w:rsidRPr="00FE44A9">
        <w:rPr>
          <w:rFonts w:ascii="Tahoma" w:hAnsi="Tahoma" w:cs="Tahoma"/>
          <w:sz w:val="20"/>
        </w:rPr>
        <w:t xml:space="preserve"> </w:t>
      </w:r>
      <w:r w:rsidR="00FE44A9" w:rsidRPr="00FE44A9">
        <w:rPr>
          <w:rFonts w:ascii="Tahoma" w:hAnsi="Tahoma" w:cs="Tahoma"/>
          <w:sz w:val="20"/>
          <w:szCs w:val="20"/>
        </w:rPr>
        <w:t>Prachatice</w:t>
      </w:r>
      <w:r w:rsidRPr="00FE44A9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5521E44A" w14:textId="5CAB26A4" w:rsidR="00085911" w:rsidRPr="0092275B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sz w:val="20"/>
        </w:rPr>
        <w:t xml:space="preserve">Ochranné pásmo přírodní památky </w:t>
      </w:r>
      <w:r w:rsidR="009E3DF1">
        <w:rPr>
          <w:rFonts w:ascii="Tahoma" w:hAnsi="Tahoma" w:cs="Tahoma"/>
          <w:sz w:val="20"/>
        </w:rPr>
        <w:t>Irů dvůr</w:t>
      </w:r>
      <w:r>
        <w:rPr>
          <w:rFonts w:ascii="Tahoma" w:hAnsi="Tahoma" w:cs="Tahoma"/>
          <w:sz w:val="20"/>
        </w:rPr>
        <w:t xml:space="preserve"> se nezřizuje.</w:t>
      </w:r>
    </w:p>
    <w:p w14:paraId="103FBF7B" w14:textId="193A5B53" w:rsidR="00085911" w:rsidRPr="00396BD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9E3DF1">
        <w:rPr>
          <w:rFonts w:ascii="Tahoma" w:hAnsi="Tahoma" w:cs="Tahoma"/>
          <w:sz w:val="20"/>
        </w:rPr>
        <w:t>Irů dvůr</w:t>
      </w:r>
      <w:r w:rsidRPr="00AE7A46">
        <w:rPr>
          <w:rFonts w:ascii="Tahoma" w:hAnsi="Tahoma" w:cs="Tahoma"/>
          <w:sz w:val="20"/>
        </w:rPr>
        <w:t xml:space="preserve"> je zakresleno do katastrální mapy, která je</w:t>
      </w:r>
      <w:r w:rsidR="00144CD7"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přílohou č. 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B904A3" w:rsidRDefault="00085911" w:rsidP="00B904A3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</w:p>
    <w:p w14:paraId="5E7201D4" w14:textId="2C761DD5" w:rsidR="00085911" w:rsidRPr="00B904A3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B904A3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543EE5" w:rsidRPr="00B904A3">
        <w:rPr>
          <w:rFonts w:ascii="Tahoma" w:eastAsia="Times New Roman" w:hAnsi="Tahoma" w:cs="Tahoma"/>
          <w:b/>
          <w:iCs/>
          <w:lang w:eastAsia="cs-CZ"/>
        </w:rPr>
        <w:t>2</w:t>
      </w:r>
    </w:p>
    <w:p w14:paraId="56BD11E2" w14:textId="77777777" w:rsidR="00085911" w:rsidRPr="00B904A3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B904A3">
        <w:rPr>
          <w:rFonts w:ascii="Tahoma" w:eastAsia="Times New Roman" w:hAnsi="Tahoma" w:cs="Tahoma"/>
          <w:b/>
          <w:iCs/>
          <w:lang w:eastAsia="cs-CZ"/>
        </w:rPr>
        <w:t>Předmět ochrany</w:t>
      </w:r>
    </w:p>
    <w:p w14:paraId="00113E80" w14:textId="77777777" w:rsidR="00ED1DDD" w:rsidRPr="00B904A3" w:rsidRDefault="00ED1DDD" w:rsidP="00B904A3">
      <w:pPr>
        <w:spacing w:before="120"/>
        <w:rPr>
          <w:rFonts w:ascii="Tahoma" w:hAnsi="Tahoma" w:cs="Tahoma"/>
          <w:sz w:val="20"/>
          <w:szCs w:val="20"/>
        </w:rPr>
      </w:pPr>
      <w:r w:rsidRPr="00B904A3">
        <w:rPr>
          <w:rFonts w:ascii="Tahoma" w:hAnsi="Tahoma" w:cs="Tahoma"/>
          <w:sz w:val="20"/>
          <w:szCs w:val="20"/>
        </w:rPr>
        <w:t>Hlavním předmětem ochrany je zachování podmínek pro výskyt zvláště chráněných nebo vzácných druhů rostlin a živočichů, zejména: modráska bahenního (</w:t>
      </w:r>
      <w:r w:rsidRPr="00B904A3">
        <w:rPr>
          <w:rFonts w:ascii="Tahoma" w:hAnsi="Tahoma" w:cs="Tahoma"/>
          <w:i/>
          <w:iCs/>
          <w:sz w:val="20"/>
          <w:szCs w:val="20"/>
        </w:rPr>
        <w:t>Phengaris nausithous</w:t>
      </w:r>
      <w:r w:rsidRPr="00B904A3">
        <w:rPr>
          <w:rFonts w:ascii="Tahoma" w:hAnsi="Tahoma" w:cs="Tahoma"/>
          <w:sz w:val="20"/>
          <w:szCs w:val="20"/>
        </w:rPr>
        <w:t>), přástevníka kostivalového (</w:t>
      </w:r>
      <w:r w:rsidRPr="00B904A3">
        <w:rPr>
          <w:rFonts w:ascii="Tahoma" w:hAnsi="Tahoma" w:cs="Tahoma"/>
          <w:i/>
          <w:iCs/>
          <w:sz w:val="20"/>
          <w:szCs w:val="20"/>
        </w:rPr>
        <w:t>Euplagia quadripunctaria</w:t>
      </w:r>
      <w:r w:rsidRPr="00B904A3">
        <w:rPr>
          <w:rFonts w:ascii="Tahoma" w:hAnsi="Tahoma" w:cs="Tahoma"/>
          <w:sz w:val="20"/>
          <w:szCs w:val="20"/>
        </w:rPr>
        <w:t>) a otakárka fenyklového (</w:t>
      </w:r>
      <w:r w:rsidRPr="00B904A3">
        <w:rPr>
          <w:rFonts w:ascii="Tahoma" w:hAnsi="Tahoma" w:cs="Tahoma"/>
          <w:i/>
          <w:iCs/>
          <w:sz w:val="20"/>
          <w:szCs w:val="20"/>
        </w:rPr>
        <w:t>Papilio machaon</w:t>
      </w:r>
      <w:r w:rsidRPr="00B904A3">
        <w:rPr>
          <w:rFonts w:ascii="Tahoma" w:hAnsi="Tahoma" w:cs="Tahoma"/>
          <w:sz w:val="20"/>
          <w:szCs w:val="20"/>
        </w:rPr>
        <w:t xml:space="preserve">) a pro ně nezbytných společenstev ovsíkových luk, podhorských smilkových trávníků a bývalých pcháčových luk s výskytem krvavce.  </w:t>
      </w:r>
    </w:p>
    <w:p w14:paraId="078A5FFB" w14:textId="77777777" w:rsidR="00085911" w:rsidRDefault="00085911" w:rsidP="00085911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54FCF766" w14:textId="77777777" w:rsidR="00ED1DDD" w:rsidRPr="00ED1DDD" w:rsidRDefault="00ED1DDD" w:rsidP="00ED1DDD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bookmarkStart w:id="0" w:name="page4"/>
      <w:bookmarkStart w:id="1" w:name="_Hlk86658273"/>
      <w:bookmarkStart w:id="2" w:name="_Hlk89432413"/>
      <w:bookmarkStart w:id="3" w:name="_Hlk124315852"/>
      <w:bookmarkStart w:id="4" w:name="_Hlk94188182"/>
      <w:bookmarkEnd w:id="0"/>
      <w:r w:rsidRPr="00ED1DDD">
        <w:rPr>
          <w:rFonts w:ascii="Tahoma" w:hAnsi="Tahoma" w:cs="Tahoma"/>
          <w:sz w:val="20"/>
        </w:rPr>
        <w:t>povolovat změny druhu pozemků nebo způsobů jejich využití, povolovat a provádět změny vodního režimu pozemků;</w:t>
      </w:r>
    </w:p>
    <w:p w14:paraId="07ABDC06" w14:textId="77777777" w:rsidR="00ED1DDD" w:rsidRPr="00ED1DDD" w:rsidRDefault="00ED1DDD" w:rsidP="00ED1DDD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sz w:val="20"/>
        </w:rPr>
      </w:pPr>
      <w:r w:rsidRPr="00ED1DDD">
        <w:rPr>
          <w:rFonts w:ascii="Tahoma" w:hAnsi="Tahoma" w:cs="Tahoma"/>
          <w:sz w:val="20"/>
        </w:rPr>
        <w:t>povolovat a umisťovat nové stavby;</w:t>
      </w:r>
    </w:p>
    <w:p w14:paraId="67248F18" w14:textId="77777777" w:rsidR="00ED1DDD" w:rsidRPr="00ED1DDD" w:rsidRDefault="00ED1DDD" w:rsidP="00ED1DDD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sz w:val="20"/>
        </w:rPr>
      </w:pPr>
      <w:r w:rsidRPr="00ED1DDD">
        <w:rPr>
          <w:rFonts w:ascii="Tahoma" w:hAnsi="Tahoma" w:cs="Tahoma"/>
          <w:sz w:val="20"/>
        </w:rPr>
        <w:t>zřizovat skládky jakýchkoli materiálů;</w:t>
      </w:r>
    </w:p>
    <w:p w14:paraId="00927F6A" w14:textId="77777777" w:rsidR="00ED1DDD" w:rsidRPr="00ED1DDD" w:rsidRDefault="00ED1DDD" w:rsidP="00ED1DDD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sz w:val="20"/>
        </w:rPr>
      </w:pPr>
      <w:r w:rsidRPr="00ED1DDD">
        <w:rPr>
          <w:rFonts w:ascii="Tahoma" w:hAnsi="Tahoma" w:cs="Tahoma"/>
          <w:sz w:val="20"/>
        </w:rPr>
        <w:t>umisťovat myslivecká zařízení k přikrmování zvěře, přikrmovat zvěř mimo přikrmovací zařízení a vypouštět odchovanou zvěř;</w:t>
      </w:r>
    </w:p>
    <w:p w14:paraId="0F2EA402" w14:textId="77777777" w:rsidR="00ED1DDD" w:rsidRPr="00ED1DDD" w:rsidRDefault="00ED1DDD" w:rsidP="00ED1DDD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sz w:val="20"/>
        </w:rPr>
      </w:pPr>
      <w:r w:rsidRPr="00ED1DDD">
        <w:rPr>
          <w:rFonts w:ascii="Tahoma" w:hAnsi="Tahoma" w:cs="Tahoma"/>
          <w:sz w:val="20"/>
        </w:rPr>
        <w:t>hnojit pozemky, používat chemické prostředky;</w:t>
      </w:r>
    </w:p>
    <w:p w14:paraId="0B56916F" w14:textId="77777777" w:rsidR="00ED1DDD" w:rsidRPr="00ED1DDD" w:rsidRDefault="00ED1DDD" w:rsidP="00ED1DDD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sz w:val="20"/>
        </w:rPr>
      </w:pPr>
      <w:r w:rsidRPr="00ED1DDD">
        <w:rPr>
          <w:rFonts w:ascii="Tahoma" w:hAnsi="Tahoma" w:cs="Tahoma"/>
          <w:sz w:val="20"/>
        </w:rPr>
        <w:lastRenderedPageBreak/>
        <w:t>vysazovat nebo vysévat rostliny anebo vypouštět živočichy</w:t>
      </w:r>
      <w:bookmarkEnd w:id="1"/>
      <w:bookmarkEnd w:id="2"/>
      <w:r w:rsidRPr="00ED1DDD">
        <w:rPr>
          <w:rFonts w:ascii="Tahoma" w:hAnsi="Tahoma" w:cs="Tahoma"/>
          <w:sz w:val="20"/>
        </w:rPr>
        <w:t xml:space="preserve">. </w:t>
      </w:r>
    </w:p>
    <w:bookmarkEnd w:id="3"/>
    <w:p w14:paraId="131610DA" w14:textId="77777777" w:rsidR="00ED1DDD" w:rsidRPr="00BC3395" w:rsidRDefault="00ED1DDD" w:rsidP="00ED1DDD">
      <w:pPr>
        <w:pStyle w:val="Odstavecseseznamem"/>
        <w:ind w:left="660"/>
        <w:rPr>
          <w:rFonts w:ascii="Tahoma" w:eastAsia="Arial" w:hAnsi="Tahoma" w:cs="Tahoma"/>
          <w:color w:val="000000"/>
          <w:sz w:val="20"/>
          <w:szCs w:val="20"/>
        </w:rPr>
      </w:pPr>
    </w:p>
    <w:p w14:paraId="50913BE5" w14:textId="77777777" w:rsidR="00ED1DDD" w:rsidRDefault="00ED1DDD" w:rsidP="00ED1DD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F2B29">
        <w:rPr>
          <w:rFonts w:ascii="Tahoma" w:hAnsi="Tahoma" w:cs="Tahoma"/>
          <w:sz w:val="20"/>
          <w:szCs w:val="20"/>
        </w:rPr>
        <w:t xml:space="preserve">Souhlasy uvedené v bodech a) až </w:t>
      </w:r>
      <w:r>
        <w:rPr>
          <w:rFonts w:ascii="Tahoma" w:hAnsi="Tahoma" w:cs="Tahoma"/>
          <w:sz w:val="20"/>
          <w:szCs w:val="20"/>
        </w:rPr>
        <w:t>f</w:t>
      </w:r>
      <w:r w:rsidRPr="000F2B29">
        <w:rPr>
          <w:rFonts w:ascii="Tahoma" w:hAnsi="Tahoma" w:cs="Tahoma"/>
          <w:sz w:val="20"/>
          <w:szCs w:val="20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01082149" w14:textId="77777777" w:rsidR="00034E74" w:rsidRDefault="00034E74" w:rsidP="00ED1DD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A49E5DA" w14:textId="4580AA74" w:rsidR="00144CD7" w:rsidRPr="0005107C" w:rsidRDefault="00144CD7" w:rsidP="00144CD7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bookmarkStart w:id="5" w:name="_Hlk143595935"/>
      <w:r w:rsidRPr="0005107C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3003BBBB" w14:textId="77777777" w:rsidR="00144CD7" w:rsidRPr="0005107C" w:rsidRDefault="00144CD7" w:rsidP="00144CD7">
      <w:pPr>
        <w:jc w:val="center"/>
        <w:rPr>
          <w:rFonts w:ascii="Tahoma" w:hAnsi="Tahoma" w:cs="Tahoma"/>
          <w:b/>
          <w:iCs/>
        </w:rPr>
      </w:pPr>
      <w:r w:rsidRPr="0005107C">
        <w:rPr>
          <w:rFonts w:ascii="Tahoma" w:hAnsi="Tahoma" w:cs="Tahoma"/>
          <w:b/>
          <w:iCs/>
        </w:rPr>
        <w:t>Zrušující ustanovení</w:t>
      </w:r>
    </w:p>
    <w:p w14:paraId="1A45BF1D" w14:textId="36348337" w:rsidR="00144CD7" w:rsidRPr="00396BD7" w:rsidRDefault="00144CD7" w:rsidP="00144CD7">
      <w:pPr>
        <w:spacing w:before="120"/>
        <w:rPr>
          <w:rFonts w:ascii="Tahoma" w:hAnsi="Tahoma" w:cs="Tahoma"/>
          <w:sz w:val="20"/>
        </w:rPr>
      </w:pPr>
      <w:r w:rsidRPr="00FE44A9">
        <w:rPr>
          <w:rFonts w:ascii="Tahoma" w:hAnsi="Tahoma" w:cs="Tahoma"/>
          <w:sz w:val="20"/>
          <w:szCs w:val="20"/>
        </w:rPr>
        <w:t xml:space="preserve">Toto nařízení ruší </w:t>
      </w:r>
      <w:r w:rsidR="00FE44A9" w:rsidRPr="00FE44A9">
        <w:rPr>
          <w:rFonts w:ascii="Tahoma" w:hAnsi="Tahoma" w:cs="Tahoma"/>
          <w:sz w:val="20"/>
          <w:szCs w:val="20"/>
        </w:rPr>
        <w:t>část „Irů dvůr“ čl. 1, odst. a) vyhlášky č. 1/92 Okresního úřadu Prachatice, o chráněných územích přírody v okrese Prachatice ze dne 3. 3. 1992, s účinností ode dne 15. 4. 1992.</w:t>
      </w:r>
    </w:p>
    <w:bookmarkEnd w:id="5"/>
    <w:p w14:paraId="633E8DDE" w14:textId="77777777" w:rsidR="00034E74" w:rsidRPr="000F2B29" w:rsidRDefault="00034E74" w:rsidP="00ED1DD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bookmarkEnd w:id="4"/>
    <w:p w14:paraId="0D7386DC" w14:textId="56BF602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144CD7">
        <w:rPr>
          <w:rFonts w:ascii="Tahoma" w:eastAsia="Times New Roman" w:hAnsi="Tahoma" w:cs="Tahoma"/>
          <w:b/>
          <w:bCs/>
          <w:lang w:eastAsia="cs-CZ"/>
        </w:rPr>
        <w:t>5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388CEA48" w14:textId="77777777" w:rsidR="00034E74" w:rsidRPr="00396BD7" w:rsidRDefault="00034E74" w:rsidP="00085911">
      <w:pPr>
        <w:spacing w:before="120"/>
        <w:rPr>
          <w:rFonts w:ascii="Tahoma" w:hAnsi="Tahoma" w:cs="Tahoma"/>
          <w:sz w:val="20"/>
          <w:szCs w:val="20"/>
        </w:rPr>
      </w:pPr>
    </w:p>
    <w:p w14:paraId="79277A1A" w14:textId="1FE3FC45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144CD7">
        <w:rPr>
          <w:rFonts w:ascii="Tahoma" w:eastAsia="Times New Roman" w:hAnsi="Tahoma" w:cs="Tahoma"/>
          <w:b/>
          <w:bCs/>
          <w:lang w:eastAsia="cs-CZ"/>
        </w:rPr>
        <w:t>6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4F59FA18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F73EE7">
        <w:rPr>
          <w:rFonts w:ascii="Tahoma" w:hAnsi="Tahoma" w:cs="Tahoma"/>
          <w:sz w:val="20"/>
        </w:rPr>
        <w:t xml:space="preserve">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F73EE7">
        <w:rPr>
          <w:rFonts w:ascii="Tahoma" w:hAnsi="Tahoma" w:cs="Tahoma"/>
          <w:sz w:val="20"/>
        </w:rPr>
        <w:t>v.r.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2A14C31D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>nařízení Jihočeského kraje ze dne</w:t>
      </w:r>
      <w:r w:rsidR="00EF11FE">
        <w:rPr>
          <w:rFonts w:ascii="Tahoma" w:hAnsi="Tahoma" w:cs="Tahoma"/>
          <w:sz w:val="20"/>
          <w:u w:val="single"/>
        </w:rPr>
        <w:t xml:space="preserve"> </w:t>
      </w:r>
      <w:r w:rsidR="00EF11FE" w:rsidRPr="00EF11FE">
        <w:rPr>
          <w:rFonts w:ascii="Tahoma" w:hAnsi="Tahoma" w:cs="Tahoma"/>
          <w:sz w:val="20"/>
          <w:u w:val="single"/>
        </w:rPr>
        <w:t>21. 9. 2023</w:t>
      </w:r>
      <w:r w:rsidRPr="0005363D">
        <w:rPr>
          <w:rFonts w:ascii="Tahoma" w:hAnsi="Tahoma" w:cs="Tahoma"/>
          <w:sz w:val="20"/>
          <w:u w:val="single"/>
        </w:rPr>
        <w:t xml:space="preserve">: </w:t>
      </w:r>
      <w:r w:rsidR="00674B9F" w:rsidRPr="0005363D">
        <w:rPr>
          <w:rFonts w:ascii="Tahoma" w:hAnsi="Tahoma" w:cs="Tahoma"/>
          <w:sz w:val="20"/>
          <w:u w:val="single"/>
        </w:rPr>
        <w:t>seznam souřadnic</w:t>
      </w:r>
      <w:r w:rsidR="00674B9F" w:rsidRPr="00753F46">
        <w:rPr>
          <w:rFonts w:ascii="Tahoma" w:hAnsi="Tahoma" w:cs="Tahoma"/>
          <w:sz w:val="20"/>
          <w:u w:val="single"/>
        </w:rPr>
        <w:t xml:space="preserve"> </w:t>
      </w:r>
      <w:r w:rsidR="00674B9F">
        <w:rPr>
          <w:rFonts w:ascii="Tahoma" w:hAnsi="Tahoma" w:cs="Tahoma"/>
          <w:sz w:val="20"/>
          <w:u w:val="single"/>
        </w:rPr>
        <w:t xml:space="preserve">v souřadnicovém systému </w:t>
      </w:r>
      <w:r w:rsidR="00674B9F" w:rsidRPr="00753F46">
        <w:rPr>
          <w:rFonts w:ascii="Tahoma" w:hAnsi="Tahoma" w:cs="Tahoma"/>
          <w:sz w:val="20"/>
          <w:u w:val="single"/>
        </w:rPr>
        <w:t xml:space="preserve">S–JTSK jednotlivých vrcholů </w:t>
      </w:r>
      <w:r w:rsidR="00674B9F">
        <w:rPr>
          <w:rFonts w:ascii="Tahoma" w:hAnsi="Tahoma" w:cs="Tahoma"/>
          <w:sz w:val="20"/>
          <w:u w:val="single"/>
        </w:rPr>
        <w:t>geometrického obrazce</w:t>
      </w:r>
      <w:r w:rsidR="00674B9F" w:rsidRPr="009C2FF3">
        <w:rPr>
          <w:rFonts w:ascii="Tahoma" w:hAnsi="Tahoma" w:cs="Tahoma"/>
          <w:sz w:val="20"/>
          <w:u w:val="single"/>
        </w:rPr>
        <w:t>,</w:t>
      </w:r>
      <w:r w:rsidRPr="00ED0A2D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ED0A2D">
        <w:rPr>
          <w:rFonts w:ascii="Tahoma" w:hAnsi="Tahoma" w:cs="Tahoma"/>
          <w:sz w:val="20"/>
          <w:u w:val="single"/>
        </w:rPr>
        <w:t xml:space="preserve"> </w:t>
      </w:r>
      <w:r w:rsidR="009E3DF1">
        <w:rPr>
          <w:rFonts w:ascii="Tahoma" w:hAnsi="Tahoma" w:cs="Tahoma"/>
          <w:sz w:val="20"/>
          <w:u w:val="single"/>
        </w:rPr>
        <w:t>Irů dvůr</w:t>
      </w:r>
      <w:r w:rsidR="0005363D">
        <w:rPr>
          <w:rFonts w:ascii="Tahoma" w:hAnsi="Tahoma" w:cs="Tahoma"/>
          <w:sz w:val="20"/>
          <w:u w:val="single"/>
        </w:rPr>
        <w:t>.</w:t>
      </w:r>
    </w:p>
    <w:p w14:paraId="2A4591B3" w14:textId="77777777" w:rsidR="009E3DF1" w:rsidRDefault="009E3DF1" w:rsidP="00765AD5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9E3DF1" w:rsidRPr="009E3DF1" w14:paraId="737309B9" w14:textId="77777777" w:rsidTr="009E3DF1">
        <w:trPr>
          <w:trHeight w:val="45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4828B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4E6B0A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6D3CD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C30421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82368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9E3DF1" w:rsidRPr="009E3DF1" w14:paraId="6C5AEAD9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E3E3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41AC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788 974,53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4E5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1 157 428,72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BDC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C100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620211A3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7C7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855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788 958,87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A52B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1 157 437,18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6DD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AE6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172AF3CC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75D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0BA8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788 914,15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EF3E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1 157 466,62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F4B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E0F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235B660D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A143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479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788 877,54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D679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1 157 488,63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A27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A101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4FBAFCA3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D8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6E7C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788 851,01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7EF6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1 157 503,29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D3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2BE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1EF5BB38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D560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ADC0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788 823,27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6B7A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1 157 515,27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0128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5391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096E9786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092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93F3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788 750,00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C45F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1 157 521,33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23F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29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27C12EBE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978A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7B41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788 741,44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124E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1 157 522,04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BD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9E0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0673B06F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F69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7783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788 738,96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BE12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1 157 522,38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9E7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018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784930E0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502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494D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788 723,64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C8BE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1 157 524,48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C96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DEF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1DC85E01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FE9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61B0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788 704,96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6252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1 157 528,96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C54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CE0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62251AFA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165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5FB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788 674,92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3EE2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1 157 537,36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2FA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10E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70F59D9A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E29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27F9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788 643,88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5DFD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1 157 544,39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874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9CD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1CEA6D3C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C8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0D95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788 624,98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E75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1 157 549,17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65C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B9B6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51AED932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62D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06AF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788 595,28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37FA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1 157 553,45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217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0CE0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5EC851AF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3B9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D7D2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788 548,80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4856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1 157 544,35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C2A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807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7F6B085C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9B76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E57F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788 536,15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F4A2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1 157 539,49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A6D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7F71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56FD0EB9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AA5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457D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788 560,33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3D8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1 157 568,74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23F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77AE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0471CD50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B81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C90A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788 561,82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752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1 157 572,42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E196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EAA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3AEF7EDB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297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84F0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788 564,37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A256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1 157 580,07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8B18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E6F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0F9023E3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76A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5EAC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788 602,60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D84F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1 157 580,71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10C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D0C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790B254C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60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3D64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788 624,81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B6D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1 157 578,08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2CC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61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60EE5C45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DD5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B290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788 659,30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3B98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1 157 571,63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04A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F4C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61001496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A513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93DC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788 660,48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1D1D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1 157 597,77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B23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35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027D1878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ABB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50E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788 663,02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0A4B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1 157 634,78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C1C8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3A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450C0A0F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608E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DA77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788 691,67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DE85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1 157 625,11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59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7DBA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112CC24E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B1D8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A7DA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788 693,88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1DC1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1 157 630,63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3A7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FB9E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6598DD8C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F0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42A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788 744,80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E396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1 157 605,30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D3A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5F3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35F7C098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2A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4DF2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788 748,04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F184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1 157 581,72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C0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53B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4FA360D6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AD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DD2E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788 772,43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467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1 157 575,16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C35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342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7E519A72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DE50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8478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788 826,43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CE88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1 157 581,60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F048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87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31F2ADDF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F09E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91C6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788 844,74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17E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1 157 583,29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A370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D27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07C42FB6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2126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802D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788 857,38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223B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1 157 583,50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9C8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67EA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413AABD2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956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9EE7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788 874,92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F9A1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1 157 566,07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D0A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C38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3AC8E9B0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5D5A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2CE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788 890,23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89A7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1 157 547,74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AB8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508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0F368B34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EA0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7691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788 885,61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6DB8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1 157 561,31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0BE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718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4A2580B4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0D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2F31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788 883,06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6D40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1 157 572,63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132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B66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7A59226C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4E96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9820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788 882,46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CFFA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1 157 583,05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72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D5F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43413194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8F6E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5518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788 884,65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CEF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1 157 598,13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4E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30D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776DC2EC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C37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CD99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788 900,21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09D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1 157 603,75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C3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96BE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40FD6119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D803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lastRenderedPageBreak/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C3BB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788 901,63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B234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1 157 604,50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437E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0102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3C894A3A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DED6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A104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788 932,19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F828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1 157 531,38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115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55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560BBC23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88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FD1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788 947,93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1729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1 157 503,24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386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2C8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79755F9F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720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D5FB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788 959,64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AAF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1 157 482,31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86D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F70C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78AF0A80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55E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D549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788 976,80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4536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1 157 451,01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ED7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3864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40C6EF9B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B6D9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A7D5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788 978,44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59BC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1 157 448,01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8CD1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E9C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3C361B51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E580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3152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788 987,19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E1E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1 157 432,01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8AE1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C9A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68190C43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D76F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6B1C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788 988,92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C3FA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1 157 428,84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1E23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E47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02808FA2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4E6B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1DD1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788 989,67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E37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1 157 425,41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F30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E83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0142C69C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FDB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4DF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788 986,30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94E4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1 157 426,88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92F1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1685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9E3DF1" w:rsidRPr="009E3DF1" w14:paraId="40D1F282" w14:textId="77777777" w:rsidTr="009E3D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FD6D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25A0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788 988,82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4736" w14:textId="77777777" w:rsidR="009E3DF1" w:rsidRPr="009E3DF1" w:rsidRDefault="009E3DF1" w:rsidP="009E3DF1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1 157 421,48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C586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7687" w14:textId="77777777" w:rsidR="009E3DF1" w:rsidRPr="009E3DF1" w:rsidRDefault="009E3DF1" w:rsidP="009E3D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E3D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</w:tbl>
    <w:p w14:paraId="16C4DA5A" w14:textId="77777777" w:rsidR="00543EE5" w:rsidRPr="00396BD7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36BAD5C" w14:textId="77777777" w:rsidR="006169CC" w:rsidRDefault="006169CC" w:rsidP="006169CC">
      <w:pPr>
        <w:rPr>
          <w:rFonts w:ascii="Tahoma" w:hAnsi="Tahoma" w:cs="Tahoma"/>
        </w:rPr>
      </w:pPr>
    </w:p>
    <w:p w14:paraId="3EBBF082" w14:textId="77777777" w:rsidR="00CC0B5A" w:rsidRPr="00396BD7" w:rsidRDefault="00CC0B5A" w:rsidP="006169CC">
      <w:pPr>
        <w:rPr>
          <w:rFonts w:ascii="Tahoma" w:hAnsi="Tahoma" w:cs="Tahoma"/>
        </w:rPr>
        <w:sectPr w:rsidR="00CC0B5A" w:rsidRPr="00396BD7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11AFB9F4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ED0A2D" w:rsidRPr="0005363D">
        <w:rPr>
          <w:rFonts w:ascii="Tahoma" w:hAnsi="Tahoma" w:cs="Tahoma"/>
          <w:b/>
          <w:bCs/>
          <w:sz w:val="20"/>
          <w:u w:val="single"/>
        </w:rPr>
        <w:t>2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ze dne</w:t>
      </w:r>
      <w:r w:rsidR="00EF11FE">
        <w:rPr>
          <w:rFonts w:ascii="Tahoma" w:hAnsi="Tahoma" w:cs="Tahoma"/>
          <w:sz w:val="20"/>
          <w:u w:val="single"/>
        </w:rPr>
        <w:t xml:space="preserve"> </w:t>
      </w:r>
      <w:r w:rsidR="00EF11FE" w:rsidRPr="00EF11FE">
        <w:rPr>
          <w:rFonts w:ascii="Tahoma" w:hAnsi="Tahoma" w:cs="Tahoma"/>
          <w:sz w:val="20"/>
          <w:u w:val="single"/>
        </w:rPr>
        <w:t>21. 9. 2023</w:t>
      </w:r>
      <w:r w:rsidRPr="0005363D">
        <w:rPr>
          <w:rFonts w:ascii="Tahoma" w:hAnsi="Tahoma" w:cs="Tahoma"/>
          <w:sz w:val="20"/>
          <w:u w:val="single"/>
        </w:rPr>
        <w:t xml:space="preserve">: vymezení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05363D">
        <w:rPr>
          <w:rFonts w:ascii="Tahoma" w:hAnsi="Tahoma" w:cs="Tahoma"/>
          <w:sz w:val="20"/>
          <w:u w:val="single"/>
        </w:rPr>
        <w:t xml:space="preserve"> </w:t>
      </w:r>
      <w:r w:rsidR="009E3DF1">
        <w:rPr>
          <w:rFonts w:ascii="Tahoma" w:hAnsi="Tahoma" w:cs="Tahoma"/>
          <w:sz w:val="20"/>
          <w:u w:val="single"/>
        </w:rPr>
        <w:t>Irů dvůr</w:t>
      </w:r>
      <w:r w:rsidR="009B7EB3">
        <w:rPr>
          <w:rFonts w:ascii="Tahoma" w:hAnsi="Tahoma" w:cs="Tahoma"/>
          <w:sz w:val="20"/>
          <w:u w:val="single"/>
        </w:rPr>
        <w:t xml:space="preserve"> na</w:t>
      </w:r>
      <w:r w:rsidR="006E0EED">
        <w:rPr>
          <w:rFonts w:ascii="Tahoma" w:hAnsi="Tahoma" w:cs="Tahoma"/>
          <w:sz w:val="20"/>
          <w:u w:val="single"/>
        </w:rPr>
        <w:t> </w:t>
      </w:r>
      <w:r w:rsidR="009B7EB3">
        <w:rPr>
          <w:rFonts w:ascii="Tahoma" w:hAnsi="Tahoma" w:cs="Tahoma"/>
          <w:sz w:val="20"/>
          <w:u w:val="single"/>
        </w:rPr>
        <w:t>podkladu katastrál</w:t>
      </w:r>
      <w:r w:rsidR="009B7EB3" w:rsidRPr="0052237F">
        <w:rPr>
          <w:rFonts w:ascii="Tahoma" w:hAnsi="Tahoma" w:cs="Tahoma"/>
          <w:sz w:val="20"/>
          <w:u w:val="single"/>
        </w:rPr>
        <w:t>ní mapy</w:t>
      </w:r>
    </w:p>
    <w:p w14:paraId="0D87292A" w14:textId="77777777" w:rsidR="008B5A7F" w:rsidRDefault="008B5A7F" w:rsidP="006169CC">
      <w:pPr>
        <w:rPr>
          <w:rFonts w:ascii="Tahoma" w:hAnsi="Tahoma" w:cs="Tahoma"/>
          <w:sz w:val="20"/>
          <w:u w:val="single"/>
        </w:rPr>
      </w:pPr>
    </w:p>
    <w:p w14:paraId="6344DD55" w14:textId="6A70DDFE" w:rsidR="00ED0A2D" w:rsidRPr="00396BD7" w:rsidRDefault="009E3DF1" w:rsidP="006169C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444DF5CA" wp14:editId="1B96275D">
            <wp:extent cx="5749925" cy="8081010"/>
            <wp:effectExtent l="0" t="0" r="3175" b="0"/>
            <wp:docPr id="4365536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4840" w14:textId="5CA6BC34" w:rsidR="006169CC" w:rsidRDefault="006169CC" w:rsidP="006169CC">
      <w:pPr>
        <w:rPr>
          <w:rFonts w:ascii="Tahoma" w:hAnsi="Tahoma" w:cs="Tahoma"/>
          <w:sz w:val="20"/>
          <w:u w:val="single"/>
        </w:rPr>
      </w:pP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5DB84FBF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A60B58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9B24F7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1"/>
  </w:num>
  <w:num w:numId="2" w16cid:durableId="1805351665">
    <w:abstractNumId w:val="4"/>
  </w:num>
  <w:num w:numId="3" w16cid:durableId="1099061154">
    <w:abstractNumId w:val="0"/>
  </w:num>
  <w:num w:numId="4" w16cid:durableId="486558177">
    <w:abstractNumId w:val="3"/>
  </w:num>
  <w:num w:numId="5" w16cid:durableId="1261568592">
    <w:abstractNumId w:val="5"/>
  </w:num>
  <w:num w:numId="6" w16cid:durableId="1253199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34E74"/>
    <w:rsid w:val="0005363D"/>
    <w:rsid w:val="0005648C"/>
    <w:rsid w:val="000809C2"/>
    <w:rsid w:val="00085911"/>
    <w:rsid w:val="000B061F"/>
    <w:rsid w:val="000F3231"/>
    <w:rsid w:val="0010692A"/>
    <w:rsid w:val="0011296F"/>
    <w:rsid w:val="00126564"/>
    <w:rsid w:val="00144CD7"/>
    <w:rsid w:val="001912E8"/>
    <w:rsid w:val="001A5577"/>
    <w:rsid w:val="00262FCB"/>
    <w:rsid w:val="00282103"/>
    <w:rsid w:val="002F4FE2"/>
    <w:rsid w:val="00302B6D"/>
    <w:rsid w:val="00363EDE"/>
    <w:rsid w:val="00381FAE"/>
    <w:rsid w:val="003C2B50"/>
    <w:rsid w:val="00416576"/>
    <w:rsid w:val="00425679"/>
    <w:rsid w:val="00471D6E"/>
    <w:rsid w:val="00496561"/>
    <w:rsid w:val="004F36C5"/>
    <w:rsid w:val="0052237F"/>
    <w:rsid w:val="00543EE5"/>
    <w:rsid w:val="00554990"/>
    <w:rsid w:val="00576BD3"/>
    <w:rsid w:val="005778A6"/>
    <w:rsid w:val="005D03F2"/>
    <w:rsid w:val="006169CC"/>
    <w:rsid w:val="006441B0"/>
    <w:rsid w:val="00650710"/>
    <w:rsid w:val="00674B9F"/>
    <w:rsid w:val="00690E9A"/>
    <w:rsid w:val="00693A5B"/>
    <w:rsid w:val="006E0EED"/>
    <w:rsid w:val="006F0F74"/>
    <w:rsid w:val="00761551"/>
    <w:rsid w:val="00765AD5"/>
    <w:rsid w:val="007B56E8"/>
    <w:rsid w:val="007C1A45"/>
    <w:rsid w:val="00802400"/>
    <w:rsid w:val="0081592B"/>
    <w:rsid w:val="008266AF"/>
    <w:rsid w:val="008B5A7F"/>
    <w:rsid w:val="009A0087"/>
    <w:rsid w:val="009A2A3B"/>
    <w:rsid w:val="009B7EB3"/>
    <w:rsid w:val="009E3DF1"/>
    <w:rsid w:val="009F063E"/>
    <w:rsid w:val="009F7DEB"/>
    <w:rsid w:val="00A5221E"/>
    <w:rsid w:val="00A60B58"/>
    <w:rsid w:val="00AA3134"/>
    <w:rsid w:val="00B904A3"/>
    <w:rsid w:val="00BD0DB1"/>
    <w:rsid w:val="00BF1002"/>
    <w:rsid w:val="00C12703"/>
    <w:rsid w:val="00C4217D"/>
    <w:rsid w:val="00C67849"/>
    <w:rsid w:val="00CA1D5A"/>
    <w:rsid w:val="00CB1979"/>
    <w:rsid w:val="00CC0B5A"/>
    <w:rsid w:val="00D51FD8"/>
    <w:rsid w:val="00E422F1"/>
    <w:rsid w:val="00EB2FC6"/>
    <w:rsid w:val="00ED0A2D"/>
    <w:rsid w:val="00ED1DDD"/>
    <w:rsid w:val="00EF11FE"/>
    <w:rsid w:val="00F40A81"/>
    <w:rsid w:val="00F73EE7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ED1DDD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D1DDD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13</cp:revision>
  <dcterms:created xsi:type="dcterms:W3CDTF">2023-08-22T10:56:00Z</dcterms:created>
  <dcterms:modified xsi:type="dcterms:W3CDTF">2023-10-11T10:51:00Z</dcterms:modified>
</cp:coreProperties>
</file>