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E83C" w14:textId="77777777" w:rsidR="004339D8" w:rsidRDefault="004339D8" w:rsidP="004339D8">
      <w:pPr>
        <w:pStyle w:val="Nadpis1"/>
        <w:ind w:left="0"/>
        <w:rPr>
          <w:rFonts w:ascii="Arial" w:hAnsi="Arial"/>
          <w:sz w:val="14"/>
        </w:rPr>
      </w:pPr>
      <w:r w:rsidRPr="0087357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BF3D2C" wp14:editId="4B9A7EE0">
            <wp:simplePos x="0" y="0"/>
            <wp:positionH relativeFrom="column">
              <wp:posOffset>1962150</wp:posOffset>
            </wp:positionH>
            <wp:positionV relativeFrom="margin">
              <wp:align>top</wp:align>
            </wp:positionV>
            <wp:extent cx="2157730" cy="592455"/>
            <wp:effectExtent l="0" t="0" r="0" b="0"/>
            <wp:wrapNone/>
            <wp:docPr id="2" name="Obrázek 2" descr="C:\Users\jfk.RYMAROV1\AppData\Local\Microsoft\Windows\INetCacheContent.Word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fk.RYMAROV1\AppData\Local\Microsoft\Windows\INetCacheContent.Word\logoty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801F8" w14:textId="77777777" w:rsidR="004339D8" w:rsidRDefault="004339D8" w:rsidP="004339D8">
      <w:pPr>
        <w:jc w:val="both"/>
        <w:rPr>
          <w:sz w:val="6"/>
        </w:rPr>
      </w:pPr>
    </w:p>
    <w:p w14:paraId="1340351A" w14:textId="77777777" w:rsidR="004339D8" w:rsidRDefault="004339D8" w:rsidP="004339D8">
      <w:pPr>
        <w:jc w:val="both"/>
      </w:pPr>
    </w:p>
    <w:p w14:paraId="2141EE27" w14:textId="77777777" w:rsidR="004339D8" w:rsidRDefault="004339D8" w:rsidP="004339D8">
      <w:pPr>
        <w:pStyle w:val="Nadpis1"/>
        <w:tabs>
          <w:tab w:val="clear" w:pos="9638"/>
        </w:tabs>
        <w:ind w:left="0"/>
        <w:jc w:val="center"/>
        <w:rPr>
          <w:b w:val="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339D8" w:rsidRPr="00953531" w14:paraId="16B77409" w14:textId="77777777" w:rsidTr="00A8607F"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</w:tcPr>
          <w:p w14:paraId="795A217C" w14:textId="77777777" w:rsidR="004339D8" w:rsidRPr="00784BB5" w:rsidRDefault="004339D8" w:rsidP="00A8607F">
            <w:pPr>
              <w:framePr w:hSpace="141" w:wrap="notBeside" w:vAnchor="text" w:hAnchor="margin" w:y="232"/>
              <w:jc w:val="center"/>
              <w:rPr>
                <w:rFonts w:cstheme="minorHAnsi"/>
                <w:spacing w:val="60"/>
                <w:szCs w:val="24"/>
              </w:rPr>
            </w:pPr>
            <w:r w:rsidRPr="00784BB5">
              <w:rPr>
                <w:rFonts w:cstheme="minorHAnsi"/>
                <w:b/>
                <w:spacing w:val="60"/>
                <w:szCs w:val="24"/>
              </w:rPr>
              <w:t>MĚSTO RÝMAŘOV</w:t>
            </w:r>
          </w:p>
          <w:p w14:paraId="11C391A7" w14:textId="77777777" w:rsidR="004339D8" w:rsidRPr="00953531" w:rsidRDefault="004339D8" w:rsidP="00A8607F">
            <w:pPr>
              <w:pStyle w:val="Nadpis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16EB31DF" w14:textId="77777777" w:rsidR="004339D8" w:rsidRPr="00953531" w:rsidRDefault="004339D8" w:rsidP="004339D8">
      <w:pPr>
        <w:rPr>
          <w:rFonts w:cstheme="minorHAnsi"/>
        </w:rPr>
      </w:pPr>
    </w:p>
    <w:p w14:paraId="59C01A5F" w14:textId="00ECB34D" w:rsidR="004339D8" w:rsidRPr="00EF6903" w:rsidRDefault="004339D8" w:rsidP="004339D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Cs w:val="24"/>
        </w:rPr>
        <w:t xml:space="preserve">Nařízení města Rýmařov, </w:t>
      </w:r>
      <w:r w:rsidRPr="004339D8">
        <w:rPr>
          <w:rFonts w:cstheme="minorHAnsi"/>
          <w:b/>
          <w:bCs/>
          <w:szCs w:val="24"/>
        </w:rPr>
        <w:t>o zákazu některých forem prodeje zboží a poskytování služeb, a to včetně služeb dle energetického zákona</w:t>
      </w:r>
    </w:p>
    <w:p w14:paraId="39C0922B" w14:textId="77777777" w:rsidR="004339D8" w:rsidRPr="00953531" w:rsidRDefault="004339D8" w:rsidP="004339D8">
      <w:pPr>
        <w:pStyle w:val="Nadpis1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E284FAD" w14:textId="6F4008E3" w:rsidR="00463AF4" w:rsidRDefault="00463AF4" w:rsidP="00463AF4">
      <w:pPr>
        <w:jc w:val="both"/>
      </w:pPr>
      <w:r>
        <w:t xml:space="preserve">Rada města Rýmařov se usnesla dne </w:t>
      </w:r>
      <w:r w:rsidR="004339D8">
        <w:t>0</w:t>
      </w:r>
      <w:r>
        <w:t>2.1</w:t>
      </w:r>
      <w:r w:rsidR="004339D8">
        <w:t>2</w:t>
      </w:r>
      <w:r>
        <w:t xml:space="preserve">.2024 usnesením č. </w:t>
      </w:r>
      <w:r w:rsidR="00E17949">
        <w:t>2627/53/24</w:t>
      </w:r>
      <w:r w:rsidRPr="00463AF4">
        <w:t xml:space="preserve"> </w:t>
      </w:r>
      <w:r>
        <w:t xml:space="preserve">vydat </w:t>
      </w:r>
      <w:r w:rsidR="004339D8" w:rsidRPr="004339D8">
        <w:t xml:space="preserve">na základě zmocnění obsaženém v ustanovení § 18 odst. 4 zákona č. 455/1991 Sb., o živnostenském podnikání (živnostenský zákon), ve znění pozdějších předpisů a v ustanovení § 11p zákona č. 458/2000 Sb., o podmínkách podnikání a o výkonu státní správy v energetických odvětvích a o změně některých zákonů (energetický zákon), ve znění pozdějších předpisů, a v souladu s ustanovením </w:t>
      </w:r>
      <w:r>
        <w:t>§ 11 a § 102 odst. 2 písm. d) zákona č. 128/2000 Sb., o obcích (obecní zřízení), ve znění pozdějších předpisů, toto nařízení města</w:t>
      </w:r>
      <w:r w:rsidR="004339D8">
        <w:t xml:space="preserve"> Rýmařov</w:t>
      </w:r>
      <w:r>
        <w:t xml:space="preserve">: </w:t>
      </w:r>
    </w:p>
    <w:p w14:paraId="65068C74" w14:textId="77777777" w:rsidR="00463AF4" w:rsidRDefault="00463AF4" w:rsidP="00463AF4">
      <w:pPr>
        <w:jc w:val="center"/>
      </w:pPr>
    </w:p>
    <w:p w14:paraId="34DDA171" w14:textId="37FFA26A" w:rsidR="00463AF4" w:rsidRPr="007457ED" w:rsidRDefault="00463AF4" w:rsidP="007457ED">
      <w:pPr>
        <w:spacing w:after="0"/>
        <w:jc w:val="center"/>
        <w:rPr>
          <w:b/>
          <w:bCs/>
        </w:rPr>
      </w:pPr>
      <w:r w:rsidRPr="007457ED">
        <w:rPr>
          <w:b/>
          <w:bCs/>
        </w:rPr>
        <w:t>Čl. 1</w:t>
      </w:r>
    </w:p>
    <w:p w14:paraId="35873688" w14:textId="274320A4" w:rsidR="00463AF4" w:rsidRPr="00463AF4" w:rsidRDefault="004339D8" w:rsidP="00463AF4">
      <w:pPr>
        <w:jc w:val="center"/>
        <w:rPr>
          <w:b/>
          <w:bCs/>
        </w:rPr>
      </w:pPr>
      <w:r>
        <w:rPr>
          <w:b/>
          <w:bCs/>
        </w:rPr>
        <w:t>Předmět a ú</w:t>
      </w:r>
      <w:r w:rsidR="00463AF4" w:rsidRPr="00463AF4">
        <w:rPr>
          <w:b/>
          <w:bCs/>
        </w:rPr>
        <w:t>čel nařízení</w:t>
      </w:r>
    </w:p>
    <w:p w14:paraId="79E90810" w14:textId="721A1D12" w:rsidR="004339D8" w:rsidRDefault="004339D8" w:rsidP="007457ED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</w:pPr>
      <w:r>
        <w:t>Předmětem tohoto nařízení je stanovit, které druhy prodeje zboží a poskytování služeb</w:t>
      </w:r>
    </w:p>
    <w:p w14:paraId="4141C717" w14:textId="692CBA8F" w:rsidR="004339D8" w:rsidRDefault="004339D8" w:rsidP="007457ED">
      <w:pPr>
        <w:pStyle w:val="Odstavecseseznamem"/>
        <w:numPr>
          <w:ilvl w:val="0"/>
          <w:numId w:val="3"/>
        </w:numPr>
        <w:spacing w:before="240" w:line="240" w:lineRule="auto"/>
        <w:ind w:left="567" w:hanging="283"/>
        <w:jc w:val="both"/>
      </w:pPr>
      <w:r>
        <w:t>prováděné mimo provozovnu určenou k tomuto účelu rozhodnutím, opatřením nebo jiným úkonem vyžadovaným stavebním zákonem</w:t>
      </w:r>
      <w:r w:rsidR="00DE56F4">
        <w:rPr>
          <w:rStyle w:val="Znakapoznpodarou"/>
        </w:rPr>
        <w:footnoteReference w:id="1"/>
      </w:r>
      <w:r w:rsidR="00DE56F4">
        <w:t>,</w:t>
      </w:r>
    </w:p>
    <w:p w14:paraId="76B6780F" w14:textId="77777777" w:rsidR="007457ED" w:rsidRDefault="007457ED" w:rsidP="007457ED">
      <w:pPr>
        <w:pStyle w:val="Odstavecseseznamem"/>
        <w:spacing w:before="240" w:line="240" w:lineRule="auto"/>
        <w:ind w:left="567"/>
        <w:jc w:val="both"/>
      </w:pPr>
    </w:p>
    <w:p w14:paraId="6E08E6F6" w14:textId="053F1A28" w:rsidR="00DE56F4" w:rsidRDefault="00DE56F4" w:rsidP="00DE56F4">
      <w:pPr>
        <w:pStyle w:val="Odstavecseseznamem"/>
        <w:numPr>
          <w:ilvl w:val="0"/>
          <w:numId w:val="3"/>
        </w:numPr>
        <w:spacing w:line="240" w:lineRule="auto"/>
        <w:ind w:left="567" w:hanging="283"/>
        <w:jc w:val="both"/>
      </w:pPr>
      <w:r>
        <w:t>prováděné mimo obchodní prostory při výkonu licencované činnosti držitelem licence nebo při výkonu zprostředkovatelské činnosti v energetických odvětvích dle energetického zákona,</w:t>
      </w:r>
    </w:p>
    <w:p w14:paraId="52D8C8B3" w14:textId="6604F0A9" w:rsidR="00DE56F4" w:rsidRDefault="00DE56F4" w:rsidP="00DE56F4">
      <w:pPr>
        <w:spacing w:line="240" w:lineRule="auto"/>
        <w:ind w:left="284"/>
        <w:jc w:val="both"/>
      </w:pPr>
      <w:r>
        <w:t>jsou na území města Rýmařov zakázány.</w:t>
      </w:r>
    </w:p>
    <w:p w14:paraId="373B7F7D" w14:textId="6FE09ADF" w:rsidR="00463AF4" w:rsidRDefault="00463AF4" w:rsidP="00463AF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Účelem tohoto nařízení je </w:t>
      </w:r>
      <w:r w:rsidR="007457ED">
        <w:t>zajištění nenarušování ochrany obydlí, veřejného pořádku a zvýšení bezpečnosti obyvatel města Rýmařov.</w:t>
      </w:r>
    </w:p>
    <w:p w14:paraId="45BC2061" w14:textId="77777777" w:rsidR="007457ED" w:rsidRDefault="007457ED" w:rsidP="007457ED">
      <w:pPr>
        <w:pStyle w:val="Odstavecseseznamem"/>
        <w:ind w:left="284"/>
        <w:jc w:val="both"/>
      </w:pPr>
    </w:p>
    <w:p w14:paraId="0096A333" w14:textId="77777777" w:rsidR="00463AF4" w:rsidRPr="007457ED" w:rsidRDefault="00463AF4" w:rsidP="007457ED">
      <w:pPr>
        <w:spacing w:after="0"/>
        <w:jc w:val="center"/>
        <w:rPr>
          <w:b/>
          <w:bCs/>
        </w:rPr>
      </w:pPr>
      <w:r w:rsidRPr="007457ED">
        <w:rPr>
          <w:b/>
          <w:bCs/>
        </w:rPr>
        <w:t>Čl. 2</w:t>
      </w:r>
    </w:p>
    <w:p w14:paraId="2DFF8544" w14:textId="4B207351" w:rsidR="00463AF4" w:rsidRPr="007457ED" w:rsidRDefault="007457ED" w:rsidP="007457ED">
      <w:pPr>
        <w:jc w:val="center"/>
        <w:rPr>
          <w:b/>
          <w:bCs/>
        </w:rPr>
      </w:pPr>
      <w:r>
        <w:rPr>
          <w:b/>
          <w:bCs/>
        </w:rPr>
        <w:t>Vymezení</w:t>
      </w:r>
      <w:r w:rsidR="00463AF4" w:rsidRPr="007457ED">
        <w:rPr>
          <w:b/>
          <w:bCs/>
        </w:rPr>
        <w:t xml:space="preserve"> pojm</w:t>
      </w:r>
      <w:r>
        <w:rPr>
          <w:b/>
          <w:bCs/>
        </w:rPr>
        <w:t>ů</w:t>
      </w:r>
    </w:p>
    <w:p w14:paraId="570CD760" w14:textId="5C29D5B8" w:rsidR="00463AF4" w:rsidRDefault="00463AF4" w:rsidP="007457ED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</w:pPr>
      <w:r>
        <w:t>Podomní</w:t>
      </w:r>
      <w:r w:rsidR="00664048">
        <w:t>m</w:t>
      </w:r>
      <w:r>
        <w:t xml:space="preserve"> prodej</w:t>
      </w:r>
      <w:r w:rsidR="00664048">
        <w:t>em se rozumí nabídka, prodej zboží a poskytování služeb</w:t>
      </w:r>
      <w:r>
        <w:t xml:space="preserve"> provozovaný </w:t>
      </w:r>
      <w:r w:rsidR="00664048">
        <w:t xml:space="preserve">prodejcem bez předchozí objednávky </w:t>
      </w:r>
      <w:r>
        <w:t>obchůzk</w:t>
      </w:r>
      <w:r w:rsidR="00664048">
        <w:t>ou</w:t>
      </w:r>
      <w:r>
        <w:t xml:space="preserve"> jednotlivých bytů, domů apod.</w:t>
      </w:r>
    </w:p>
    <w:p w14:paraId="54E714EC" w14:textId="77777777" w:rsidR="00664048" w:rsidRDefault="00664048" w:rsidP="00664048">
      <w:pPr>
        <w:pStyle w:val="Odstavecseseznamem"/>
        <w:spacing w:line="240" w:lineRule="auto"/>
        <w:ind w:left="284"/>
        <w:jc w:val="both"/>
      </w:pPr>
    </w:p>
    <w:p w14:paraId="22AF5073" w14:textId="08865EB8" w:rsidR="00463AF4" w:rsidRDefault="00463AF4" w:rsidP="00664048">
      <w:pPr>
        <w:pStyle w:val="Odstavecseseznamem"/>
        <w:numPr>
          <w:ilvl w:val="0"/>
          <w:numId w:val="4"/>
        </w:numPr>
        <w:spacing w:before="240" w:line="240" w:lineRule="auto"/>
        <w:ind w:left="284" w:hanging="284"/>
        <w:jc w:val="both"/>
      </w:pPr>
      <w:r>
        <w:t>Pochůzkový</w:t>
      </w:r>
      <w:r w:rsidR="00664048">
        <w:t>m</w:t>
      </w:r>
      <w:r>
        <w:t xml:space="preserve"> prodej</w:t>
      </w:r>
      <w:r w:rsidR="00664048">
        <w:t>em se rozumí</w:t>
      </w:r>
      <w:r>
        <w:t xml:space="preserve"> </w:t>
      </w:r>
      <w:r w:rsidR="00664048">
        <w:t xml:space="preserve">nabídka, </w:t>
      </w:r>
      <w:r>
        <w:t xml:space="preserve">prodej zboží a poskytování služeb, </w:t>
      </w:r>
      <w:r w:rsidR="00664048">
        <w:t>kdy je bez předchozí objednávky na veřejném prostranství nebo veřejně přístupném místě nabízeno a prodáváno zboží nebo nabízeny a poskytovány služby s použitím přenosného</w:t>
      </w:r>
      <w:r>
        <w:t xml:space="preserve"> prodejního zařízení </w:t>
      </w:r>
      <w:r w:rsidR="00560F16">
        <w:t>nebo přímo z ruky, přičemž n</w:t>
      </w:r>
      <w:r>
        <w:t>ení rozhodující, zda ten, kdo poskytuje služby nebo prodává, popř. nabízí zboží, se přemisťuje nebo stojí na místě.</w:t>
      </w:r>
    </w:p>
    <w:p w14:paraId="543B0B86" w14:textId="77777777" w:rsidR="00560F16" w:rsidRDefault="00560F16" w:rsidP="00560F16">
      <w:pPr>
        <w:pStyle w:val="Odstavecseseznamem"/>
      </w:pPr>
    </w:p>
    <w:p w14:paraId="3AAE05B3" w14:textId="77777777" w:rsidR="00463AF4" w:rsidRPr="00560F16" w:rsidRDefault="00463AF4" w:rsidP="00560F16">
      <w:pPr>
        <w:spacing w:after="0"/>
        <w:jc w:val="center"/>
        <w:rPr>
          <w:b/>
          <w:bCs/>
        </w:rPr>
      </w:pPr>
      <w:r w:rsidRPr="00560F16">
        <w:rPr>
          <w:b/>
          <w:bCs/>
        </w:rPr>
        <w:lastRenderedPageBreak/>
        <w:t>Čl. 3</w:t>
      </w:r>
    </w:p>
    <w:p w14:paraId="411D672A" w14:textId="77777777" w:rsidR="00463AF4" w:rsidRPr="00560F16" w:rsidRDefault="00463AF4" w:rsidP="00560F16">
      <w:pPr>
        <w:jc w:val="center"/>
        <w:rPr>
          <w:b/>
          <w:bCs/>
        </w:rPr>
      </w:pPr>
      <w:r w:rsidRPr="00560F16">
        <w:rPr>
          <w:b/>
          <w:bCs/>
        </w:rPr>
        <w:t>Zakázané druhy prodeje zboží a poskytování služeb</w:t>
      </w:r>
    </w:p>
    <w:p w14:paraId="64C851E1" w14:textId="77777777" w:rsidR="00560F16" w:rsidRDefault="00463AF4" w:rsidP="00463AF4">
      <w:r>
        <w:t>Na celém území města Rýmařov je zakázán</w:t>
      </w:r>
      <w:r w:rsidR="00560F16">
        <w:t>:</w:t>
      </w:r>
    </w:p>
    <w:p w14:paraId="16DE8CEC" w14:textId="742F1680" w:rsidR="00560F16" w:rsidRDefault="00560F16" w:rsidP="00560F16">
      <w:pPr>
        <w:ind w:left="567" w:hanging="283"/>
        <w:jc w:val="both"/>
      </w:pPr>
      <w:r>
        <w:t>a)</w:t>
      </w:r>
      <w:r>
        <w:tab/>
        <w:t>podomní prodej prováděný mimo provozovnu určenou k tomuto účelu rozhodnutím, opatřením nebo jiným úkonem vyžadovaným stavebním zákonem</w:t>
      </w:r>
      <w:r>
        <w:rPr>
          <w:rStyle w:val="Znakapoznpodarou"/>
        </w:rPr>
        <w:t>1</w:t>
      </w:r>
      <w:r>
        <w:t xml:space="preserve"> nebo mimo obchodní prostory při výkonu licencované činnosti držitelem licence nebo při výkonu zprostředkovatelské činnosti v energetických odvětvích dle energetického zákona,</w:t>
      </w:r>
    </w:p>
    <w:p w14:paraId="61A6F2D2" w14:textId="104D7B61" w:rsidR="00560F16" w:rsidRDefault="00560F16" w:rsidP="00560F16">
      <w:pPr>
        <w:ind w:left="567" w:hanging="283"/>
        <w:jc w:val="both"/>
      </w:pPr>
      <w:r>
        <w:t>b)</w:t>
      </w:r>
      <w:r>
        <w:tab/>
        <w:t>pochůzkový prodej prováděný mimo provozovnu určenou k tomuto účelu rozhodnutím, opatřením nebo jiným úkonem vyžadovaným stavebním zákonem1 nebo obchodní prostory při výkonu licencované činnosti držitelem licence nebo při výkonu zprostředkovatelské činnosti v energetických odvětvích dle energetického zákona.</w:t>
      </w:r>
      <w:r w:rsidR="00463AF4">
        <w:t xml:space="preserve"> </w:t>
      </w:r>
    </w:p>
    <w:p w14:paraId="091E2F47" w14:textId="77777777" w:rsidR="00560F16" w:rsidRDefault="00560F16" w:rsidP="00463AF4"/>
    <w:p w14:paraId="35A4FA1A" w14:textId="3F352859" w:rsidR="00560F16" w:rsidRPr="00560F16" w:rsidRDefault="00560F16" w:rsidP="00560F16">
      <w:pPr>
        <w:spacing w:after="0"/>
        <w:jc w:val="center"/>
        <w:rPr>
          <w:b/>
          <w:bCs/>
        </w:rPr>
      </w:pPr>
      <w:r w:rsidRPr="00560F16">
        <w:rPr>
          <w:b/>
          <w:bCs/>
        </w:rPr>
        <w:t xml:space="preserve">Čl. </w:t>
      </w:r>
      <w:r>
        <w:rPr>
          <w:b/>
          <w:bCs/>
        </w:rPr>
        <w:t>4</w:t>
      </w:r>
    </w:p>
    <w:p w14:paraId="76A8CF51" w14:textId="77777777" w:rsidR="00560F16" w:rsidRPr="00560F16" w:rsidRDefault="00560F16" w:rsidP="00560F16">
      <w:pPr>
        <w:jc w:val="center"/>
        <w:rPr>
          <w:b/>
          <w:bCs/>
        </w:rPr>
      </w:pPr>
      <w:r w:rsidRPr="00560F16">
        <w:rPr>
          <w:b/>
          <w:bCs/>
        </w:rPr>
        <w:t>Prodej zboží a poskytování služeb, na které se toto nařízení v rámci pochůzkového prodeje nevztahuje</w:t>
      </w:r>
    </w:p>
    <w:p w14:paraId="45264971" w14:textId="77777777" w:rsidR="00560F16" w:rsidRPr="00737A67" w:rsidRDefault="00560F16" w:rsidP="00560F16">
      <w:r w:rsidRPr="00737A67">
        <w:t>Toto nařízení se v rámci pochůzkového prodeje nevztahuje na:</w:t>
      </w:r>
    </w:p>
    <w:p w14:paraId="68DC46FF" w14:textId="77777777" w:rsidR="00560F16" w:rsidRPr="00737A67" w:rsidRDefault="00560F16" w:rsidP="00737A67">
      <w:pPr>
        <w:ind w:left="567" w:hanging="283"/>
      </w:pPr>
      <w:r w:rsidRPr="00737A67">
        <w:t>a)</w:t>
      </w:r>
      <w:r w:rsidRPr="00737A67">
        <w:tab/>
        <w:t>vánoční prodej ryb, stromků, jmelí, chvojí a dalšího vánočního zboží v období od 20. 11. do 24. 12. kalendářního roku,</w:t>
      </w:r>
    </w:p>
    <w:p w14:paraId="659C8165" w14:textId="77777777" w:rsidR="00560F16" w:rsidRPr="00737A67" w:rsidRDefault="00560F16" w:rsidP="00737A67">
      <w:pPr>
        <w:ind w:left="567" w:hanging="283"/>
        <w:jc w:val="both"/>
      </w:pPr>
      <w:r w:rsidRPr="00737A67">
        <w:t>b)</w:t>
      </w:r>
      <w:r w:rsidRPr="00737A67">
        <w:tab/>
        <w:t>velikonoční prodej kraslic, pomlázek a dalšího velikonočního zboží v období 15 dnů před velikonočním pondělím,</w:t>
      </w:r>
    </w:p>
    <w:p w14:paraId="401CFAF3" w14:textId="77777777" w:rsidR="00560F16" w:rsidRPr="00737A67" w:rsidRDefault="00560F16" w:rsidP="00737A67">
      <w:pPr>
        <w:ind w:left="567" w:hanging="283"/>
        <w:jc w:val="both"/>
      </w:pPr>
      <w:r w:rsidRPr="00737A67">
        <w:t>c)</w:t>
      </w:r>
      <w:r w:rsidRPr="00737A67">
        <w:tab/>
        <w:t>prodej květin, suchých vazeb, případně prodej doplňkového zboží vztahující se ke dni Památky zesnulých („Dušičky“) v období 15 dnů před tímto dnem,</w:t>
      </w:r>
    </w:p>
    <w:p w14:paraId="6401D714" w14:textId="2D9FDE85" w:rsidR="00560F16" w:rsidRPr="00737A67" w:rsidRDefault="00560F16" w:rsidP="00737A67">
      <w:pPr>
        <w:ind w:left="567" w:hanging="283"/>
        <w:jc w:val="both"/>
      </w:pPr>
      <w:r w:rsidRPr="00737A67">
        <w:t>d)</w:t>
      </w:r>
      <w:r w:rsidRPr="00737A67">
        <w:tab/>
        <w:t>akce organizované podle zvláštních právních předpisů</w:t>
      </w:r>
      <w:r w:rsidR="00737A67">
        <w:rPr>
          <w:rStyle w:val="Znakapoznpodarou"/>
        </w:rPr>
        <w:footnoteReference w:id="2"/>
      </w:r>
      <w:r w:rsidRPr="00737A67">
        <w:t>.</w:t>
      </w:r>
    </w:p>
    <w:p w14:paraId="64BD337F" w14:textId="77777777" w:rsidR="00463AF4" w:rsidRDefault="00463AF4" w:rsidP="00463AF4"/>
    <w:p w14:paraId="496D7A36" w14:textId="096FC554" w:rsidR="00463AF4" w:rsidRPr="00737A67" w:rsidRDefault="00463AF4" w:rsidP="00737A67">
      <w:pPr>
        <w:spacing w:after="0"/>
        <w:jc w:val="center"/>
        <w:rPr>
          <w:b/>
          <w:bCs/>
        </w:rPr>
      </w:pPr>
      <w:r w:rsidRPr="00737A67">
        <w:rPr>
          <w:b/>
          <w:bCs/>
        </w:rPr>
        <w:t xml:space="preserve">Čl. </w:t>
      </w:r>
      <w:r w:rsidR="00737A67">
        <w:rPr>
          <w:b/>
          <w:bCs/>
        </w:rPr>
        <w:t>5</w:t>
      </w:r>
    </w:p>
    <w:p w14:paraId="07F632C0" w14:textId="77777777" w:rsidR="00463AF4" w:rsidRPr="00737A67" w:rsidRDefault="00463AF4" w:rsidP="00737A67">
      <w:pPr>
        <w:jc w:val="center"/>
        <w:rPr>
          <w:b/>
          <w:bCs/>
        </w:rPr>
      </w:pPr>
      <w:r w:rsidRPr="00737A67">
        <w:rPr>
          <w:b/>
          <w:bCs/>
        </w:rPr>
        <w:t>Kontrola</w:t>
      </w:r>
    </w:p>
    <w:p w14:paraId="73F1A71E" w14:textId="77777777" w:rsidR="00463AF4" w:rsidRDefault="00463AF4" w:rsidP="00737A67">
      <w:pPr>
        <w:jc w:val="both"/>
      </w:pPr>
      <w:r>
        <w:t>Kontrolou dodržování tohoto nařízení jsou pověřeni zaměstnanci odboru živnostenský úřad Městského úřadu Rýmařov a strážníci Městské policie Rýmařov.</w:t>
      </w:r>
    </w:p>
    <w:p w14:paraId="18A517AC" w14:textId="77777777" w:rsidR="00463AF4" w:rsidRDefault="00463AF4" w:rsidP="00463AF4"/>
    <w:p w14:paraId="1089D902" w14:textId="1BA1DD00" w:rsidR="00463AF4" w:rsidRPr="00737A67" w:rsidRDefault="00463AF4" w:rsidP="00737A67">
      <w:pPr>
        <w:spacing w:after="0"/>
        <w:jc w:val="center"/>
        <w:rPr>
          <w:b/>
          <w:bCs/>
        </w:rPr>
      </w:pPr>
      <w:r w:rsidRPr="00737A67">
        <w:rPr>
          <w:b/>
          <w:bCs/>
        </w:rPr>
        <w:t xml:space="preserve">Čl. </w:t>
      </w:r>
      <w:r w:rsidR="00737A67">
        <w:rPr>
          <w:b/>
          <w:bCs/>
        </w:rPr>
        <w:t>6</w:t>
      </w:r>
    </w:p>
    <w:p w14:paraId="1356EC0F" w14:textId="77777777" w:rsidR="00463AF4" w:rsidRPr="00737A67" w:rsidRDefault="00463AF4" w:rsidP="00737A67">
      <w:pPr>
        <w:jc w:val="center"/>
        <w:rPr>
          <w:b/>
          <w:bCs/>
        </w:rPr>
      </w:pPr>
      <w:r w:rsidRPr="00737A67">
        <w:rPr>
          <w:b/>
          <w:bCs/>
        </w:rPr>
        <w:t>Sankce</w:t>
      </w:r>
    </w:p>
    <w:p w14:paraId="18197F5B" w14:textId="3B84B21E" w:rsidR="00463AF4" w:rsidRDefault="00463AF4" w:rsidP="00463AF4">
      <w:r>
        <w:t>Porušení tohoto nařízení se postihuje podle zvláštních právních předpisů</w:t>
      </w:r>
      <w:r w:rsidR="00737A67">
        <w:rPr>
          <w:rStyle w:val="Znakapoznpodarou"/>
        </w:rPr>
        <w:footnoteReference w:id="3"/>
      </w:r>
      <w:r>
        <w:t>.</w:t>
      </w:r>
    </w:p>
    <w:p w14:paraId="25379376" w14:textId="77777777" w:rsidR="00463AF4" w:rsidRDefault="00463AF4" w:rsidP="00463AF4"/>
    <w:p w14:paraId="06E0EF2D" w14:textId="77777777" w:rsidR="00737A67" w:rsidRDefault="00737A67" w:rsidP="00463AF4"/>
    <w:p w14:paraId="2565745C" w14:textId="6979045D" w:rsidR="00560F16" w:rsidRPr="00737A67" w:rsidRDefault="00560F16" w:rsidP="00737A67">
      <w:pPr>
        <w:spacing w:after="0"/>
        <w:jc w:val="center"/>
        <w:rPr>
          <w:b/>
          <w:bCs/>
        </w:rPr>
      </w:pPr>
      <w:r w:rsidRPr="00737A67">
        <w:rPr>
          <w:b/>
          <w:bCs/>
        </w:rPr>
        <w:lastRenderedPageBreak/>
        <w:t>Čl</w:t>
      </w:r>
      <w:r w:rsidR="00737A67" w:rsidRPr="00737A67">
        <w:rPr>
          <w:b/>
          <w:bCs/>
        </w:rPr>
        <w:t>.</w:t>
      </w:r>
      <w:r w:rsidRPr="00737A67">
        <w:rPr>
          <w:b/>
          <w:bCs/>
        </w:rPr>
        <w:t xml:space="preserve"> </w:t>
      </w:r>
      <w:r w:rsidR="00737A67">
        <w:rPr>
          <w:b/>
          <w:bCs/>
        </w:rPr>
        <w:t>7</w:t>
      </w:r>
    </w:p>
    <w:p w14:paraId="402DBC2C" w14:textId="77777777" w:rsidR="00560F16" w:rsidRPr="00737A67" w:rsidRDefault="00560F16" w:rsidP="00737A67">
      <w:pPr>
        <w:jc w:val="center"/>
        <w:rPr>
          <w:b/>
          <w:bCs/>
        </w:rPr>
      </w:pPr>
      <w:r w:rsidRPr="00737A67">
        <w:rPr>
          <w:b/>
          <w:bCs/>
        </w:rPr>
        <w:t>Zrušovací ustanovení</w:t>
      </w:r>
    </w:p>
    <w:p w14:paraId="3F2A3FA9" w14:textId="7A962C37" w:rsidR="00560F16" w:rsidRDefault="00560F16" w:rsidP="00737A67">
      <w:pPr>
        <w:jc w:val="both"/>
      </w:pPr>
      <w:r>
        <w:t xml:space="preserve">Tímto nařízením se ruší </w:t>
      </w:r>
      <w:r w:rsidR="00737A67">
        <w:t>n</w:t>
      </w:r>
      <w:r>
        <w:t>ařízení města Rýmařov č. 02/201</w:t>
      </w:r>
      <w:r w:rsidR="00737A67">
        <w:t>5</w:t>
      </w:r>
      <w:r>
        <w:t xml:space="preserve">, </w:t>
      </w:r>
      <w:r w:rsidR="00737A67" w:rsidRPr="00737A67">
        <w:t xml:space="preserve">kterým se stanoví zákaz podomního a pochůzkového prodeje na území města Rýmařov </w:t>
      </w:r>
      <w:r>
        <w:t>ze dne 1</w:t>
      </w:r>
      <w:r w:rsidR="00737A67">
        <w:t>2</w:t>
      </w:r>
      <w:r>
        <w:t>.1</w:t>
      </w:r>
      <w:r w:rsidR="00737A67">
        <w:t>0</w:t>
      </w:r>
      <w:r>
        <w:t>.201</w:t>
      </w:r>
      <w:r w:rsidR="00737A67">
        <w:t>5</w:t>
      </w:r>
      <w:r>
        <w:t>.</w:t>
      </w:r>
    </w:p>
    <w:p w14:paraId="701E3E1C" w14:textId="77777777" w:rsidR="00560F16" w:rsidRDefault="00560F16" w:rsidP="00463AF4"/>
    <w:p w14:paraId="6020E1B1" w14:textId="17C3EEB4" w:rsidR="00463AF4" w:rsidRPr="00737A67" w:rsidRDefault="00463AF4" w:rsidP="00737A67">
      <w:pPr>
        <w:spacing w:after="0"/>
        <w:jc w:val="center"/>
        <w:rPr>
          <w:b/>
          <w:bCs/>
        </w:rPr>
      </w:pPr>
      <w:r w:rsidRPr="00737A67">
        <w:rPr>
          <w:b/>
          <w:bCs/>
        </w:rPr>
        <w:t xml:space="preserve">Čl. </w:t>
      </w:r>
      <w:r w:rsidR="00737A67">
        <w:rPr>
          <w:b/>
          <w:bCs/>
        </w:rPr>
        <w:t>8</w:t>
      </w:r>
    </w:p>
    <w:p w14:paraId="687F3C9C" w14:textId="77777777" w:rsidR="00463AF4" w:rsidRPr="00737A67" w:rsidRDefault="00463AF4" w:rsidP="00737A67">
      <w:pPr>
        <w:jc w:val="center"/>
        <w:rPr>
          <w:b/>
          <w:bCs/>
        </w:rPr>
      </w:pPr>
      <w:r w:rsidRPr="00737A67">
        <w:rPr>
          <w:b/>
          <w:bCs/>
        </w:rPr>
        <w:t>Účinnost</w:t>
      </w:r>
    </w:p>
    <w:p w14:paraId="1787BC39" w14:textId="128D29ED" w:rsidR="00463AF4" w:rsidRDefault="00463AF4" w:rsidP="00463AF4">
      <w:r>
        <w:t>Toto nařízení nabývá účinnosti dnem 01.</w:t>
      </w:r>
      <w:r w:rsidR="00737A67">
        <w:t>0</w:t>
      </w:r>
      <w:r>
        <w:t>1.20</w:t>
      </w:r>
      <w:r w:rsidR="00737A67">
        <w:t>2</w:t>
      </w:r>
      <w:r>
        <w:t>5.</w:t>
      </w:r>
    </w:p>
    <w:p w14:paraId="4D4C828A" w14:textId="77777777" w:rsidR="00463AF4" w:rsidRDefault="00463AF4" w:rsidP="00463AF4"/>
    <w:p w14:paraId="0B38CBF1" w14:textId="77777777" w:rsidR="00463AF4" w:rsidRDefault="00463AF4" w:rsidP="00463AF4">
      <w:r>
        <w:t xml:space="preserve"> </w:t>
      </w:r>
    </w:p>
    <w:p w14:paraId="1CF48DEE" w14:textId="77777777" w:rsidR="00463AF4" w:rsidRDefault="00463AF4" w:rsidP="00463AF4"/>
    <w:p w14:paraId="6CF5B1D5" w14:textId="77777777" w:rsidR="00463AF4" w:rsidRDefault="00463AF4" w:rsidP="00463AF4">
      <w:r>
        <w:t xml:space="preserve"> </w:t>
      </w:r>
    </w:p>
    <w:p w14:paraId="28B4386F" w14:textId="77777777" w:rsidR="00463AF4" w:rsidRDefault="00463AF4" w:rsidP="00463AF4"/>
    <w:p w14:paraId="24E5BE23" w14:textId="4D7F2163" w:rsidR="00463AF4" w:rsidRDefault="00463AF4" w:rsidP="00463AF4"/>
    <w:p w14:paraId="1CBC06F4" w14:textId="77777777" w:rsidR="00463AF4" w:rsidRDefault="00463AF4" w:rsidP="00463AF4"/>
    <w:p w14:paraId="746387FE" w14:textId="4D307EE0" w:rsidR="00463AF4" w:rsidRPr="000962B2" w:rsidRDefault="00463AF4" w:rsidP="000962B2">
      <w:pPr>
        <w:spacing w:after="0" w:line="240" w:lineRule="auto"/>
        <w:rPr>
          <w:i/>
          <w:iCs/>
        </w:rPr>
      </w:pPr>
      <w:r w:rsidRPr="000962B2">
        <w:rPr>
          <w:i/>
          <w:iCs/>
        </w:rPr>
        <w:t xml:space="preserve">Ing. </w:t>
      </w:r>
      <w:r w:rsidR="00737A67" w:rsidRPr="000962B2">
        <w:rPr>
          <w:i/>
          <w:iCs/>
        </w:rPr>
        <w:t>Luděk Šimko</w:t>
      </w:r>
      <w:r w:rsidRPr="000962B2">
        <w:rPr>
          <w:i/>
          <w:iCs/>
        </w:rPr>
        <w:t xml:space="preserve"> v. r.                                                                                       </w:t>
      </w:r>
      <w:r w:rsidR="00737A67" w:rsidRPr="000962B2">
        <w:rPr>
          <w:i/>
          <w:iCs/>
        </w:rPr>
        <w:t>Ing</w:t>
      </w:r>
      <w:r w:rsidRPr="000962B2">
        <w:rPr>
          <w:i/>
          <w:iCs/>
        </w:rPr>
        <w:t xml:space="preserve">. </w:t>
      </w:r>
      <w:r w:rsidR="00737A67" w:rsidRPr="000962B2">
        <w:rPr>
          <w:i/>
          <w:iCs/>
        </w:rPr>
        <w:t>Lenka Vavřičková</w:t>
      </w:r>
      <w:r w:rsidRPr="000962B2">
        <w:rPr>
          <w:i/>
          <w:iCs/>
        </w:rPr>
        <w:t xml:space="preserve"> v. r.</w:t>
      </w:r>
    </w:p>
    <w:p w14:paraId="296514CF" w14:textId="77777777" w:rsidR="00463AF4" w:rsidRPr="000962B2" w:rsidRDefault="00463AF4" w:rsidP="00463AF4">
      <w:pPr>
        <w:rPr>
          <w:i/>
          <w:iCs/>
        </w:rPr>
      </w:pPr>
      <w:r w:rsidRPr="000962B2">
        <w:rPr>
          <w:i/>
          <w:iCs/>
        </w:rPr>
        <w:t xml:space="preserve">        starosta                                                                                                           místostarostka</w:t>
      </w:r>
    </w:p>
    <w:p w14:paraId="25DC14A7" w14:textId="77777777" w:rsidR="00463AF4" w:rsidRDefault="00463AF4" w:rsidP="00463AF4"/>
    <w:p w14:paraId="07112124" w14:textId="77777777" w:rsidR="00463AF4" w:rsidRDefault="00463AF4" w:rsidP="00463AF4">
      <w:r>
        <w:t xml:space="preserve"> </w:t>
      </w:r>
    </w:p>
    <w:p w14:paraId="373106B8" w14:textId="77777777" w:rsidR="00463AF4" w:rsidRDefault="00463AF4" w:rsidP="00463AF4"/>
    <w:sectPr w:rsidR="0046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D39EC" w14:textId="77777777" w:rsidR="004339D8" w:rsidRDefault="004339D8" w:rsidP="004339D8">
      <w:pPr>
        <w:spacing w:after="0" w:line="240" w:lineRule="auto"/>
      </w:pPr>
      <w:r>
        <w:separator/>
      </w:r>
    </w:p>
  </w:endnote>
  <w:endnote w:type="continuationSeparator" w:id="0">
    <w:p w14:paraId="387CDBBE" w14:textId="77777777" w:rsidR="004339D8" w:rsidRDefault="004339D8" w:rsidP="0043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458B8" w14:textId="77777777" w:rsidR="004339D8" w:rsidRDefault="004339D8" w:rsidP="004339D8">
      <w:pPr>
        <w:spacing w:after="0" w:line="240" w:lineRule="auto"/>
      </w:pPr>
      <w:r>
        <w:separator/>
      </w:r>
    </w:p>
  </w:footnote>
  <w:footnote w:type="continuationSeparator" w:id="0">
    <w:p w14:paraId="6428569C" w14:textId="77777777" w:rsidR="004339D8" w:rsidRDefault="004339D8" w:rsidP="004339D8">
      <w:pPr>
        <w:spacing w:after="0" w:line="240" w:lineRule="auto"/>
      </w:pPr>
      <w:r>
        <w:continuationSeparator/>
      </w:r>
    </w:p>
  </w:footnote>
  <w:footnote w:id="1">
    <w:p w14:paraId="0D8D62CF" w14:textId="010CF557" w:rsidR="00DE56F4" w:rsidRPr="00DE56F4" w:rsidRDefault="00DE56F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E56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E56F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Zákon č. 283/2021 Sb., stavební zákon, ve znění pozdějších předpisů</w:t>
      </w:r>
    </w:p>
  </w:footnote>
  <w:footnote w:id="2">
    <w:p w14:paraId="48DF288E" w14:textId="42BD327F" w:rsidR="00737A67" w:rsidRPr="00737A67" w:rsidRDefault="00737A6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37A6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7A67">
        <w:rPr>
          <w:rFonts w:asciiTheme="minorHAnsi" w:hAnsiTheme="minorHAnsi" w:cstheme="minorHAnsi"/>
          <w:sz w:val="18"/>
          <w:szCs w:val="18"/>
        </w:rPr>
        <w:t xml:space="preserve"> Zákon č. 117/2001 Sb., o veřejných sbírkách a o změně některých zákonů</w:t>
      </w:r>
      <w:r>
        <w:rPr>
          <w:rFonts w:asciiTheme="minorHAnsi" w:hAnsiTheme="minorHAnsi" w:cstheme="minorHAnsi"/>
          <w:sz w:val="18"/>
          <w:szCs w:val="18"/>
        </w:rPr>
        <w:t xml:space="preserve"> (zákon o veřejných sbírkách)</w:t>
      </w:r>
      <w:r w:rsidRPr="00737A67">
        <w:rPr>
          <w:rFonts w:asciiTheme="minorHAnsi" w:hAnsiTheme="minorHAnsi" w:cstheme="minorHAnsi"/>
          <w:sz w:val="18"/>
          <w:szCs w:val="18"/>
        </w:rPr>
        <w:t xml:space="preserve">, ve znění pozdějších </w:t>
      </w:r>
      <w:r w:rsidR="000962B2">
        <w:rPr>
          <w:rFonts w:asciiTheme="minorHAnsi" w:hAnsiTheme="minorHAnsi" w:cstheme="minorHAnsi"/>
          <w:sz w:val="18"/>
          <w:szCs w:val="18"/>
        </w:rPr>
        <w:t xml:space="preserve"> </w:t>
      </w:r>
      <w:r w:rsidRPr="00737A67">
        <w:rPr>
          <w:rFonts w:asciiTheme="minorHAnsi" w:hAnsiTheme="minorHAnsi" w:cstheme="minorHAnsi"/>
          <w:sz w:val="18"/>
          <w:szCs w:val="18"/>
        </w:rPr>
        <w:t>předpisů</w:t>
      </w:r>
    </w:p>
  </w:footnote>
  <w:footnote w:id="3">
    <w:p w14:paraId="6CB1F001" w14:textId="2A5A029B" w:rsidR="00737A67" w:rsidRPr="00737A67" w:rsidRDefault="00737A6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37A6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7A67">
        <w:rPr>
          <w:rFonts w:asciiTheme="minorHAnsi" w:hAnsiTheme="minorHAnsi" w:cstheme="minorHAnsi"/>
          <w:sz w:val="18"/>
          <w:szCs w:val="18"/>
        </w:rPr>
        <w:t xml:space="preserve"> § 4 odst. 1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1883"/>
    <w:multiLevelType w:val="hybridMultilevel"/>
    <w:tmpl w:val="1D1AF09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22973BB"/>
    <w:multiLevelType w:val="hybridMultilevel"/>
    <w:tmpl w:val="2D6C0074"/>
    <w:lvl w:ilvl="0" w:tplc="F21A7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879E6"/>
    <w:multiLevelType w:val="hybridMultilevel"/>
    <w:tmpl w:val="7DBE5EC4"/>
    <w:lvl w:ilvl="0" w:tplc="D8EC8CF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802EB"/>
    <w:multiLevelType w:val="hybridMultilevel"/>
    <w:tmpl w:val="6022570A"/>
    <w:lvl w:ilvl="0" w:tplc="33745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4172">
    <w:abstractNumId w:val="2"/>
  </w:num>
  <w:num w:numId="2" w16cid:durableId="1308779427">
    <w:abstractNumId w:val="1"/>
  </w:num>
  <w:num w:numId="3" w16cid:durableId="1387754203">
    <w:abstractNumId w:val="0"/>
  </w:num>
  <w:num w:numId="4" w16cid:durableId="528875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F4"/>
    <w:rsid w:val="000962B2"/>
    <w:rsid w:val="00142CA7"/>
    <w:rsid w:val="0019475E"/>
    <w:rsid w:val="003B47B2"/>
    <w:rsid w:val="004339D8"/>
    <w:rsid w:val="00463AF4"/>
    <w:rsid w:val="00560F16"/>
    <w:rsid w:val="00664048"/>
    <w:rsid w:val="00737A67"/>
    <w:rsid w:val="007457ED"/>
    <w:rsid w:val="00852FED"/>
    <w:rsid w:val="00A37E91"/>
    <w:rsid w:val="00DE56F4"/>
    <w:rsid w:val="00E17949"/>
    <w:rsid w:val="00E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28BD"/>
  <w15:chartTrackingRefBased/>
  <w15:docId w15:val="{102D1DC6-C0D6-4D8B-8376-046D05C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339D8"/>
    <w:pPr>
      <w:keepNext/>
      <w:tabs>
        <w:tab w:val="right" w:pos="9638"/>
      </w:tabs>
      <w:spacing w:after="0" w:line="240" w:lineRule="auto"/>
      <w:ind w:left="1560"/>
      <w:jc w:val="both"/>
      <w:outlineLvl w:val="0"/>
    </w:pPr>
    <w:rPr>
      <w:rFonts w:ascii="Times New Roman" w:eastAsia="Times New Roman" w:hAnsi="Times New Roman" w:cs="Times New Roman"/>
      <w:b/>
      <w:smallCaps/>
      <w:sz w:val="4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339D8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39D8"/>
    <w:rPr>
      <w:rFonts w:ascii="Times New Roman" w:eastAsia="Times New Roman" w:hAnsi="Times New Roman" w:cs="Times New Roman"/>
      <w:b/>
      <w:smallCaps/>
      <w:sz w:val="4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339D8"/>
    <w:rPr>
      <w:rFonts w:ascii="Arial" w:eastAsia="Times New Roman" w:hAnsi="Arial" w:cs="Arial"/>
      <w:b/>
      <w:bCs/>
      <w:sz w:val="14"/>
      <w:szCs w:val="20"/>
      <w:lang w:eastAsia="cs-CZ"/>
    </w:rPr>
  </w:style>
  <w:style w:type="paragraph" w:styleId="Zkladntext">
    <w:name w:val="Body Text"/>
    <w:basedOn w:val="Normln"/>
    <w:link w:val="ZkladntextChar"/>
    <w:rsid w:val="00433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39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3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339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4339D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8FAF-2C4E-4634-BE97-ECD8847B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Krykorková</dc:creator>
  <cp:keywords/>
  <dc:description/>
  <cp:lastModifiedBy>Mgr. Monika Krykorková</cp:lastModifiedBy>
  <cp:revision>5</cp:revision>
  <dcterms:created xsi:type="dcterms:W3CDTF">2024-11-20T06:09:00Z</dcterms:created>
  <dcterms:modified xsi:type="dcterms:W3CDTF">2024-12-03T08:59:00Z</dcterms:modified>
</cp:coreProperties>
</file>