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EE34F" w14:textId="3857E49D" w:rsidR="00E44820" w:rsidRDefault="000E05CC" w:rsidP="00E44820">
      <w:pPr>
        <w:pStyle w:val="Nadpis1"/>
        <w:keepNext w:val="0"/>
        <w:widowControl w:val="0"/>
        <w:ind w:right="-6"/>
        <w:rPr>
          <w:caps/>
          <w:color w:val="000000"/>
          <w:sz w:val="40"/>
          <w:szCs w:val="40"/>
        </w:rPr>
      </w:pPr>
      <w:bookmarkStart w:id="0" w:name="_GoBack"/>
      <w:bookmarkEnd w:id="0"/>
      <w:proofErr w:type="gramStart"/>
      <w:r>
        <w:rPr>
          <w:caps/>
          <w:color w:val="000000"/>
          <w:sz w:val="40"/>
          <w:szCs w:val="40"/>
        </w:rPr>
        <w:t>M Ě S T O</w:t>
      </w:r>
      <w:r w:rsidR="00E44820">
        <w:rPr>
          <w:caps/>
          <w:color w:val="000000"/>
          <w:sz w:val="40"/>
          <w:szCs w:val="40"/>
        </w:rPr>
        <w:t xml:space="preserve">   </w:t>
      </w:r>
      <w:r>
        <w:rPr>
          <w:caps/>
          <w:color w:val="000000"/>
          <w:sz w:val="40"/>
          <w:szCs w:val="40"/>
        </w:rPr>
        <w:t>T Ř E B E N I C E</w:t>
      </w:r>
      <w:proofErr w:type="gramEnd"/>
    </w:p>
    <w:p w14:paraId="6CF30A9D" w14:textId="77777777" w:rsidR="00E44820" w:rsidRDefault="00E44820" w:rsidP="00E44820">
      <w:pPr>
        <w:pStyle w:val="Nadpis1"/>
        <w:keepNext w:val="0"/>
        <w:widowControl w:val="0"/>
        <w:tabs>
          <w:tab w:val="left" w:pos="9354"/>
        </w:tabs>
        <w:ind w:right="-6"/>
        <w:rPr>
          <w:caps/>
          <w:color w:val="000000"/>
        </w:rPr>
      </w:pPr>
    </w:p>
    <w:p w14:paraId="42EB1CB9" w14:textId="289486E4" w:rsidR="00E44820" w:rsidRDefault="00E44820" w:rsidP="00E44820">
      <w:pPr>
        <w:jc w:val="center"/>
        <w:rPr>
          <w:b/>
          <w:sz w:val="32"/>
        </w:rPr>
      </w:pPr>
      <w:r>
        <w:rPr>
          <w:b/>
          <w:sz w:val="32"/>
        </w:rPr>
        <w:t xml:space="preserve">ZASTUPITELSTVO </w:t>
      </w:r>
      <w:r w:rsidR="000E05CC">
        <w:rPr>
          <w:b/>
          <w:sz w:val="32"/>
        </w:rPr>
        <w:t>MĚSTA TŘEBENICE</w:t>
      </w:r>
    </w:p>
    <w:p w14:paraId="50B9D06E" w14:textId="77777777" w:rsidR="00E44820" w:rsidRPr="00454780" w:rsidRDefault="00E44820" w:rsidP="00E44820">
      <w:pPr>
        <w:jc w:val="center"/>
        <w:rPr>
          <w:b/>
          <w:bCs/>
        </w:rPr>
      </w:pPr>
    </w:p>
    <w:p w14:paraId="037DE308" w14:textId="77777777" w:rsidR="00E44820" w:rsidRDefault="00E44820" w:rsidP="00E44820">
      <w:pPr>
        <w:jc w:val="center"/>
        <w:rPr>
          <w:b/>
          <w:bCs/>
          <w:sz w:val="32"/>
          <w:szCs w:val="32"/>
        </w:rPr>
      </w:pPr>
      <w:r w:rsidRPr="00454780">
        <w:rPr>
          <w:b/>
          <w:bCs/>
          <w:sz w:val="32"/>
          <w:szCs w:val="32"/>
        </w:rPr>
        <w:t>Obecně závazná vyhláška</w:t>
      </w:r>
    </w:p>
    <w:p w14:paraId="5934C17C" w14:textId="77777777" w:rsidR="00657771" w:rsidRPr="00C9237F" w:rsidRDefault="00657771" w:rsidP="00C9237F">
      <w:pPr>
        <w:jc w:val="center"/>
        <w:rPr>
          <w:b/>
          <w:bCs/>
        </w:rPr>
      </w:pPr>
    </w:p>
    <w:p w14:paraId="7D4138F9" w14:textId="2CF04A11" w:rsidR="00657771" w:rsidRPr="00C9237F" w:rsidRDefault="00657771" w:rsidP="00C9237F">
      <w:pPr>
        <w:keepNext/>
        <w:jc w:val="center"/>
        <w:rPr>
          <w:b/>
          <w:sz w:val="28"/>
          <w:szCs w:val="28"/>
        </w:rPr>
      </w:pPr>
      <w:r w:rsidRPr="00C9237F">
        <w:rPr>
          <w:b/>
          <w:sz w:val="28"/>
          <w:szCs w:val="28"/>
        </w:rPr>
        <w:t xml:space="preserve">o stanovení </w:t>
      </w:r>
      <w:r w:rsidR="00E44820">
        <w:rPr>
          <w:b/>
          <w:sz w:val="28"/>
          <w:szCs w:val="28"/>
        </w:rPr>
        <w:t xml:space="preserve">místního </w:t>
      </w:r>
      <w:r w:rsidRPr="00C9237F">
        <w:rPr>
          <w:b/>
          <w:sz w:val="28"/>
          <w:szCs w:val="28"/>
        </w:rPr>
        <w:t>koeficient</w:t>
      </w:r>
      <w:r w:rsidR="00E44820">
        <w:rPr>
          <w:b/>
          <w:sz w:val="28"/>
          <w:szCs w:val="28"/>
        </w:rPr>
        <w:t>u</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02F72C9A" w:rsidR="007A33DE" w:rsidRPr="00366B4F" w:rsidRDefault="007A33DE" w:rsidP="00366B4F">
      <w:pPr>
        <w:pStyle w:val="Zkladntextodsazen"/>
        <w:ind w:left="0" w:firstLine="0"/>
        <w:rPr>
          <w:i/>
        </w:rPr>
      </w:pPr>
      <w:r w:rsidRPr="00C9237F">
        <w:rPr>
          <w:i/>
        </w:rPr>
        <w:t xml:space="preserve">Zastupitelstvo </w:t>
      </w:r>
      <w:r w:rsidR="000E05CC">
        <w:rPr>
          <w:i/>
        </w:rPr>
        <w:t>města Třebenice</w:t>
      </w:r>
      <w:r w:rsidRPr="00C9237F">
        <w:rPr>
          <w:i/>
        </w:rPr>
        <w:t xml:space="preserve"> se na svém zasedání dne </w:t>
      </w:r>
      <w:proofErr w:type="gramStart"/>
      <w:r w:rsidR="00BA7A8B">
        <w:rPr>
          <w:i/>
        </w:rPr>
        <w:t>10.06.</w:t>
      </w:r>
      <w:r w:rsidR="00DF6CC6" w:rsidRPr="00C9237F">
        <w:rPr>
          <w:i/>
        </w:rPr>
        <w:t>2</w:t>
      </w:r>
      <w:r w:rsidR="00A04E95" w:rsidRPr="00C9237F">
        <w:rPr>
          <w:i/>
        </w:rPr>
        <w:t>024</w:t>
      </w:r>
      <w:proofErr w:type="gramEnd"/>
      <w:r w:rsidRPr="00C9237F">
        <w:rPr>
          <w:i/>
        </w:rPr>
        <w:t xml:space="preserve"> usneslo vydat na </w:t>
      </w:r>
      <w:r w:rsidRPr="00366B4F">
        <w:rPr>
          <w:i/>
        </w:rPr>
        <w:t xml:space="preserve">základě </w:t>
      </w:r>
      <w:r w:rsidR="00366B4F">
        <w:rPr>
          <w:i/>
        </w:rPr>
        <w:t>§</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 tuto obecně závaznou vyhlášku</w:t>
      </w:r>
      <w:r w:rsidRPr="00366B4F">
        <w:rPr>
          <w:i/>
        </w:rPr>
        <w:t>:</w:t>
      </w:r>
    </w:p>
    <w:p w14:paraId="199E9011" w14:textId="7309986A" w:rsidR="00366B4F" w:rsidRPr="00366B4F" w:rsidRDefault="00366B4F" w:rsidP="00366B4F">
      <w:pPr>
        <w:jc w:val="center"/>
        <w:rPr>
          <w:b/>
        </w:rPr>
      </w:pPr>
    </w:p>
    <w:p w14:paraId="0E2C0748" w14:textId="1E9C7578" w:rsidR="00366B4F" w:rsidRPr="00366B4F" w:rsidRDefault="00366B4F" w:rsidP="00366B4F">
      <w:pPr>
        <w:keepNext/>
        <w:jc w:val="center"/>
        <w:rPr>
          <w:b/>
        </w:rPr>
      </w:pPr>
      <w:r w:rsidRPr="00366B4F">
        <w:rPr>
          <w:b/>
        </w:rPr>
        <w:t>Článek 1</w:t>
      </w:r>
    </w:p>
    <w:p w14:paraId="34F026E0" w14:textId="408F08A4" w:rsidR="007A4136" w:rsidRPr="000305EC" w:rsidRDefault="00657771" w:rsidP="00C9237F">
      <w:pPr>
        <w:jc w:val="center"/>
        <w:outlineLvl w:val="0"/>
        <w:rPr>
          <w:b/>
        </w:rPr>
      </w:pPr>
      <w:r w:rsidRPr="000305EC">
        <w:rPr>
          <w:b/>
        </w:rPr>
        <w:t xml:space="preserve">Místní koeficient pro </w:t>
      </w:r>
      <w:r w:rsidR="00DB31C9" w:rsidRPr="000305EC">
        <w:rPr>
          <w:b/>
        </w:rPr>
        <w:t>obec</w:t>
      </w:r>
    </w:p>
    <w:p w14:paraId="7C102EA5" w14:textId="77777777" w:rsidR="007A4136" w:rsidRPr="000305EC" w:rsidRDefault="007A4136" w:rsidP="00C9237F">
      <w:pPr>
        <w:jc w:val="center"/>
        <w:rPr>
          <w:b/>
        </w:rPr>
      </w:pPr>
    </w:p>
    <w:p w14:paraId="0E209C58" w14:textId="08837B5C" w:rsidR="00657771" w:rsidRPr="00366B4F" w:rsidRDefault="00DB31C9" w:rsidP="00C9237F">
      <w:pPr>
        <w:tabs>
          <w:tab w:val="left" w:pos="1134"/>
        </w:tabs>
        <w:jc w:val="both"/>
      </w:pPr>
      <w:r w:rsidRPr="000305EC">
        <w:t xml:space="preserve">Stanovuje se místní koeficient pro </w:t>
      </w:r>
      <w:r w:rsidR="000E05CC">
        <w:t>město</w:t>
      </w:r>
      <w:r w:rsidRPr="000305EC">
        <w:t xml:space="preserve"> ve výši </w:t>
      </w:r>
      <w:r w:rsidR="00526ED3">
        <w:rPr>
          <w:b/>
          <w:bCs/>
          <w:sz w:val="28"/>
          <w:szCs w:val="28"/>
        </w:rPr>
        <w:t>2</w:t>
      </w:r>
      <w:r w:rsidR="00657771" w:rsidRPr="000305EC">
        <w:t>.</w:t>
      </w:r>
      <w:r w:rsidR="00657771" w:rsidRPr="000305EC">
        <w:rPr>
          <w:vertAlign w:val="superscript"/>
        </w:rPr>
        <w:footnoteReference w:id="1"/>
      </w:r>
    </w:p>
    <w:p w14:paraId="7DD8501C" w14:textId="77777777" w:rsidR="00C9237F" w:rsidRPr="00C9237F" w:rsidRDefault="00C9237F" w:rsidP="00C9237F">
      <w:pPr>
        <w:tabs>
          <w:tab w:val="left" w:pos="567"/>
        </w:tabs>
        <w:rPr>
          <w:i/>
          <w:color w:val="00B0F0"/>
          <w:sz w:val="20"/>
          <w:szCs w:val="20"/>
        </w:rPr>
      </w:pPr>
    </w:p>
    <w:p w14:paraId="59F5F09F" w14:textId="77777777" w:rsidR="00526ED3" w:rsidRPr="00BD3183" w:rsidRDefault="00526ED3" w:rsidP="00526ED3">
      <w:pPr>
        <w:pStyle w:val="slalnk"/>
        <w:keepNext w:val="0"/>
        <w:keepLines w:val="0"/>
        <w:widowControl w:val="0"/>
        <w:spacing w:before="0" w:after="0"/>
        <w:rPr>
          <w:szCs w:val="24"/>
        </w:rPr>
      </w:pPr>
      <w:r w:rsidRPr="00BD3183">
        <w:rPr>
          <w:szCs w:val="24"/>
        </w:rPr>
        <w:t xml:space="preserve">Článek </w:t>
      </w:r>
      <w:r>
        <w:rPr>
          <w:szCs w:val="24"/>
        </w:rPr>
        <w:t>2</w:t>
      </w:r>
    </w:p>
    <w:p w14:paraId="4B1CF846" w14:textId="77777777" w:rsidR="00526ED3" w:rsidRPr="00BD3183" w:rsidRDefault="00526ED3" w:rsidP="00526ED3">
      <w:pPr>
        <w:pStyle w:val="Nzvylnk"/>
        <w:keepNext w:val="0"/>
        <w:keepLines w:val="0"/>
        <w:widowControl w:val="0"/>
        <w:spacing w:before="0" w:after="0"/>
        <w:rPr>
          <w:szCs w:val="24"/>
        </w:rPr>
      </w:pPr>
      <w:r w:rsidRPr="00BD3183">
        <w:rPr>
          <w:szCs w:val="24"/>
        </w:rPr>
        <w:t>Zrušovací ustanovení</w:t>
      </w:r>
    </w:p>
    <w:p w14:paraId="316D8094" w14:textId="77777777" w:rsidR="00526ED3" w:rsidRPr="00706BF0" w:rsidRDefault="00526ED3" w:rsidP="00526ED3">
      <w:pPr>
        <w:jc w:val="both"/>
        <w:rPr>
          <w:sz w:val="22"/>
          <w:szCs w:val="22"/>
        </w:rPr>
      </w:pPr>
    </w:p>
    <w:p w14:paraId="6C58EC92" w14:textId="77777777" w:rsidR="000E05CC" w:rsidRDefault="00526ED3" w:rsidP="00526ED3">
      <w:pPr>
        <w:jc w:val="both"/>
      </w:pPr>
      <w:r w:rsidRPr="00BD3183">
        <w:t>Zrušuje se obecně závazná vyhláška</w:t>
      </w:r>
      <w:r w:rsidR="000E05CC">
        <w:t>:</w:t>
      </w:r>
    </w:p>
    <w:p w14:paraId="7615E425" w14:textId="77777777" w:rsidR="000E05CC" w:rsidRDefault="00526ED3" w:rsidP="000E05CC">
      <w:pPr>
        <w:pStyle w:val="Odstavecseseznamem"/>
        <w:numPr>
          <w:ilvl w:val="0"/>
          <w:numId w:val="33"/>
        </w:numPr>
        <w:jc w:val="both"/>
      </w:pPr>
      <w:r w:rsidRPr="00BD3183">
        <w:t xml:space="preserve">č. </w:t>
      </w:r>
      <w:r w:rsidR="000E05CC">
        <w:t>4/2012</w:t>
      </w:r>
      <w:r w:rsidR="009B096A">
        <w:t>,</w:t>
      </w:r>
      <w:r w:rsidRPr="00BD3183">
        <w:t xml:space="preserve"> </w:t>
      </w:r>
      <w:r w:rsidR="000E05CC" w:rsidRPr="000E05CC">
        <w:t>o stanovení koeficientů pro výpočet daně z nemovitostí</w:t>
      </w:r>
      <w:r w:rsidRPr="00BD3183">
        <w:t xml:space="preserve">, ze dne </w:t>
      </w:r>
      <w:r w:rsidR="000E05CC">
        <w:t>24. 9. 2012,</w:t>
      </w:r>
    </w:p>
    <w:p w14:paraId="50EA7DDD" w14:textId="73157209" w:rsidR="00526ED3" w:rsidRPr="00BD3183" w:rsidRDefault="000E05CC" w:rsidP="000E05CC">
      <w:pPr>
        <w:pStyle w:val="Odstavecseseznamem"/>
        <w:numPr>
          <w:ilvl w:val="0"/>
          <w:numId w:val="33"/>
        </w:numPr>
        <w:jc w:val="both"/>
      </w:pPr>
      <w:r>
        <w:t xml:space="preserve">č. 6/2012, </w:t>
      </w:r>
      <w:r w:rsidRPr="000E05CC">
        <w:t xml:space="preserve">kterou se mění </w:t>
      </w:r>
      <w:r>
        <w:t>obecně závazná vyhláška</w:t>
      </w:r>
      <w:r w:rsidRPr="000E05CC">
        <w:t xml:space="preserve"> č. 4/2012, o stanovení koeficientů pro výpočet daně z</w:t>
      </w:r>
      <w:r>
        <w:t> </w:t>
      </w:r>
      <w:r w:rsidRPr="000E05CC">
        <w:t>nemovitostí</w:t>
      </w:r>
      <w:r>
        <w:t xml:space="preserve">, ze dne </w:t>
      </w:r>
      <w:r w:rsidRPr="000E05CC">
        <w:t>12.</w:t>
      </w:r>
      <w:r>
        <w:t xml:space="preserve"> </w:t>
      </w:r>
      <w:r w:rsidRPr="000E05CC">
        <w:t>11.</w:t>
      </w:r>
      <w:r>
        <w:t xml:space="preserve"> </w:t>
      </w:r>
      <w:r w:rsidRPr="000E05CC">
        <w:t>2012</w:t>
      </w:r>
      <w:r>
        <w:t>.</w:t>
      </w:r>
    </w:p>
    <w:p w14:paraId="4EEB67CB" w14:textId="77777777" w:rsidR="00526ED3" w:rsidRDefault="00526ED3" w:rsidP="00526ED3">
      <w:pPr>
        <w:rPr>
          <w:b/>
          <w:bCs/>
        </w:rPr>
      </w:pPr>
    </w:p>
    <w:p w14:paraId="37F9AECA" w14:textId="77777777" w:rsidR="00526ED3" w:rsidRPr="00BD3183" w:rsidRDefault="00526ED3" w:rsidP="00526ED3">
      <w:pPr>
        <w:pStyle w:val="slalnk"/>
        <w:keepNext w:val="0"/>
        <w:keepLines w:val="0"/>
        <w:widowControl w:val="0"/>
        <w:spacing w:before="0" w:after="0"/>
        <w:rPr>
          <w:szCs w:val="24"/>
        </w:rPr>
      </w:pPr>
      <w:r w:rsidRPr="00BD3183">
        <w:rPr>
          <w:szCs w:val="24"/>
        </w:rPr>
        <w:t xml:space="preserve">Článek </w:t>
      </w:r>
      <w:r>
        <w:rPr>
          <w:szCs w:val="24"/>
        </w:rPr>
        <w:t>3</w:t>
      </w:r>
    </w:p>
    <w:p w14:paraId="00B33F46" w14:textId="77777777" w:rsidR="00526ED3" w:rsidRPr="00BD3183" w:rsidRDefault="00526ED3" w:rsidP="00526ED3">
      <w:pPr>
        <w:pStyle w:val="Nzvylnk"/>
        <w:keepNext w:val="0"/>
        <w:keepLines w:val="0"/>
        <w:widowControl w:val="0"/>
        <w:spacing w:before="0" w:after="0"/>
        <w:rPr>
          <w:szCs w:val="24"/>
        </w:rPr>
      </w:pPr>
      <w:r w:rsidRPr="00BD3183">
        <w:rPr>
          <w:szCs w:val="24"/>
        </w:rPr>
        <w:t>Účinnost</w:t>
      </w:r>
    </w:p>
    <w:p w14:paraId="778F0345" w14:textId="77777777" w:rsidR="00526ED3" w:rsidRPr="00706BF0" w:rsidRDefault="00526ED3" w:rsidP="00526ED3">
      <w:pPr>
        <w:jc w:val="both"/>
        <w:rPr>
          <w:sz w:val="22"/>
          <w:szCs w:val="22"/>
        </w:rPr>
      </w:pPr>
    </w:p>
    <w:p w14:paraId="447D59AA" w14:textId="77777777" w:rsidR="00526ED3" w:rsidRPr="00454780" w:rsidRDefault="00526ED3" w:rsidP="00526ED3">
      <w:pPr>
        <w:pStyle w:val="Prosttext"/>
        <w:tabs>
          <w:tab w:val="left" w:pos="4172"/>
        </w:tabs>
        <w:jc w:val="both"/>
      </w:pPr>
      <w:r w:rsidRPr="00BD3183">
        <w:rPr>
          <w:rFonts w:ascii="Times New Roman" w:hAnsi="Times New Roman"/>
          <w:sz w:val="24"/>
          <w:szCs w:val="24"/>
          <w:lang w:val="cs-CZ" w:eastAsia="cs-CZ"/>
        </w:rPr>
        <w:t>Tato obecně závazná vyhláška nabývá účinnosti dnem 1. 1. 2025.</w:t>
      </w:r>
      <w:r w:rsidRPr="00657771">
        <w:rPr>
          <w:rFonts w:ascii="Times New Roman" w:hAnsi="Times New Roman"/>
          <w:sz w:val="24"/>
          <w:szCs w:val="24"/>
          <w:lang w:val="cs-CZ" w:eastAsia="cs-CZ"/>
        </w:rPr>
        <w:cr/>
      </w:r>
    </w:p>
    <w:p w14:paraId="17E5ADD8" w14:textId="77777777" w:rsidR="00526ED3" w:rsidRDefault="00526ED3" w:rsidP="00526ED3">
      <w:pPr>
        <w:autoSpaceDE w:val="0"/>
      </w:pPr>
    </w:p>
    <w:p w14:paraId="3B0541F9" w14:textId="77777777" w:rsidR="000E05CC" w:rsidRPr="00814C64" w:rsidRDefault="000E05CC" w:rsidP="000E05CC">
      <w:pPr>
        <w:tabs>
          <w:tab w:val="left" w:pos="3780"/>
        </w:tabs>
        <w:jc w:val="both"/>
        <w:rPr>
          <w:sz w:val="20"/>
          <w:szCs w:val="20"/>
        </w:rPr>
      </w:pPr>
    </w:p>
    <w:p w14:paraId="53C0BB75" w14:textId="77777777" w:rsidR="000E05CC" w:rsidRDefault="000E05CC" w:rsidP="000E05CC">
      <w:pPr>
        <w:ind w:firstLine="708"/>
        <w:jc w:val="both"/>
      </w:pPr>
    </w:p>
    <w:tbl>
      <w:tblPr>
        <w:tblW w:w="0" w:type="auto"/>
        <w:jc w:val="center"/>
        <w:tblLook w:val="04A0" w:firstRow="1" w:lastRow="0" w:firstColumn="1" w:lastColumn="0" w:noHBand="0" w:noVBand="1"/>
      </w:tblPr>
      <w:tblGrid>
        <w:gridCol w:w="4536"/>
        <w:gridCol w:w="4499"/>
      </w:tblGrid>
      <w:tr w:rsidR="000E05CC" w14:paraId="5F2F000C" w14:textId="77777777" w:rsidTr="008E24C2">
        <w:trPr>
          <w:jc w:val="center"/>
        </w:trPr>
        <w:tc>
          <w:tcPr>
            <w:tcW w:w="4536" w:type="dxa"/>
            <w:hideMark/>
          </w:tcPr>
          <w:p w14:paraId="23E454B7" w14:textId="77777777" w:rsidR="000E05CC" w:rsidRDefault="000E05CC" w:rsidP="008E24C2">
            <w:pPr>
              <w:jc w:val="center"/>
            </w:pPr>
            <w:r>
              <w:t>_______________________________</w:t>
            </w:r>
          </w:p>
        </w:tc>
        <w:tc>
          <w:tcPr>
            <w:tcW w:w="4499" w:type="dxa"/>
            <w:hideMark/>
          </w:tcPr>
          <w:p w14:paraId="0992C8D3" w14:textId="77777777" w:rsidR="000E05CC" w:rsidRDefault="000E05CC" w:rsidP="008E24C2">
            <w:pPr>
              <w:jc w:val="center"/>
            </w:pPr>
            <w:r>
              <w:t>_______________________________</w:t>
            </w:r>
          </w:p>
        </w:tc>
      </w:tr>
      <w:tr w:rsidR="000E05CC" w14:paraId="3686672A" w14:textId="77777777" w:rsidTr="008E24C2">
        <w:trPr>
          <w:jc w:val="center"/>
        </w:trPr>
        <w:tc>
          <w:tcPr>
            <w:tcW w:w="4536" w:type="dxa"/>
            <w:hideMark/>
          </w:tcPr>
          <w:p w14:paraId="2921AB72" w14:textId="77777777" w:rsidR="000E05CC" w:rsidRDefault="000E05CC" w:rsidP="008E24C2">
            <w:pPr>
              <w:jc w:val="center"/>
            </w:pPr>
            <w:r>
              <w:t>Ing. Miluše Dušková v. r.</w:t>
            </w:r>
          </w:p>
          <w:p w14:paraId="0BBAFB26" w14:textId="77777777" w:rsidR="000E05CC" w:rsidRDefault="000E05CC" w:rsidP="008E24C2">
            <w:pPr>
              <w:jc w:val="center"/>
            </w:pPr>
            <w:r>
              <w:t>místostarostka</w:t>
            </w:r>
          </w:p>
        </w:tc>
        <w:tc>
          <w:tcPr>
            <w:tcW w:w="4499" w:type="dxa"/>
            <w:hideMark/>
          </w:tcPr>
          <w:p w14:paraId="1F41A644" w14:textId="77777777" w:rsidR="000E05CC" w:rsidRDefault="000E05CC" w:rsidP="008E24C2">
            <w:pPr>
              <w:jc w:val="center"/>
            </w:pPr>
            <w:r>
              <w:t>Ing. Eva Hajná v. r.</w:t>
            </w:r>
          </w:p>
          <w:p w14:paraId="349440CA" w14:textId="77777777" w:rsidR="000E05CC" w:rsidRDefault="000E05CC" w:rsidP="008E24C2">
            <w:pPr>
              <w:jc w:val="center"/>
            </w:pPr>
            <w:r>
              <w:t>starostka</w:t>
            </w:r>
          </w:p>
        </w:tc>
      </w:tr>
    </w:tbl>
    <w:p w14:paraId="5D3091AB" w14:textId="77777777" w:rsidR="000E05CC" w:rsidRDefault="000E05CC" w:rsidP="000E05CC">
      <w:pPr>
        <w:pStyle w:val="Zkladntext"/>
        <w:tabs>
          <w:tab w:val="left" w:pos="1080"/>
          <w:tab w:val="left" w:pos="7020"/>
        </w:tabs>
        <w:spacing w:after="0"/>
      </w:pPr>
    </w:p>
    <w:p w14:paraId="2B513E0A" w14:textId="77777777" w:rsidR="000E05CC" w:rsidRPr="00561E02" w:rsidRDefault="000E05CC" w:rsidP="000E05CC"/>
    <w:p w14:paraId="0FF5A341" w14:textId="3CEC069D" w:rsidR="00A04E95" w:rsidRPr="00C9237F" w:rsidRDefault="00A04E95" w:rsidP="00526ED3">
      <w:pPr>
        <w:keepNext/>
        <w:jc w:val="center"/>
      </w:pPr>
    </w:p>
    <w:sectPr w:rsidR="00A04E95" w:rsidRPr="00C9237F"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C7235" w14:textId="77777777" w:rsidR="006D627A" w:rsidRDefault="006D627A">
      <w:r>
        <w:separator/>
      </w:r>
    </w:p>
  </w:endnote>
  <w:endnote w:type="continuationSeparator" w:id="0">
    <w:p w14:paraId="1267779B" w14:textId="77777777" w:rsidR="006D627A" w:rsidRDefault="006D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DFD99" w14:textId="77777777" w:rsidR="006D627A" w:rsidRDefault="006D627A">
      <w:r>
        <w:separator/>
      </w:r>
    </w:p>
  </w:footnote>
  <w:footnote w:type="continuationSeparator" w:id="0">
    <w:p w14:paraId="7F14027E" w14:textId="77777777" w:rsidR="006D627A" w:rsidRDefault="006D627A">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074F6C"/>
    <w:multiLevelType w:val="hybridMultilevel"/>
    <w:tmpl w:val="155CAB8C"/>
    <w:lvl w:ilvl="0" w:tplc="5D841B5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7661C30"/>
    <w:multiLevelType w:val="hybridMultilevel"/>
    <w:tmpl w:val="6A4C84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4"/>
  </w:num>
  <w:num w:numId="3">
    <w:abstractNumId w:val="12"/>
  </w:num>
  <w:num w:numId="4">
    <w:abstractNumId w:val="23"/>
  </w:num>
  <w:num w:numId="5">
    <w:abstractNumId w:val="26"/>
  </w:num>
  <w:num w:numId="6">
    <w:abstractNumId w:val="27"/>
  </w:num>
  <w:num w:numId="7">
    <w:abstractNumId w:val="0"/>
  </w:num>
  <w:num w:numId="8">
    <w:abstractNumId w:val="8"/>
  </w:num>
  <w:num w:numId="9">
    <w:abstractNumId w:val="18"/>
  </w:num>
  <w:num w:numId="10">
    <w:abstractNumId w:val="14"/>
  </w:num>
  <w:num w:numId="11">
    <w:abstractNumId w:val="10"/>
  </w:num>
  <w:num w:numId="12">
    <w:abstractNumId w:val="21"/>
  </w:num>
  <w:num w:numId="13">
    <w:abstractNumId w:val="20"/>
  </w:num>
  <w:num w:numId="14">
    <w:abstractNumId w:val="29"/>
  </w:num>
  <w:num w:numId="15">
    <w:abstractNumId w:val="3"/>
  </w:num>
  <w:num w:numId="16">
    <w:abstractNumId w:val="2"/>
  </w:num>
  <w:num w:numId="17">
    <w:abstractNumId w:val="15"/>
  </w:num>
  <w:num w:numId="18">
    <w:abstractNumId w:val="7"/>
  </w:num>
  <w:num w:numId="19">
    <w:abstractNumId w:val="30"/>
  </w:num>
  <w:num w:numId="20">
    <w:abstractNumId w:val="5"/>
  </w:num>
  <w:num w:numId="21">
    <w:abstractNumId w:val="13"/>
  </w:num>
  <w:num w:numId="22">
    <w:abstractNumId w:val="25"/>
  </w:num>
  <w:num w:numId="23">
    <w:abstractNumId w:val="32"/>
  </w:num>
  <w:num w:numId="24">
    <w:abstractNumId w:val="11"/>
  </w:num>
  <w:num w:numId="25">
    <w:abstractNumId w:val="17"/>
  </w:num>
  <w:num w:numId="26">
    <w:abstractNumId w:val="6"/>
  </w:num>
  <w:num w:numId="27">
    <w:abstractNumId w:val="16"/>
  </w:num>
  <w:num w:numId="28">
    <w:abstractNumId w:val="1"/>
  </w:num>
  <w:num w:numId="29">
    <w:abstractNumId w:val="19"/>
  </w:num>
  <w:num w:numId="30">
    <w:abstractNumId w:val="9"/>
  </w:num>
  <w:num w:numId="31">
    <w:abstractNumId w:val="28"/>
  </w:num>
  <w:num w:numId="32">
    <w:abstractNumId w:val="22"/>
  </w:num>
  <w:num w:numId="3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305EC"/>
    <w:rsid w:val="00042A7E"/>
    <w:rsid w:val="00044C44"/>
    <w:rsid w:val="00045EFB"/>
    <w:rsid w:val="0005519A"/>
    <w:rsid w:val="00066DC9"/>
    <w:rsid w:val="00070551"/>
    <w:rsid w:val="00081ED0"/>
    <w:rsid w:val="000848FF"/>
    <w:rsid w:val="00086310"/>
    <w:rsid w:val="00087CE6"/>
    <w:rsid w:val="00092612"/>
    <w:rsid w:val="000A7589"/>
    <w:rsid w:val="000B589E"/>
    <w:rsid w:val="000B68CB"/>
    <w:rsid w:val="000C50BC"/>
    <w:rsid w:val="000C59B3"/>
    <w:rsid w:val="000D39CA"/>
    <w:rsid w:val="000E0497"/>
    <w:rsid w:val="000E05CC"/>
    <w:rsid w:val="000E12F4"/>
    <w:rsid w:val="000E1AAB"/>
    <w:rsid w:val="000E1F65"/>
    <w:rsid w:val="000E2C60"/>
    <w:rsid w:val="000E5C34"/>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B69"/>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A4207"/>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26ED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627A"/>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1B61"/>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13EB"/>
    <w:rsid w:val="0098360C"/>
    <w:rsid w:val="00983ADB"/>
    <w:rsid w:val="009958F0"/>
    <w:rsid w:val="009A1A0B"/>
    <w:rsid w:val="009A2583"/>
    <w:rsid w:val="009A326A"/>
    <w:rsid w:val="009A750D"/>
    <w:rsid w:val="009B096A"/>
    <w:rsid w:val="009C38B4"/>
    <w:rsid w:val="009C6C3A"/>
    <w:rsid w:val="009E7673"/>
    <w:rsid w:val="00A00623"/>
    <w:rsid w:val="00A0241C"/>
    <w:rsid w:val="00A04ACB"/>
    <w:rsid w:val="00A04E95"/>
    <w:rsid w:val="00A2496F"/>
    <w:rsid w:val="00A36EA8"/>
    <w:rsid w:val="00A4594A"/>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A6F7D"/>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A7A8B"/>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2621"/>
    <w:rsid w:val="00E06A02"/>
    <w:rsid w:val="00E16931"/>
    <w:rsid w:val="00E23BD0"/>
    <w:rsid w:val="00E34677"/>
    <w:rsid w:val="00E35E19"/>
    <w:rsid w:val="00E44820"/>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3EF"/>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FEBE3-C8C8-44D1-AE1C-0718BDCB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1007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matrika</cp:lastModifiedBy>
  <cp:revision>2</cp:revision>
  <cp:lastPrinted>2016-11-11T11:32:00Z</cp:lastPrinted>
  <dcterms:created xsi:type="dcterms:W3CDTF">2024-06-11T12:11:00Z</dcterms:created>
  <dcterms:modified xsi:type="dcterms:W3CDTF">2024-06-11T12:11:00Z</dcterms:modified>
</cp:coreProperties>
</file>