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31160" w:rsidRPr="002E0EAD" w:rsidRDefault="00131160" w:rsidP="008D7E42">
      <w:pPr>
        <w:rPr>
          <w:sz w:val="26"/>
          <w:szCs w:val="26"/>
        </w:rPr>
      </w:pPr>
    </w:p>
    <w:p w:rsidR="00131160" w:rsidRPr="002E0EAD" w:rsidRDefault="00131160" w:rsidP="00131160">
      <w:pPr>
        <w:pStyle w:val="Zhlav"/>
        <w:tabs>
          <w:tab w:val="clear" w:pos="4536"/>
          <w:tab w:val="clear" w:pos="9072"/>
        </w:tabs>
      </w:pPr>
    </w:p>
    <w:p w:rsidR="00131160" w:rsidRPr="002E0EAD" w:rsidRDefault="00131160" w:rsidP="00131160">
      <w:pPr>
        <w:pStyle w:val="Zhlav"/>
        <w:tabs>
          <w:tab w:val="clear" w:pos="4536"/>
          <w:tab w:val="clear" w:pos="9072"/>
        </w:tabs>
      </w:pPr>
    </w:p>
    <w:p w:rsidR="008D6906" w:rsidRPr="002E0EAD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 </w:t>
      </w:r>
      <w:r w:rsidR="008D7E42">
        <w:rPr>
          <w:rFonts w:ascii="Arial" w:hAnsi="Arial" w:cs="Arial"/>
          <w:b/>
        </w:rPr>
        <w:t>Horní Životice</w:t>
      </w:r>
    </w:p>
    <w:p w:rsidR="008D6906" w:rsidRDefault="008D6906" w:rsidP="008D6906">
      <w:pPr>
        <w:pBdr>
          <w:bottom w:val="single" w:sz="12" w:space="1" w:color="auto"/>
        </w:pBd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Zastupitelstvo obce </w:t>
      </w:r>
      <w:r w:rsidR="008D7E42">
        <w:rPr>
          <w:rFonts w:ascii="Arial" w:hAnsi="Arial" w:cs="Arial"/>
          <w:b/>
        </w:rPr>
        <w:t xml:space="preserve"> Horní Životice</w:t>
      </w:r>
    </w:p>
    <w:p w:rsidR="008D7E42" w:rsidRDefault="008D7E42" w:rsidP="008D6906">
      <w:pPr>
        <w:spacing w:line="276" w:lineRule="auto"/>
        <w:jc w:val="center"/>
        <w:rPr>
          <w:rFonts w:ascii="Arial" w:hAnsi="Arial" w:cs="Arial"/>
          <w:b/>
        </w:rPr>
      </w:pPr>
    </w:p>
    <w:p w:rsidR="00FE4569" w:rsidRPr="002E0EAD" w:rsidRDefault="00FE4569" w:rsidP="008D6906">
      <w:pPr>
        <w:spacing w:line="276" w:lineRule="auto"/>
        <w:jc w:val="center"/>
        <w:rPr>
          <w:rFonts w:ascii="Arial" w:hAnsi="Arial" w:cs="Arial"/>
          <w:b/>
        </w:rPr>
      </w:pPr>
    </w:p>
    <w:p w:rsidR="008D6906" w:rsidRPr="002E0EAD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Obecně závazná vyhláška obce </w:t>
      </w:r>
      <w:r w:rsidR="008D7E42">
        <w:rPr>
          <w:rFonts w:ascii="Arial" w:hAnsi="Arial" w:cs="Arial"/>
          <w:b/>
        </w:rPr>
        <w:t>Horní Životice č. 2/2025</w:t>
      </w:r>
    </w:p>
    <w:p w:rsidR="008D6906" w:rsidRPr="002E0EAD" w:rsidRDefault="008D6906" w:rsidP="008D6906">
      <w:pPr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 místním poplatku </w:t>
      </w:r>
      <w:r w:rsidR="00650483" w:rsidRPr="00650483">
        <w:rPr>
          <w:rFonts w:ascii="Arial" w:hAnsi="Arial" w:cs="Arial"/>
          <w:b/>
        </w:rPr>
        <w:t>za obecní sy</w:t>
      </w:r>
      <w:r w:rsidR="00720121">
        <w:rPr>
          <w:rFonts w:ascii="Arial" w:hAnsi="Arial" w:cs="Arial"/>
          <w:b/>
        </w:rPr>
        <w:t>s</w:t>
      </w:r>
      <w:r w:rsidR="00650483" w:rsidRPr="00650483">
        <w:rPr>
          <w:rFonts w:ascii="Arial" w:hAnsi="Arial" w:cs="Arial"/>
          <w:b/>
        </w:rPr>
        <w:t>tém odpadového hospodářství</w:t>
      </w:r>
    </w:p>
    <w:p w:rsidR="008D6906" w:rsidRPr="002E0EAD" w:rsidRDefault="008D6906" w:rsidP="006402B9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sz w:val="22"/>
          <w:szCs w:val="22"/>
        </w:rPr>
      </w:pPr>
    </w:p>
    <w:p w:rsidR="00131160" w:rsidRPr="002E0EAD" w:rsidRDefault="00AC18A4" w:rsidP="00C1031D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2E0EAD">
        <w:rPr>
          <w:rFonts w:ascii="Arial" w:hAnsi="Arial" w:cs="Arial"/>
          <w:b w:val="0"/>
          <w:sz w:val="22"/>
          <w:szCs w:val="22"/>
        </w:rPr>
        <w:t>Zastupitelstvo obce</w:t>
      </w:r>
      <w:r w:rsidR="008D7E42">
        <w:rPr>
          <w:rFonts w:ascii="Arial" w:hAnsi="Arial" w:cs="Arial"/>
          <w:b w:val="0"/>
          <w:sz w:val="22"/>
          <w:szCs w:val="22"/>
        </w:rPr>
        <w:t xml:space="preserve"> Horní Životicr</w:t>
      </w:r>
      <w:r w:rsidRPr="002E0EAD">
        <w:rPr>
          <w:rFonts w:ascii="Arial" w:hAnsi="Arial" w:cs="Arial"/>
          <w:b w:val="0"/>
          <w:sz w:val="22"/>
          <w:szCs w:val="22"/>
        </w:rPr>
        <w:t xml:space="preserve"> se na svém zasedání dne </w:t>
      </w:r>
      <w:r w:rsidR="0082499C">
        <w:rPr>
          <w:rFonts w:ascii="Arial" w:hAnsi="Arial" w:cs="Arial"/>
          <w:b w:val="0"/>
          <w:sz w:val="22"/>
          <w:szCs w:val="22"/>
        </w:rPr>
        <w:t xml:space="preserve">24.6.2024 </w:t>
      </w:r>
      <w:r w:rsidRPr="002E0EAD">
        <w:rPr>
          <w:rFonts w:ascii="Arial" w:hAnsi="Arial" w:cs="Arial"/>
          <w:b w:val="0"/>
          <w:sz w:val="22"/>
          <w:szCs w:val="22"/>
        </w:rPr>
        <w:t>usneslo vydat na základě</w:t>
      </w:r>
      <w:r w:rsidR="007165A1" w:rsidRPr="002E0EAD">
        <w:rPr>
          <w:rFonts w:ascii="Arial" w:hAnsi="Arial" w:cs="Arial"/>
          <w:b w:val="0"/>
          <w:bCs w:val="0"/>
          <w:sz w:val="22"/>
          <w:szCs w:val="22"/>
        </w:rPr>
        <w:t xml:space="preserve"> § 14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zákona č. 565/1990 Sb., o místních poplatcích, ve znění pozdějších předpisů</w:t>
      </w:r>
      <w:r w:rsidR="00C1031D">
        <w:rPr>
          <w:rFonts w:ascii="Arial" w:hAnsi="Arial" w:cs="Arial"/>
          <w:b w:val="0"/>
          <w:bCs w:val="0"/>
          <w:sz w:val="22"/>
          <w:szCs w:val="22"/>
        </w:rPr>
        <w:t xml:space="preserve"> (dále jen „zákon </w:t>
      </w:r>
      <w:r w:rsidR="0093525E">
        <w:rPr>
          <w:rFonts w:ascii="Arial" w:hAnsi="Arial" w:cs="Arial"/>
          <w:b w:val="0"/>
          <w:bCs w:val="0"/>
          <w:sz w:val="22"/>
          <w:szCs w:val="22"/>
        </w:rPr>
        <w:t xml:space="preserve">o </w:t>
      </w:r>
      <w:r w:rsidR="00C1031D">
        <w:rPr>
          <w:rFonts w:ascii="Arial" w:hAnsi="Arial" w:cs="Arial"/>
          <w:b w:val="0"/>
          <w:bCs w:val="0"/>
          <w:sz w:val="22"/>
          <w:szCs w:val="22"/>
        </w:rPr>
        <w:t>místních poplatcích“)</w:t>
      </w:r>
      <w:r w:rsidR="00402CA3" w:rsidRPr="002E0EAD">
        <w:rPr>
          <w:rFonts w:ascii="Arial" w:hAnsi="Arial" w:cs="Arial"/>
          <w:b w:val="0"/>
          <w:bCs w:val="0"/>
          <w:sz w:val="22"/>
          <w:szCs w:val="22"/>
        </w:rPr>
        <w:t>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a v souladu s § 10 písm. d)</w:t>
      </w:r>
      <w:r w:rsidR="000F2E0D">
        <w:rPr>
          <w:rFonts w:ascii="Arial" w:hAnsi="Arial" w:cs="Arial"/>
          <w:b w:val="0"/>
          <w:bCs w:val="0"/>
          <w:sz w:val="22"/>
          <w:szCs w:val="22"/>
        </w:rPr>
        <w:t xml:space="preserve"> 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a</w:t>
      </w:r>
      <w:r w:rsidR="000F2E0D">
        <w:rPr>
          <w:rFonts w:ascii="Arial" w:hAnsi="Arial" w:cs="Arial"/>
          <w:b w:val="0"/>
          <w:bCs w:val="0"/>
          <w:sz w:val="22"/>
          <w:szCs w:val="22"/>
        </w:rPr>
        <w:t> 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§</w:t>
      </w:r>
      <w:r w:rsidR="000F2E0D">
        <w:rPr>
          <w:rFonts w:ascii="Arial" w:hAnsi="Arial" w:cs="Arial"/>
          <w:b w:val="0"/>
          <w:bCs w:val="0"/>
          <w:sz w:val="22"/>
          <w:szCs w:val="22"/>
        </w:rPr>
        <w:t> 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84 odst.</w:t>
      </w:r>
      <w:r w:rsidR="000F2E0D">
        <w:rPr>
          <w:rFonts w:ascii="Arial" w:hAnsi="Arial" w:cs="Arial"/>
          <w:b w:val="0"/>
          <w:bCs w:val="0"/>
          <w:sz w:val="22"/>
          <w:szCs w:val="22"/>
        </w:rPr>
        <w:t> 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2 pís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>m.</w:t>
      </w:r>
      <w:r w:rsidR="000F2E0D">
        <w:rPr>
          <w:rFonts w:ascii="Arial" w:hAnsi="Arial" w:cs="Arial"/>
          <w:b w:val="0"/>
          <w:bCs w:val="0"/>
          <w:sz w:val="22"/>
          <w:szCs w:val="22"/>
        </w:rPr>
        <w:t> 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>h) zákona č. 128/2000 Sb.,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o obcích (obecní zřízení)</w:t>
      </w:r>
      <w:r w:rsidR="00412321" w:rsidRPr="002E0EAD">
        <w:rPr>
          <w:rFonts w:ascii="Arial" w:hAnsi="Arial" w:cs="Arial"/>
          <w:b w:val="0"/>
          <w:bCs w:val="0"/>
          <w:sz w:val="22"/>
          <w:szCs w:val="22"/>
        </w:rPr>
        <w:t>,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 xml:space="preserve"> ve znění pozdějších předpisů,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tuto obecně závaznou vyhlášku (dále jen „vyhláška“): </w:t>
      </w:r>
    </w:p>
    <w:p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1</w:t>
      </w:r>
    </w:p>
    <w:p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Úvodní ustanovení</w:t>
      </w:r>
    </w:p>
    <w:p w:rsidR="00131160" w:rsidRDefault="00131160" w:rsidP="00DB0904">
      <w:pPr>
        <w:pStyle w:val="Zkladntextodsazen"/>
        <w:numPr>
          <w:ilvl w:val="0"/>
          <w:numId w:val="1"/>
        </w:numPr>
        <w:spacing w:after="6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Obe</w:t>
      </w:r>
      <w:r w:rsidR="008D7E42">
        <w:rPr>
          <w:rFonts w:ascii="Arial" w:hAnsi="Arial" w:cs="Arial"/>
          <w:sz w:val="22"/>
          <w:szCs w:val="22"/>
        </w:rPr>
        <w:t>c Horní Životice</w:t>
      </w:r>
      <w:r w:rsidRPr="002E0EAD">
        <w:rPr>
          <w:rFonts w:ascii="Arial" w:hAnsi="Arial" w:cs="Arial"/>
          <w:sz w:val="22"/>
          <w:szCs w:val="22"/>
        </w:rPr>
        <w:t xml:space="preserve"> touto vyhláškou zavádí místní poplatek za </w:t>
      </w:r>
      <w:r w:rsidR="00DB0904" w:rsidRPr="00DB0904">
        <w:rPr>
          <w:rFonts w:ascii="Arial" w:hAnsi="Arial" w:cs="Arial"/>
          <w:sz w:val="22"/>
          <w:szCs w:val="22"/>
        </w:rPr>
        <w:t>obecní sy</w:t>
      </w:r>
      <w:r w:rsidR="00720121">
        <w:rPr>
          <w:rFonts w:ascii="Arial" w:hAnsi="Arial" w:cs="Arial"/>
          <w:sz w:val="22"/>
          <w:szCs w:val="22"/>
        </w:rPr>
        <w:t>s</w:t>
      </w:r>
      <w:r w:rsidR="00DB0904" w:rsidRPr="00DB0904">
        <w:rPr>
          <w:rFonts w:ascii="Arial" w:hAnsi="Arial" w:cs="Arial"/>
          <w:sz w:val="22"/>
          <w:szCs w:val="22"/>
        </w:rPr>
        <w:t xml:space="preserve">tém odpadového hospodářství </w:t>
      </w:r>
      <w:r w:rsidRPr="002E0EAD">
        <w:rPr>
          <w:rFonts w:ascii="Arial" w:hAnsi="Arial" w:cs="Arial"/>
          <w:sz w:val="22"/>
          <w:szCs w:val="22"/>
        </w:rPr>
        <w:t>(dále jen „poplatek“).</w:t>
      </w:r>
    </w:p>
    <w:p w:rsidR="00FE4569" w:rsidRPr="002E0EAD" w:rsidRDefault="00FE4569" w:rsidP="00DB0904">
      <w:pPr>
        <w:pStyle w:val="Zkladntextodsazen"/>
        <w:numPr>
          <w:ilvl w:val="0"/>
          <w:numId w:val="1"/>
        </w:numPr>
        <w:spacing w:after="60" w:line="264" w:lineRule="auto"/>
        <w:rPr>
          <w:rFonts w:ascii="Arial" w:hAnsi="Arial" w:cs="Arial"/>
          <w:sz w:val="22"/>
          <w:szCs w:val="22"/>
        </w:rPr>
      </w:pPr>
      <w:r w:rsidRPr="00FE4569">
        <w:rPr>
          <w:rFonts w:ascii="Arial" w:hAnsi="Arial" w:cs="Arial"/>
          <w:sz w:val="22"/>
          <w:szCs w:val="22"/>
        </w:rPr>
        <w:t>Poplatkovým obdobím poplatku je kalendářní rok.</w:t>
      </w:r>
      <w:r>
        <w:rPr>
          <w:rStyle w:val="Znakapoznpodarou"/>
          <w:rFonts w:ascii="Arial" w:hAnsi="Arial" w:cs="Arial"/>
          <w:sz w:val="22"/>
          <w:szCs w:val="22"/>
        </w:rPr>
        <w:footnoteReference w:id="1"/>
      </w:r>
    </w:p>
    <w:p w:rsidR="009D02DA" w:rsidRPr="002E0EAD" w:rsidRDefault="007165A1" w:rsidP="009D02DA">
      <w:pPr>
        <w:numPr>
          <w:ilvl w:val="0"/>
          <w:numId w:val="1"/>
        </w:numPr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Správcem poplatku je obecní úřad </w:t>
      </w:r>
      <w:r w:rsidR="008D7E42">
        <w:rPr>
          <w:rFonts w:ascii="Arial" w:hAnsi="Arial" w:cs="Arial"/>
          <w:sz w:val="22"/>
          <w:szCs w:val="22"/>
        </w:rPr>
        <w:t>Horní Životice</w:t>
      </w:r>
    </w:p>
    <w:p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2</w:t>
      </w:r>
    </w:p>
    <w:p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Poplatník</w:t>
      </w:r>
    </w:p>
    <w:p w:rsidR="004C0427" w:rsidRPr="002E0EAD" w:rsidRDefault="00DB0904" w:rsidP="004C0427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Poplatníkem poplatku je</w:t>
      </w:r>
      <w:r w:rsidR="00131160" w:rsidRPr="002E0EAD">
        <w:rPr>
          <w:rStyle w:val="Znakapoznpodarou"/>
          <w:rFonts w:ascii="Arial" w:hAnsi="Arial" w:cs="Arial"/>
          <w:sz w:val="22"/>
          <w:szCs w:val="22"/>
        </w:rPr>
        <w:footnoteReference w:id="2"/>
      </w:r>
      <w:r w:rsidR="00131160" w:rsidRPr="002E0EAD">
        <w:rPr>
          <w:rFonts w:ascii="Arial" w:hAnsi="Arial" w:cs="Arial"/>
          <w:sz w:val="22"/>
          <w:szCs w:val="22"/>
        </w:rPr>
        <w:t>:</w:t>
      </w:r>
    </w:p>
    <w:p w:rsidR="00650483" w:rsidRDefault="00650483" w:rsidP="008D7E42">
      <w:pPr>
        <w:pStyle w:val="Default"/>
        <w:spacing w:before="120" w:afterLines="300" w:after="720" w:line="264" w:lineRule="auto"/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a) </w:t>
      </w:r>
      <w:r w:rsidRPr="00420943">
        <w:rPr>
          <w:sz w:val="22"/>
          <w:szCs w:val="22"/>
        </w:rPr>
        <w:t>fyzická osoba přihlášená v</w:t>
      </w:r>
      <w:r w:rsidR="008D7E42">
        <w:rPr>
          <w:sz w:val="22"/>
          <w:szCs w:val="22"/>
        </w:rPr>
        <w:t> </w:t>
      </w:r>
      <w:r w:rsidRPr="00420943">
        <w:rPr>
          <w:sz w:val="22"/>
          <w:szCs w:val="22"/>
        </w:rPr>
        <w:t>obci</w:t>
      </w:r>
      <w:r w:rsidR="008D7E42">
        <w:rPr>
          <w:sz w:val="22"/>
          <w:szCs w:val="22"/>
        </w:rPr>
        <w:t xml:space="preserve"> Horní Životice</w:t>
      </w:r>
      <w:r>
        <w:rPr>
          <w:sz w:val="22"/>
          <w:szCs w:val="22"/>
        </w:rPr>
        <w:t xml:space="preserve"> nebo </w:t>
      </w:r>
    </w:p>
    <w:p w:rsidR="00650483" w:rsidRDefault="00650483" w:rsidP="004977C3">
      <w:pPr>
        <w:pStyle w:val="Default"/>
        <w:spacing w:before="120" w:after="60" w:line="264" w:lineRule="auto"/>
        <w:ind w:left="567"/>
        <w:jc w:val="both"/>
        <w:rPr>
          <w:sz w:val="22"/>
          <w:szCs w:val="22"/>
        </w:rPr>
      </w:pPr>
      <w:r>
        <w:rPr>
          <w:sz w:val="22"/>
          <w:szCs w:val="22"/>
        </w:rPr>
        <w:t>b) vlastník nemovité věci zahrnující byt, rodinný dům nebo stavbu pro rodinnou rekreaci, ve které není přihlášená žádná fyzická osoba a která je umístěna na území obce</w:t>
      </w:r>
      <w:r w:rsidR="00FE4569">
        <w:rPr>
          <w:sz w:val="22"/>
          <w:szCs w:val="22"/>
        </w:rPr>
        <w:t xml:space="preserve"> </w:t>
      </w:r>
      <w:r w:rsidR="008D7E42">
        <w:rPr>
          <w:sz w:val="22"/>
          <w:szCs w:val="22"/>
        </w:rPr>
        <w:t>Horní Životice</w:t>
      </w:r>
      <w:r>
        <w:rPr>
          <w:sz w:val="22"/>
          <w:szCs w:val="22"/>
        </w:rPr>
        <w:t xml:space="preserve">. </w:t>
      </w:r>
    </w:p>
    <w:p w:rsidR="00420423" w:rsidRPr="009E188F" w:rsidRDefault="009E188F" w:rsidP="009E188F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9E188F">
        <w:rPr>
          <w:rFonts w:ascii="Arial" w:hAnsi="Arial" w:cs="Arial"/>
          <w:sz w:val="22"/>
          <w:szCs w:val="22"/>
        </w:rPr>
        <w:t>Spoluvlastníci nemovité věci zahrnující byt, rodinný dům nebo stavbu pro rodinnou rekreaci jsou povinni plnit poplatkovou povinnost společně a nerozdílně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3"/>
      </w:r>
    </w:p>
    <w:p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FE4569">
        <w:rPr>
          <w:rFonts w:ascii="Arial" w:hAnsi="Arial" w:cs="Arial"/>
        </w:rPr>
        <w:t>3</w:t>
      </w:r>
    </w:p>
    <w:p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Ohlašovací povinnost</w:t>
      </w:r>
    </w:p>
    <w:p w:rsidR="003F03CB" w:rsidRPr="003F03CB" w:rsidRDefault="00131160" w:rsidP="00297AF4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color w:val="0070C0"/>
          <w:sz w:val="20"/>
          <w:szCs w:val="20"/>
        </w:rPr>
      </w:pPr>
      <w:r w:rsidRPr="003F03CB">
        <w:rPr>
          <w:rFonts w:ascii="Arial" w:hAnsi="Arial" w:cs="Arial"/>
          <w:sz w:val="22"/>
          <w:szCs w:val="22"/>
        </w:rPr>
        <w:t xml:space="preserve">Poplatník </w:t>
      </w:r>
      <w:r w:rsidR="00087ACD" w:rsidRPr="003F03CB">
        <w:rPr>
          <w:rFonts w:ascii="Arial" w:hAnsi="Arial" w:cs="Arial"/>
          <w:sz w:val="22"/>
          <w:szCs w:val="22"/>
        </w:rPr>
        <w:t>je povinen podat správci</w:t>
      </w:r>
      <w:r w:rsidR="008D7E42">
        <w:rPr>
          <w:rFonts w:ascii="Arial" w:hAnsi="Arial" w:cs="Arial"/>
          <w:sz w:val="22"/>
          <w:szCs w:val="22"/>
        </w:rPr>
        <w:t xml:space="preserve"> poplatku ohlášení nejpozději do 15</w:t>
      </w:r>
      <w:r w:rsidR="00087ACD" w:rsidRPr="003F03CB">
        <w:rPr>
          <w:rFonts w:ascii="Arial" w:hAnsi="Arial" w:cs="Arial"/>
          <w:sz w:val="22"/>
          <w:szCs w:val="22"/>
        </w:rPr>
        <w:t xml:space="preserve"> dnů ode dne</w:t>
      </w:r>
      <w:r w:rsidR="003F03CB">
        <w:rPr>
          <w:rFonts w:ascii="Arial" w:hAnsi="Arial" w:cs="Arial"/>
          <w:sz w:val="22"/>
          <w:szCs w:val="22"/>
        </w:rPr>
        <w:t xml:space="preserve"> vzniku své poplatkové povinnosti</w:t>
      </w:r>
      <w:r w:rsidR="00FE4569">
        <w:rPr>
          <w:rFonts w:ascii="Arial" w:hAnsi="Arial" w:cs="Arial"/>
          <w:sz w:val="22"/>
          <w:szCs w:val="22"/>
        </w:rPr>
        <w:t>; údaje uváděné v ohlášení upravuje zákon</w:t>
      </w:r>
      <w:r w:rsidR="003F03CB">
        <w:rPr>
          <w:rFonts w:ascii="Arial" w:hAnsi="Arial" w:cs="Arial"/>
          <w:sz w:val="22"/>
          <w:szCs w:val="22"/>
        </w:rPr>
        <w:t>.</w:t>
      </w:r>
      <w:r w:rsidR="00FE4569">
        <w:rPr>
          <w:rStyle w:val="Znakapoznpodarou"/>
          <w:rFonts w:ascii="Arial" w:hAnsi="Arial" w:cs="Arial"/>
          <w:sz w:val="22"/>
          <w:szCs w:val="22"/>
        </w:rPr>
        <w:footnoteReference w:id="4"/>
      </w:r>
    </w:p>
    <w:p w:rsidR="00131160" w:rsidRPr="002E0EAD" w:rsidRDefault="00131160" w:rsidP="00087ACD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lastRenderedPageBreak/>
        <w:t xml:space="preserve">Dojde-li ke změně údajů uvedených v ohlášení, je poplatník povinen tuto změnu oznámit do 15 </w:t>
      </w:r>
      <w:r w:rsidR="00362A72">
        <w:rPr>
          <w:rFonts w:ascii="Arial" w:hAnsi="Arial" w:cs="Arial"/>
          <w:sz w:val="22"/>
          <w:szCs w:val="22"/>
        </w:rPr>
        <w:t xml:space="preserve">dnů </w:t>
      </w:r>
      <w:r w:rsidRPr="002E0EAD">
        <w:rPr>
          <w:rFonts w:ascii="Arial" w:hAnsi="Arial" w:cs="Arial"/>
          <w:sz w:val="22"/>
          <w:szCs w:val="22"/>
        </w:rPr>
        <w:t>ode dne, kdy nastala.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5"/>
      </w:r>
    </w:p>
    <w:p w:rsidR="00131160" w:rsidRPr="002E0EAD" w:rsidRDefault="00131160" w:rsidP="00956763">
      <w:pPr>
        <w:pStyle w:val="slalnk"/>
        <w:spacing w:before="480"/>
        <w:rPr>
          <w:rFonts w:ascii="Arial" w:hAnsi="Arial" w:cs="Arial"/>
          <w:i/>
        </w:rPr>
      </w:pPr>
      <w:r w:rsidRPr="002E0EAD">
        <w:rPr>
          <w:rFonts w:ascii="Arial" w:hAnsi="Arial" w:cs="Arial"/>
        </w:rPr>
        <w:t xml:space="preserve">Čl. </w:t>
      </w:r>
      <w:r w:rsidR="00E21FDE">
        <w:rPr>
          <w:rFonts w:ascii="Arial" w:hAnsi="Arial" w:cs="Arial"/>
        </w:rPr>
        <w:t>4</w:t>
      </w:r>
    </w:p>
    <w:p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Sazba poplatku</w:t>
      </w:r>
    </w:p>
    <w:p w:rsidR="006A4A80" w:rsidRPr="00303591" w:rsidRDefault="0013116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i/>
          <w:color w:val="0070C0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Sazba poplatku činí </w:t>
      </w:r>
      <w:r w:rsidR="008D7E42">
        <w:rPr>
          <w:rFonts w:ascii="Arial" w:hAnsi="Arial" w:cs="Arial"/>
          <w:sz w:val="22"/>
          <w:szCs w:val="22"/>
        </w:rPr>
        <w:t xml:space="preserve"> 400,-</w:t>
      </w:r>
      <w:r w:rsidR="00FE4569">
        <w:rPr>
          <w:rFonts w:ascii="Arial" w:hAnsi="Arial" w:cs="Arial"/>
          <w:sz w:val="22"/>
          <w:szCs w:val="22"/>
        </w:rPr>
        <w:t xml:space="preserve"> </w:t>
      </w:r>
      <w:r w:rsidRPr="002E0EAD">
        <w:rPr>
          <w:rFonts w:ascii="Arial" w:hAnsi="Arial" w:cs="Arial"/>
          <w:sz w:val="22"/>
          <w:szCs w:val="22"/>
        </w:rPr>
        <w:t>Kč</w:t>
      </w:r>
      <w:r w:rsidR="006A4A80">
        <w:rPr>
          <w:rFonts w:ascii="Arial" w:hAnsi="Arial" w:cs="Arial"/>
          <w:sz w:val="22"/>
          <w:szCs w:val="22"/>
        </w:rPr>
        <w:t>.</w:t>
      </w:r>
    </w:p>
    <w:p w:rsidR="006A4A80" w:rsidRPr="006A4A80" w:rsidRDefault="006A4A8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Poplatek se v případě, že poplatková povinnost vznikla z důvodu přihlášení fyzické osoby v</w:t>
      </w:r>
      <w:r w:rsidR="00E21FDE">
        <w:rPr>
          <w:rFonts w:ascii="Arial" w:hAnsi="Arial" w:cs="Arial"/>
          <w:sz w:val="22"/>
          <w:szCs w:val="22"/>
        </w:rPr>
        <w:t> </w:t>
      </w:r>
      <w:r w:rsidRPr="006A4A80">
        <w:rPr>
          <w:rFonts w:ascii="Arial" w:hAnsi="Arial" w:cs="Arial"/>
          <w:sz w:val="22"/>
          <w:szCs w:val="22"/>
        </w:rPr>
        <w:t>obci</w:t>
      </w:r>
      <w:r w:rsidR="00E21FDE">
        <w:rPr>
          <w:rFonts w:ascii="Arial" w:hAnsi="Arial" w:cs="Arial"/>
          <w:sz w:val="22"/>
          <w:szCs w:val="22"/>
        </w:rPr>
        <w:t xml:space="preserve"> </w:t>
      </w:r>
      <w:r w:rsidR="008D7E42">
        <w:rPr>
          <w:rFonts w:ascii="Arial" w:hAnsi="Arial" w:cs="Arial"/>
          <w:sz w:val="22"/>
          <w:szCs w:val="22"/>
        </w:rPr>
        <w:t>Horní Životice</w:t>
      </w:r>
      <w:r w:rsidRPr="006A4A80">
        <w:rPr>
          <w:rFonts w:ascii="Arial" w:hAnsi="Arial" w:cs="Arial"/>
          <w:sz w:val="22"/>
          <w:szCs w:val="22"/>
        </w:rPr>
        <w:t>, sni</w:t>
      </w:r>
      <w:r>
        <w:rPr>
          <w:rFonts w:ascii="Arial" w:hAnsi="Arial" w:cs="Arial"/>
          <w:sz w:val="22"/>
          <w:szCs w:val="22"/>
        </w:rPr>
        <w:t xml:space="preserve">žuje o jednu dvanáctinu </w:t>
      </w:r>
      <w:bookmarkStart w:id="0" w:name="_Hlk141031074"/>
      <w:r>
        <w:rPr>
          <w:rFonts w:ascii="Arial" w:hAnsi="Arial" w:cs="Arial"/>
          <w:sz w:val="22"/>
          <w:szCs w:val="22"/>
        </w:rPr>
        <w:t>za každý kalendářní měsíc</w:t>
      </w:r>
      <w:bookmarkEnd w:id="0"/>
      <w:r w:rsidRPr="006A4A80">
        <w:rPr>
          <w:rFonts w:ascii="Arial" w:hAnsi="Arial" w:cs="Arial"/>
          <w:sz w:val="22"/>
          <w:szCs w:val="22"/>
        </w:rPr>
        <w:t>, na jehož konci</w:t>
      </w:r>
      <w:r w:rsidR="00A904E7">
        <w:rPr>
          <w:rStyle w:val="Znakapoznpodarou"/>
          <w:rFonts w:ascii="Arial" w:hAnsi="Arial" w:cs="Arial"/>
          <w:sz w:val="22"/>
          <w:szCs w:val="22"/>
        </w:rPr>
        <w:footnoteReference w:id="6"/>
      </w:r>
    </w:p>
    <w:p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a) není tato fyzická osoba přihlášena v</w:t>
      </w:r>
      <w:r w:rsidR="004E5BDA">
        <w:rPr>
          <w:rFonts w:ascii="Arial" w:hAnsi="Arial" w:cs="Arial"/>
          <w:sz w:val="22"/>
          <w:szCs w:val="22"/>
        </w:rPr>
        <w:t> </w:t>
      </w:r>
      <w:r w:rsidRPr="004E5BDA">
        <w:rPr>
          <w:rFonts w:ascii="Arial" w:hAnsi="Arial" w:cs="Arial"/>
          <w:sz w:val="22"/>
          <w:szCs w:val="22"/>
        </w:rPr>
        <w:t>obci</w:t>
      </w:r>
      <w:r w:rsidR="004E5BDA" w:rsidRPr="004E5BDA">
        <w:rPr>
          <w:rFonts w:ascii="Arial" w:hAnsi="Arial" w:cs="Arial"/>
          <w:sz w:val="22"/>
          <w:szCs w:val="22"/>
        </w:rPr>
        <w:t xml:space="preserve"> </w:t>
      </w:r>
      <w:r w:rsidR="008D7E42">
        <w:rPr>
          <w:rFonts w:ascii="Arial" w:hAnsi="Arial" w:cs="Arial"/>
          <w:sz w:val="22"/>
          <w:szCs w:val="22"/>
        </w:rPr>
        <w:t xml:space="preserve"> Horní Životice</w:t>
      </w:r>
      <w:r w:rsidRPr="004E5BDA">
        <w:rPr>
          <w:rFonts w:ascii="Arial" w:hAnsi="Arial" w:cs="Arial"/>
          <w:sz w:val="22"/>
          <w:szCs w:val="22"/>
        </w:rPr>
        <w:t xml:space="preserve"> nebo</w:t>
      </w:r>
    </w:p>
    <w:p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b) je tato fyzická osoba od poplatku osvobozena.</w:t>
      </w:r>
    </w:p>
    <w:p w:rsidR="006A4A80" w:rsidRPr="006A4A80" w:rsidRDefault="006A4A8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Poplatek se v případě, že poplatková povinnost vznikla z důvodu vlastnictví jednotlivé nemovité věci zahrnující byt, rodinný dům nebo stavbu pro rodinnou rekreaci umístěné na území obce</w:t>
      </w:r>
      <w:r w:rsidR="004E5BDA">
        <w:rPr>
          <w:rFonts w:ascii="Arial" w:hAnsi="Arial" w:cs="Arial"/>
          <w:sz w:val="22"/>
          <w:szCs w:val="22"/>
        </w:rPr>
        <w:t xml:space="preserve"> </w:t>
      </w:r>
      <w:r w:rsidR="008D7E42">
        <w:rPr>
          <w:rFonts w:ascii="Arial" w:hAnsi="Arial" w:cs="Arial"/>
          <w:sz w:val="22"/>
          <w:szCs w:val="22"/>
        </w:rPr>
        <w:t xml:space="preserve"> Horní Životice</w:t>
      </w:r>
      <w:r w:rsidRPr="006A4A80">
        <w:rPr>
          <w:rFonts w:ascii="Arial" w:hAnsi="Arial" w:cs="Arial"/>
          <w:sz w:val="22"/>
          <w:szCs w:val="22"/>
        </w:rPr>
        <w:t xml:space="preserve">, snižuje o jednu dvanáctinu za </w:t>
      </w:r>
      <w:r>
        <w:rPr>
          <w:rFonts w:ascii="Arial" w:hAnsi="Arial" w:cs="Arial"/>
          <w:sz w:val="22"/>
          <w:szCs w:val="22"/>
        </w:rPr>
        <w:t>každý kalendářní měsíc</w:t>
      </w:r>
      <w:r w:rsidRPr="006A4A80">
        <w:rPr>
          <w:rFonts w:ascii="Arial" w:hAnsi="Arial" w:cs="Arial"/>
          <w:sz w:val="22"/>
          <w:szCs w:val="22"/>
        </w:rPr>
        <w:t>, na jehož konci</w:t>
      </w:r>
      <w:r w:rsidR="00A904E7">
        <w:rPr>
          <w:rStyle w:val="Znakapoznpodarou"/>
          <w:rFonts w:ascii="Arial" w:hAnsi="Arial" w:cs="Arial"/>
          <w:sz w:val="22"/>
          <w:szCs w:val="22"/>
        </w:rPr>
        <w:footnoteReference w:id="7"/>
      </w:r>
    </w:p>
    <w:p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a) je v této nemovité věci přihlášena alespoň 1 fyzická osoba,</w:t>
      </w:r>
    </w:p>
    <w:p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b) poplatník nevlastní tuto nemovitou věc, nebo</w:t>
      </w:r>
    </w:p>
    <w:p w:rsidR="00E44423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i/>
          <w:color w:val="0070C0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c) je poplatník od poplatku osvobozen</w:t>
      </w:r>
      <w:r w:rsidRPr="006A4A80">
        <w:rPr>
          <w:rFonts w:ascii="Arial" w:hAnsi="Arial" w:cs="Arial"/>
          <w:i/>
          <w:color w:val="0070C0"/>
          <w:sz w:val="22"/>
          <w:szCs w:val="22"/>
        </w:rPr>
        <w:t>.</w:t>
      </w:r>
    </w:p>
    <w:p w:rsidR="00E44423" w:rsidRDefault="00E44423" w:rsidP="00915F90">
      <w:pPr>
        <w:spacing w:before="120"/>
        <w:rPr>
          <w:rFonts w:ascii="Arial" w:hAnsi="Arial" w:cs="Arial"/>
          <w:i/>
          <w:color w:val="0070C0"/>
          <w:sz w:val="22"/>
          <w:szCs w:val="22"/>
        </w:rPr>
      </w:pPr>
    </w:p>
    <w:p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E21FDE">
        <w:rPr>
          <w:rFonts w:ascii="Arial" w:hAnsi="Arial" w:cs="Arial"/>
        </w:rPr>
        <w:t>5</w:t>
      </w:r>
    </w:p>
    <w:p w:rsidR="008B6E2F" w:rsidRDefault="008B6E2F" w:rsidP="008B6E2F">
      <w:pPr>
        <w:numPr>
          <w:ilvl w:val="0"/>
          <w:numId w:val="2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Poplatek je splatný </w:t>
      </w:r>
      <w:r w:rsidRPr="008B6E2F">
        <w:rPr>
          <w:rFonts w:ascii="Arial" w:hAnsi="Arial" w:cs="Arial"/>
          <w:sz w:val="22"/>
          <w:szCs w:val="22"/>
        </w:rPr>
        <w:t xml:space="preserve">ve dvou stejných splátkách, </w:t>
      </w:r>
      <w:r>
        <w:rPr>
          <w:rFonts w:ascii="Arial" w:hAnsi="Arial" w:cs="Arial"/>
          <w:sz w:val="22"/>
          <w:szCs w:val="22"/>
        </w:rPr>
        <w:t xml:space="preserve">a to </w:t>
      </w:r>
      <w:r w:rsidRPr="008B6E2F">
        <w:rPr>
          <w:rFonts w:ascii="Arial" w:hAnsi="Arial" w:cs="Arial"/>
          <w:sz w:val="22"/>
          <w:szCs w:val="22"/>
        </w:rPr>
        <w:t>nejpozději do</w:t>
      </w:r>
      <w:r w:rsidR="008D7E42">
        <w:rPr>
          <w:rFonts w:ascii="Arial" w:hAnsi="Arial" w:cs="Arial"/>
          <w:sz w:val="22"/>
          <w:szCs w:val="22"/>
        </w:rPr>
        <w:t xml:space="preserve"> 30. 04. </w:t>
      </w:r>
      <w:r w:rsidRPr="008B6E2F">
        <w:rPr>
          <w:rFonts w:ascii="Arial" w:hAnsi="Arial" w:cs="Arial"/>
          <w:sz w:val="22"/>
          <w:szCs w:val="22"/>
        </w:rPr>
        <w:t xml:space="preserve"> a do </w:t>
      </w:r>
      <w:r w:rsidR="008D7E42">
        <w:rPr>
          <w:rFonts w:ascii="Arial" w:hAnsi="Arial" w:cs="Arial"/>
          <w:sz w:val="22"/>
          <w:szCs w:val="22"/>
        </w:rPr>
        <w:t xml:space="preserve">30. 09. </w:t>
      </w:r>
      <w:r w:rsidRPr="008B6E2F">
        <w:rPr>
          <w:rFonts w:ascii="Arial" w:hAnsi="Arial" w:cs="Arial"/>
          <w:sz w:val="22"/>
          <w:szCs w:val="22"/>
        </w:rPr>
        <w:t>příslušného kalendářního roku</w:t>
      </w:r>
      <w:r>
        <w:rPr>
          <w:rFonts w:ascii="Arial" w:hAnsi="Arial" w:cs="Arial"/>
          <w:sz w:val="22"/>
          <w:szCs w:val="22"/>
        </w:rPr>
        <w:t>.</w:t>
      </w:r>
    </w:p>
    <w:p w:rsidR="008B6E2F" w:rsidRDefault="008B6E2F" w:rsidP="008B6E2F">
      <w:pPr>
        <w:numPr>
          <w:ilvl w:val="0"/>
          <w:numId w:val="2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Vznikn</w:t>
      </w:r>
      <w:r>
        <w:rPr>
          <w:rFonts w:ascii="Arial" w:hAnsi="Arial" w:cs="Arial"/>
          <w:sz w:val="22"/>
          <w:szCs w:val="22"/>
        </w:rPr>
        <w:t>e-li poplatková povinnost v období mezi daty uvedenými v odst</w:t>
      </w:r>
      <w:r w:rsidR="004A5FF4">
        <w:rPr>
          <w:rFonts w:ascii="Arial" w:hAnsi="Arial" w:cs="Arial"/>
          <w:sz w:val="22"/>
          <w:szCs w:val="22"/>
        </w:rPr>
        <w:t>avci</w:t>
      </w:r>
      <w:r>
        <w:rPr>
          <w:rFonts w:ascii="Arial" w:hAnsi="Arial" w:cs="Arial"/>
          <w:sz w:val="22"/>
          <w:szCs w:val="22"/>
        </w:rPr>
        <w:t xml:space="preserve"> 1, </w:t>
      </w:r>
      <w:r w:rsidRPr="002E0EAD">
        <w:rPr>
          <w:rFonts w:ascii="Arial" w:hAnsi="Arial" w:cs="Arial"/>
          <w:sz w:val="22"/>
          <w:szCs w:val="22"/>
        </w:rPr>
        <w:t xml:space="preserve">je poplatek splatný </w:t>
      </w:r>
      <w:r>
        <w:rPr>
          <w:rFonts w:ascii="Arial" w:hAnsi="Arial" w:cs="Arial"/>
          <w:sz w:val="22"/>
          <w:szCs w:val="22"/>
        </w:rPr>
        <w:t>jednorázově ve lhůtě splatnosti druhé splátky podle odst</w:t>
      </w:r>
      <w:r w:rsidR="004A5FF4">
        <w:rPr>
          <w:rFonts w:ascii="Arial" w:hAnsi="Arial" w:cs="Arial"/>
          <w:sz w:val="22"/>
          <w:szCs w:val="22"/>
        </w:rPr>
        <w:t>avce</w:t>
      </w:r>
      <w:r>
        <w:rPr>
          <w:rFonts w:ascii="Arial" w:hAnsi="Arial" w:cs="Arial"/>
          <w:sz w:val="22"/>
          <w:szCs w:val="22"/>
        </w:rPr>
        <w:t xml:space="preserve"> 1. </w:t>
      </w:r>
      <w:r w:rsidRPr="002E0EAD">
        <w:rPr>
          <w:rFonts w:ascii="Arial" w:hAnsi="Arial" w:cs="Arial"/>
          <w:sz w:val="22"/>
          <w:szCs w:val="22"/>
        </w:rPr>
        <w:t>Vznikn</w:t>
      </w:r>
      <w:r>
        <w:rPr>
          <w:rFonts w:ascii="Arial" w:hAnsi="Arial" w:cs="Arial"/>
          <w:sz w:val="22"/>
          <w:szCs w:val="22"/>
        </w:rPr>
        <w:t xml:space="preserve">e-li poplatková povinnost po uplynutí lhůty </w:t>
      </w:r>
      <w:r w:rsidRPr="002E0EAD">
        <w:rPr>
          <w:rFonts w:ascii="Arial" w:hAnsi="Arial" w:cs="Arial"/>
          <w:sz w:val="22"/>
          <w:szCs w:val="22"/>
        </w:rPr>
        <w:t xml:space="preserve">splatnosti </w:t>
      </w:r>
      <w:r>
        <w:rPr>
          <w:rFonts w:ascii="Arial" w:hAnsi="Arial" w:cs="Arial"/>
          <w:sz w:val="22"/>
          <w:szCs w:val="22"/>
        </w:rPr>
        <w:t>druhé splátky podle odst</w:t>
      </w:r>
      <w:r w:rsidR="004A5FF4">
        <w:rPr>
          <w:rFonts w:ascii="Arial" w:hAnsi="Arial" w:cs="Arial"/>
          <w:sz w:val="22"/>
          <w:szCs w:val="22"/>
        </w:rPr>
        <w:t>avce</w:t>
      </w:r>
      <w:r>
        <w:rPr>
          <w:rFonts w:ascii="Arial" w:hAnsi="Arial" w:cs="Arial"/>
          <w:sz w:val="22"/>
          <w:szCs w:val="22"/>
        </w:rPr>
        <w:t xml:space="preserve"> 1</w:t>
      </w:r>
      <w:r w:rsidRPr="002E0EAD">
        <w:rPr>
          <w:rFonts w:ascii="Arial" w:hAnsi="Arial" w:cs="Arial"/>
          <w:sz w:val="22"/>
          <w:szCs w:val="22"/>
        </w:rPr>
        <w:t xml:space="preserve">, je poplatek splatný </w:t>
      </w:r>
      <w:r>
        <w:rPr>
          <w:rFonts w:ascii="Arial" w:hAnsi="Arial" w:cs="Arial"/>
          <w:sz w:val="22"/>
          <w:szCs w:val="22"/>
        </w:rPr>
        <w:t xml:space="preserve">jednorázově </w:t>
      </w:r>
      <w:r w:rsidRPr="002E0EAD">
        <w:rPr>
          <w:rFonts w:ascii="Arial" w:hAnsi="Arial" w:cs="Arial"/>
          <w:sz w:val="22"/>
          <w:szCs w:val="22"/>
        </w:rPr>
        <w:t xml:space="preserve">do </w:t>
      </w:r>
      <w:r w:rsidR="00FE4569">
        <w:rPr>
          <w:rFonts w:ascii="Arial" w:hAnsi="Arial" w:cs="Arial"/>
          <w:sz w:val="22"/>
          <w:szCs w:val="22"/>
        </w:rPr>
        <w:t>patnáctého</w:t>
      </w:r>
      <w:r w:rsidRPr="002E0EAD">
        <w:rPr>
          <w:rFonts w:ascii="Arial" w:hAnsi="Arial" w:cs="Arial"/>
          <w:sz w:val="22"/>
          <w:szCs w:val="22"/>
        </w:rPr>
        <w:t xml:space="preserve"> dne měsíce, který následuje po měsíci, ve kterém poplatková povinnost vznikla. </w:t>
      </w:r>
    </w:p>
    <w:p w:rsidR="003E4DB7" w:rsidRDefault="003E4DB7" w:rsidP="003E4DB7">
      <w:pPr>
        <w:numPr>
          <w:ilvl w:val="0"/>
          <w:numId w:val="2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Lhůta splatnosti neskončí poplatníkovi dříve než lhůta pro podání ohlášení podle čl. </w:t>
      </w:r>
      <w:r w:rsidR="00FE4569">
        <w:rPr>
          <w:rFonts w:ascii="Arial" w:hAnsi="Arial" w:cs="Arial"/>
          <w:sz w:val="22"/>
          <w:szCs w:val="22"/>
        </w:rPr>
        <w:t>3</w:t>
      </w:r>
      <w:r>
        <w:rPr>
          <w:rFonts w:ascii="Arial" w:hAnsi="Arial" w:cs="Arial"/>
          <w:sz w:val="22"/>
          <w:szCs w:val="22"/>
        </w:rPr>
        <w:t xml:space="preserve"> odst. 1 této vyhlášky. </w:t>
      </w:r>
    </w:p>
    <w:p w:rsidR="00420943" w:rsidRDefault="00420943" w:rsidP="004977C3">
      <w:pPr>
        <w:jc w:val="both"/>
        <w:rPr>
          <w:rFonts w:ascii="Arial" w:hAnsi="Arial" w:cs="Arial"/>
          <w:i/>
          <w:color w:val="0070C0"/>
          <w:sz w:val="20"/>
          <w:szCs w:val="20"/>
          <w:u w:val="single"/>
        </w:rPr>
      </w:pPr>
    </w:p>
    <w:p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E21FDE">
        <w:rPr>
          <w:rFonts w:ascii="Arial" w:hAnsi="Arial" w:cs="Arial"/>
        </w:rPr>
        <w:t>6</w:t>
      </w:r>
    </w:p>
    <w:p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Osvobození a úlevy</w:t>
      </w:r>
    </w:p>
    <w:p w:rsidR="00A904E7" w:rsidRDefault="00A904E7" w:rsidP="004977C3">
      <w:pPr>
        <w:pStyle w:val="Default"/>
        <w:numPr>
          <w:ilvl w:val="0"/>
          <w:numId w:val="8"/>
        </w:numPr>
        <w:spacing w:line="264" w:lineRule="auto"/>
        <w:rPr>
          <w:sz w:val="22"/>
          <w:szCs w:val="22"/>
        </w:rPr>
      </w:pPr>
      <w:r>
        <w:rPr>
          <w:sz w:val="22"/>
          <w:szCs w:val="22"/>
        </w:rPr>
        <w:t>Od poplatku je osvobozena osoba, které poplatková povinnost vznikla z důvodu přihlášení v</w:t>
      </w:r>
      <w:r w:rsidR="00E75A7C">
        <w:rPr>
          <w:sz w:val="22"/>
          <w:szCs w:val="22"/>
        </w:rPr>
        <w:t> </w:t>
      </w:r>
      <w:r>
        <w:rPr>
          <w:sz w:val="22"/>
          <w:szCs w:val="22"/>
        </w:rPr>
        <w:t>obci</w:t>
      </w:r>
      <w:r w:rsidR="00E75A7C">
        <w:rPr>
          <w:sz w:val="22"/>
          <w:szCs w:val="22"/>
        </w:rPr>
        <w:t xml:space="preserve"> Horní Životice</w:t>
      </w:r>
      <w:r w:rsidR="0082499C">
        <w:rPr>
          <w:sz w:val="22"/>
          <w:szCs w:val="22"/>
        </w:rPr>
        <w:t xml:space="preserve"> </w:t>
      </w:r>
      <w:r>
        <w:rPr>
          <w:sz w:val="22"/>
          <w:szCs w:val="22"/>
        </w:rPr>
        <w:t>a která je</w:t>
      </w:r>
      <w:r>
        <w:rPr>
          <w:rStyle w:val="Znakapoznpodarou"/>
          <w:sz w:val="22"/>
          <w:szCs w:val="22"/>
        </w:rPr>
        <w:footnoteReference w:id="8"/>
      </w:r>
      <w:r>
        <w:rPr>
          <w:sz w:val="22"/>
          <w:szCs w:val="22"/>
        </w:rPr>
        <w:t xml:space="preserve"> </w:t>
      </w:r>
    </w:p>
    <w:p w:rsidR="00A904E7" w:rsidRDefault="00A904E7" w:rsidP="004977C3">
      <w:pPr>
        <w:pStyle w:val="Default"/>
        <w:spacing w:before="120" w:after="60" w:line="264" w:lineRule="auto"/>
        <w:ind w:left="567"/>
        <w:rPr>
          <w:color w:val="auto"/>
        </w:rPr>
      </w:pPr>
      <w:r>
        <w:rPr>
          <w:sz w:val="22"/>
          <w:szCs w:val="22"/>
        </w:rPr>
        <w:t xml:space="preserve">a) poplatníkem poplatku za odkládání komunálního odpadu z nemovité věci v jiné obci a má v této jiné obci bydliště, </w:t>
      </w:r>
    </w:p>
    <w:p w:rsidR="00A904E7" w:rsidRDefault="00A904E7" w:rsidP="004977C3">
      <w:pPr>
        <w:pStyle w:val="Default"/>
        <w:spacing w:before="120" w:after="60" w:line="264" w:lineRule="auto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lastRenderedPageBreak/>
        <w:t xml:space="preserve">b) umístěna do dětského domova pro děti do 3 let věku, školského zařízení pro výkon ústavní nebo ochranné výchovy nebo školského zařízení pro preventivně výchovnou péči na základě rozhodnutí soudu nebo smlouvy, </w:t>
      </w:r>
    </w:p>
    <w:p w:rsidR="00A904E7" w:rsidRDefault="00A904E7" w:rsidP="004977C3">
      <w:pPr>
        <w:pStyle w:val="Default"/>
        <w:spacing w:before="120" w:after="60" w:line="264" w:lineRule="auto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c) umístěna do zařízení pro děti vyžadující okamžitou pomoc na základě rozhodnutí soudu, na žádost obecního úřadu obce s rozšířenou působností, zákonného zástupce dítěte nebo nezletilého, </w:t>
      </w:r>
    </w:p>
    <w:p w:rsidR="00A904E7" w:rsidRDefault="00A904E7" w:rsidP="004977C3">
      <w:pPr>
        <w:pStyle w:val="Default"/>
        <w:spacing w:before="120" w:after="60" w:line="264" w:lineRule="auto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d) umístěna v domově pro osoby se zdravotním postižením, domově pro seniory, domově se zvláštním režimem nebo v chráněném bydlení, nebo </w:t>
      </w:r>
    </w:p>
    <w:p w:rsidR="00A904E7" w:rsidRDefault="00A904E7" w:rsidP="004977C3">
      <w:pPr>
        <w:pStyle w:val="Default"/>
        <w:spacing w:before="120" w:after="60" w:line="264" w:lineRule="auto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e) na základě zákona omezena na osobní svobodě s výjimkou osoby vykonávající trest domácího vězení. </w:t>
      </w:r>
    </w:p>
    <w:p w:rsidR="00131160" w:rsidRPr="002E0EAD" w:rsidRDefault="00131160" w:rsidP="006402B9">
      <w:pPr>
        <w:numPr>
          <w:ilvl w:val="0"/>
          <w:numId w:val="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Od poplatku se osvobozuj</w:t>
      </w:r>
      <w:r w:rsidR="003E5852">
        <w:rPr>
          <w:rFonts w:ascii="Arial" w:hAnsi="Arial" w:cs="Arial"/>
          <w:sz w:val="22"/>
          <w:szCs w:val="22"/>
        </w:rPr>
        <w:t>e osoba, které poplatková povinnost vznikla z důvodu přihlášení v</w:t>
      </w:r>
      <w:r w:rsidR="00E75A7C">
        <w:rPr>
          <w:rFonts w:ascii="Arial" w:hAnsi="Arial" w:cs="Arial"/>
          <w:sz w:val="22"/>
          <w:szCs w:val="22"/>
        </w:rPr>
        <w:t> </w:t>
      </w:r>
      <w:r w:rsidR="003E5852">
        <w:rPr>
          <w:rFonts w:ascii="Arial" w:hAnsi="Arial" w:cs="Arial"/>
          <w:sz w:val="22"/>
          <w:szCs w:val="22"/>
        </w:rPr>
        <w:t>obci</w:t>
      </w:r>
      <w:r w:rsidR="00E75A7C">
        <w:rPr>
          <w:rFonts w:ascii="Arial" w:hAnsi="Arial" w:cs="Arial"/>
          <w:sz w:val="22"/>
          <w:szCs w:val="22"/>
        </w:rPr>
        <w:t xml:space="preserve"> Horní Životice</w:t>
      </w:r>
      <w:r w:rsidR="00C21A46">
        <w:rPr>
          <w:rFonts w:ascii="Arial" w:hAnsi="Arial" w:cs="Arial"/>
          <w:sz w:val="22"/>
          <w:szCs w:val="22"/>
        </w:rPr>
        <w:t xml:space="preserve"> </w:t>
      </w:r>
      <w:r w:rsidR="003E5852">
        <w:rPr>
          <w:rFonts w:ascii="Arial" w:hAnsi="Arial" w:cs="Arial"/>
          <w:sz w:val="22"/>
          <w:szCs w:val="22"/>
        </w:rPr>
        <w:t>a</w:t>
      </w:r>
      <w:r w:rsidR="00F71D1C">
        <w:rPr>
          <w:rFonts w:ascii="Arial" w:hAnsi="Arial" w:cs="Arial"/>
          <w:sz w:val="22"/>
          <w:szCs w:val="22"/>
        </w:rPr>
        <w:t xml:space="preserve"> která</w:t>
      </w:r>
    </w:p>
    <w:p w:rsidR="00131160" w:rsidRPr="002E0EAD" w:rsidRDefault="00E75A7C" w:rsidP="004977C3">
      <w:pPr>
        <w:numPr>
          <w:ilvl w:val="1"/>
          <w:numId w:val="3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Je studentem a zároveň pobývá během školního roku mimo území obce</w:t>
      </w:r>
      <w:r w:rsidR="004570C4">
        <w:rPr>
          <w:rFonts w:ascii="Arial" w:hAnsi="Arial" w:cs="Arial"/>
          <w:sz w:val="22"/>
          <w:szCs w:val="22"/>
        </w:rPr>
        <w:t>,</w:t>
      </w:r>
    </w:p>
    <w:p w:rsidR="00131160" w:rsidRPr="002E0EAD" w:rsidRDefault="00E75A7C" w:rsidP="004977C3">
      <w:pPr>
        <w:numPr>
          <w:ilvl w:val="1"/>
          <w:numId w:val="3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Pobývá více než 90 dnů v příslušném kalendářním  roce   mimo území obce</w:t>
      </w:r>
      <w:r w:rsidR="00AE57A6">
        <w:rPr>
          <w:rFonts w:ascii="Arial" w:hAnsi="Arial" w:cs="Arial"/>
          <w:sz w:val="22"/>
          <w:szCs w:val="22"/>
        </w:rPr>
        <w:t xml:space="preserve">, </w:t>
      </w:r>
    </w:p>
    <w:p w:rsidR="00131160" w:rsidRDefault="00131160" w:rsidP="0082499C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</w:p>
    <w:p w:rsidR="003E5852" w:rsidRPr="002E0EAD" w:rsidRDefault="003E5852" w:rsidP="003E5852">
      <w:pPr>
        <w:numPr>
          <w:ilvl w:val="0"/>
          <w:numId w:val="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Od poplatku se osvobozuj</w:t>
      </w:r>
      <w:r>
        <w:rPr>
          <w:rFonts w:ascii="Arial" w:hAnsi="Arial" w:cs="Arial"/>
          <w:sz w:val="22"/>
          <w:szCs w:val="22"/>
        </w:rPr>
        <w:t xml:space="preserve">e osoba, které poplatková povinnost vznikla </w:t>
      </w:r>
      <w:r w:rsidRPr="003E5852">
        <w:rPr>
          <w:rFonts w:ascii="Arial" w:hAnsi="Arial" w:cs="Arial"/>
          <w:sz w:val="22"/>
          <w:szCs w:val="22"/>
        </w:rPr>
        <w:t>z důvodu vlastnictví nemovité věci zahrnující byt, rodinný dům nebo stavbu pro rodinnou rekreaci</w:t>
      </w:r>
      <w:r>
        <w:rPr>
          <w:rFonts w:ascii="Arial" w:hAnsi="Arial" w:cs="Arial"/>
          <w:sz w:val="22"/>
          <w:szCs w:val="22"/>
        </w:rPr>
        <w:t>,</w:t>
      </w:r>
      <w:r w:rsidRPr="003E5852">
        <w:rPr>
          <w:rFonts w:ascii="Arial" w:hAnsi="Arial" w:cs="Arial"/>
          <w:sz w:val="22"/>
          <w:szCs w:val="22"/>
        </w:rPr>
        <w:t xml:space="preserve"> </w:t>
      </w:r>
      <w:r w:rsidRPr="00CF21C3">
        <w:rPr>
          <w:rFonts w:ascii="Arial" w:hAnsi="Arial" w:cs="Arial"/>
          <w:sz w:val="22"/>
          <w:szCs w:val="22"/>
        </w:rPr>
        <w:t>ve které není přihlášená žádná fyzická osoba a která se nachází na území této obce</w:t>
      </w:r>
      <w:r w:rsidR="00C21A46">
        <w:rPr>
          <w:rFonts w:ascii="Arial" w:hAnsi="Arial" w:cs="Arial"/>
          <w:sz w:val="22"/>
          <w:szCs w:val="22"/>
        </w:rPr>
        <w:t xml:space="preserve"> </w:t>
      </w:r>
      <w:r w:rsidR="00E75A7C">
        <w:rPr>
          <w:rFonts w:ascii="Arial" w:hAnsi="Arial" w:cs="Arial"/>
          <w:sz w:val="22"/>
          <w:szCs w:val="22"/>
        </w:rPr>
        <w:t>Horní Životice</w:t>
      </w:r>
      <w:r w:rsidR="00F71D1C">
        <w:rPr>
          <w:rFonts w:ascii="Arial" w:hAnsi="Arial" w:cs="Arial"/>
          <w:sz w:val="22"/>
          <w:szCs w:val="22"/>
        </w:rPr>
        <w:t>,</w:t>
      </w:r>
      <w:r w:rsidRPr="003E5852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 w:rsidR="00F71D1C">
        <w:rPr>
          <w:rFonts w:ascii="Arial" w:hAnsi="Arial" w:cs="Arial"/>
          <w:sz w:val="22"/>
          <w:szCs w:val="22"/>
        </w:rPr>
        <w:t xml:space="preserve"> která </w:t>
      </w:r>
      <w:r w:rsidR="00B811D9">
        <w:rPr>
          <w:rFonts w:ascii="Arial" w:hAnsi="Arial" w:cs="Arial"/>
          <w:sz w:val="22"/>
          <w:szCs w:val="22"/>
        </w:rPr>
        <w:t xml:space="preserve">je zároveň poplatníkem z titulu přihlášení. </w:t>
      </w:r>
    </w:p>
    <w:p w:rsidR="003E5852" w:rsidRPr="002E0EAD" w:rsidRDefault="003E5852" w:rsidP="003E5852">
      <w:pPr>
        <w:spacing w:line="264" w:lineRule="auto"/>
        <w:jc w:val="both"/>
        <w:rPr>
          <w:rFonts w:ascii="Arial" w:hAnsi="Arial" w:cs="Arial"/>
          <w:sz w:val="22"/>
          <w:szCs w:val="22"/>
        </w:rPr>
      </w:pPr>
    </w:p>
    <w:p w:rsidR="00F71D1C" w:rsidRDefault="00F71D1C" w:rsidP="00F71D1C">
      <w:pPr>
        <w:tabs>
          <w:tab w:val="left" w:pos="3780"/>
        </w:tabs>
        <w:spacing w:line="264" w:lineRule="auto"/>
        <w:jc w:val="both"/>
        <w:rPr>
          <w:rFonts w:ascii="Arial" w:hAnsi="Arial" w:cs="Arial"/>
          <w:sz w:val="22"/>
          <w:szCs w:val="22"/>
        </w:rPr>
      </w:pPr>
    </w:p>
    <w:p w:rsidR="00F71D1C" w:rsidRPr="00F71D1C" w:rsidRDefault="00F71D1C" w:rsidP="00F71D1C">
      <w:pPr>
        <w:tabs>
          <w:tab w:val="left" w:pos="3780"/>
        </w:tabs>
        <w:spacing w:line="264" w:lineRule="auto"/>
        <w:ind w:left="1021"/>
        <w:jc w:val="both"/>
        <w:rPr>
          <w:rFonts w:ascii="Arial" w:hAnsi="Arial" w:cs="Arial"/>
          <w:sz w:val="22"/>
          <w:szCs w:val="22"/>
        </w:rPr>
      </w:pPr>
    </w:p>
    <w:p w:rsidR="003C791B" w:rsidRPr="002E0EAD" w:rsidRDefault="003C791B" w:rsidP="003C791B">
      <w:pPr>
        <w:tabs>
          <w:tab w:val="left" w:pos="3780"/>
        </w:tabs>
        <w:spacing w:line="264" w:lineRule="auto"/>
        <w:jc w:val="both"/>
        <w:rPr>
          <w:rFonts w:ascii="Arial" w:hAnsi="Arial" w:cs="Arial"/>
          <w:i/>
          <w:color w:val="0070C0"/>
          <w:sz w:val="20"/>
          <w:szCs w:val="20"/>
        </w:rPr>
      </w:pPr>
    </w:p>
    <w:p w:rsidR="00BA1E8D" w:rsidRPr="002E0EAD" w:rsidRDefault="00A904E7" w:rsidP="00BA1E8D">
      <w:pPr>
        <w:spacing w:before="12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 </w:t>
      </w:r>
      <w:r w:rsidR="00BA1E8D" w:rsidRPr="002E0EAD">
        <w:rPr>
          <w:rFonts w:ascii="Arial" w:hAnsi="Arial" w:cs="Arial"/>
          <w:sz w:val="22"/>
          <w:szCs w:val="22"/>
        </w:rPr>
        <w:t>(</w:t>
      </w:r>
      <w:r w:rsidR="00F71D1C">
        <w:rPr>
          <w:rFonts w:ascii="Arial" w:hAnsi="Arial" w:cs="Arial"/>
          <w:sz w:val="22"/>
          <w:szCs w:val="22"/>
        </w:rPr>
        <w:t>6</w:t>
      </w:r>
      <w:r w:rsidR="00BA1E8D" w:rsidRPr="002E0EAD">
        <w:rPr>
          <w:rFonts w:ascii="Arial" w:hAnsi="Arial" w:cs="Arial"/>
          <w:sz w:val="22"/>
          <w:szCs w:val="22"/>
        </w:rPr>
        <w:t>)</w:t>
      </w:r>
      <w:r w:rsidR="00BA1E8D" w:rsidRPr="002E0EAD">
        <w:rPr>
          <w:rFonts w:ascii="Arial" w:hAnsi="Arial" w:cs="Arial"/>
          <w:sz w:val="22"/>
          <w:szCs w:val="22"/>
        </w:rPr>
        <w:tab/>
      </w:r>
      <w:r w:rsidR="00F71D1C" w:rsidRPr="002E0EAD">
        <w:rPr>
          <w:rFonts w:ascii="Arial" w:hAnsi="Arial" w:cs="Arial"/>
          <w:sz w:val="22"/>
          <w:szCs w:val="22"/>
        </w:rPr>
        <w:t xml:space="preserve">V případě, že poplatník nesplní povinnost ohlásit údaj rozhodný pro osvobození nebo úlevu ve lhůtách stanovených </w:t>
      </w:r>
      <w:r w:rsidR="00F71D1C">
        <w:rPr>
          <w:rFonts w:ascii="Arial" w:hAnsi="Arial" w:cs="Arial"/>
          <w:sz w:val="22"/>
          <w:szCs w:val="22"/>
        </w:rPr>
        <w:t xml:space="preserve">touto </w:t>
      </w:r>
      <w:r w:rsidR="00F71D1C" w:rsidRPr="002E0EAD">
        <w:rPr>
          <w:rFonts w:ascii="Arial" w:hAnsi="Arial" w:cs="Arial"/>
          <w:sz w:val="22"/>
          <w:szCs w:val="22"/>
        </w:rPr>
        <w:t>vyhláškou nebo zákonem, nárok na osvobození nebo úlevu zaniká.</w:t>
      </w:r>
      <w:r w:rsidR="00F71D1C" w:rsidRPr="002E0EAD">
        <w:rPr>
          <w:rStyle w:val="Znakapoznpodarou"/>
          <w:rFonts w:ascii="Arial" w:hAnsi="Arial" w:cs="Arial"/>
          <w:sz w:val="22"/>
          <w:szCs w:val="22"/>
        </w:rPr>
        <w:footnoteReference w:id="9"/>
      </w:r>
    </w:p>
    <w:p w:rsidR="00966286" w:rsidRPr="002E0EAD" w:rsidRDefault="00966286" w:rsidP="002E6E4A">
      <w:pPr>
        <w:tabs>
          <w:tab w:val="left" w:pos="3780"/>
        </w:tabs>
        <w:spacing w:line="264" w:lineRule="auto"/>
        <w:ind w:left="567"/>
        <w:jc w:val="both"/>
        <w:rPr>
          <w:rFonts w:ascii="Arial" w:hAnsi="Arial" w:cs="Arial"/>
          <w:i/>
          <w:color w:val="0070C0"/>
          <w:sz w:val="20"/>
          <w:szCs w:val="20"/>
          <w:u w:val="single"/>
        </w:rPr>
      </w:pPr>
    </w:p>
    <w:p w:rsidR="00AB240E" w:rsidRDefault="00AB240E" w:rsidP="00AB240E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7</w:t>
      </w:r>
    </w:p>
    <w:p w:rsidR="00AB240E" w:rsidRDefault="00AB240E" w:rsidP="00FB3701">
      <w:pPr>
        <w:pStyle w:val="Nzvylnk"/>
        <w:tabs>
          <w:tab w:val="left" w:pos="3015"/>
          <w:tab w:val="center" w:pos="4536"/>
        </w:tabs>
        <w:rPr>
          <w:rFonts w:ascii="Arial" w:hAnsi="Arial" w:cs="Arial"/>
        </w:rPr>
      </w:pPr>
      <w:r>
        <w:rPr>
          <w:rFonts w:ascii="Arial" w:hAnsi="Arial" w:cs="Arial"/>
        </w:rPr>
        <w:t>Přechodné a zrušovací ustanovení</w:t>
      </w:r>
    </w:p>
    <w:p w:rsidR="00AB240E" w:rsidRDefault="00AB240E" w:rsidP="00AB240E">
      <w:pPr>
        <w:numPr>
          <w:ilvl w:val="0"/>
          <w:numId w:val="35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Poplatkové povinnosti vzniklé před nabytím účinnosti této vyhlášky se posuzují podle dosavadních právních předpisů.</w:t>
      </w:r>
    </w:p>
    <w:p w:rsidR="004977C3" w:rsidRDefault="004977C3" w:rsidP="004977C3">
      <w:pPr>
        <w:tabs>
          <w:tab w:val="left" w:pos="3780"/>
        </w:tabs>
        <w:jc w:val="both"/>
        <w:rPr>
          <w:rFonts w:ascii="Arial" w:hAnsi="Arial" w:cs="Arial"/>
          <w:i/>
          <w:color w:val="ED7D31"/>
          <w:sz w:val="20"/>
          <w:szCs w:val="20"/>
          <w:u w:val="single"/>
        </w:rPr>
      </w:pPr>
    </w:p>
    <w:p w:rsidR="004977C3" w:rsidRPr="004977C3" w:rsidRDefault="004977C3" w:rsidP="004977C3">
      <w:pPr>
        <w:tabs>
          <w:tab w:val="left" w:pos="3780"/>
        </w:tabs>
        <w:jc w:val="both"/>
        <w:rPr>
          <w:rFonts w:ascii="Arial" w:hAnsi="Arial" w:cs="Arial"/>
          <w:color w:val="ED7D31"/>
          <w:sz w:val="22"/>
          <w:szCs w:val="22"/>
        </w:rPr>
      </w:pPr>
      <w:r w:rsidRPr="004977C3">
        <w:rPr>
          <w:rFonts w:ascii="Arial" w:hAnsi="Arial" w:cs="Arial"/>
          <w:i/>
          <w:color w:val="ED7D31"/>
          <w:spacing w:val="-2"/>
          <w:sz w:val="20"/>
          <w:szCs w:val="20"/>
        </w:rPr>
        <w:t>7.</w:t>
      </w:r>
    </w:p>
    <w:p w:rsidR="004977C3" w:rsidRDefault="004977C3" w:rsidP="004977C3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:rsidR="00AB240E" w:rsidRDefault="00AB240E" w:rsidP="00AB240E">
      <w:pPr>
        <w:numPr>
          <w:ilvl w:val="0"/>
          <w:numId w:val="35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Zrušuje se obecně závazná vyhláška č. </w:t>
      </w:r>
      <w:bookmarkStart w:id="1" w:name="_GoBack"/>
      <w:bookmarkEnd w:id="1"/>
      <w:r w:rsidR="00B811D9">
        <w:rPr>
          <w:rFonts w:ascii="Arial" w:hAnsi="Arial" w:cs="Arial"/>
          <w:sz w:val="22"/>
          <w:szCs w:val="22"/>
        </w:rPr>
        <w:t>4</w:t>
      </w:r>
      <w:r w:rsidR="005E79F2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i/>
          <w:sz w:val="22"/>
          <w:szCs w:val="22"/>
        </w:rPr>
        <w:t>/.</w:t>
      </w:r>
      <w:r w:rsidR="00B811D9">
        <w:rPr>
          <w:rFonts w:ascii="Arial" w:hAnsi="Arial" w:cs="Arial"/>
          <w:i/>
          <w:sz w:val="22"/>
          <w:szCs w:val="22"/>
        </w:rPr>
        <w:t>2021, o stanovení obecního systému odpadového hospodaření</w:t>
      </w:r>
      <w:r>
        <w:rPr>
          <w:rFonts w:ascii="Arial" w:hAnsi="Arial" w:cs="Arial"/>
          <w:i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ze dne</w:t>
      </w:r>
      <w:r>
        <w:rPr>
          <w:rFonts w:ascii="Arial" w:hAnsi="Arial" w:cs="Arial"/>
          <w:i/>
          <w:sz w:val="22"/>
          <w:szCs w:val="22"/>
        </w:rPr>
        <w:t xml:space="preserve"> </w:t>
      </w:r>
      <w:r w:rsidR="00B811D9">
        <w:rPr>
          <w:rFonts w:ascii="Arial" w:hAnsi="Arial" w:cs="Arial"/>
          <w:i/>
          <w:sz w:val="22"/>
          <w:szCs w:val="22"/>
        </w:rPr>
        <w:t>01. 01. 2022</w:t>
      </w:r>
      <w:r>
        <w:rPr>
          <w:rFonts w:ascii="Arial" w:hAnsi="Arial" w:cs="Arial"/>
          <w:i/>
          <w:sz w:val="22"/>
          <w:szCs w:val="22"/>
        </w:rPr>
        <w:t>.</w:t>
      </w:r>
    </w:p>
    <w:p w:rsidR="008658CA" w:rsidRDefault="008658CA" w:rsidP="006C4CC7">
      <w:pPr>
        <w:spacing w:before="120" w:line="264" w:lineRule="auto"/>
        <w:ind w:left="567"/>
        <w:jc w:val="both"/>
        <w:rPr>
          <w:rFonts w:ascii="Arial" w:hAnsi="Arial" w:cs="Arial"/>
          <w:sz w:val="22"/>
          <w:szCs w:val="22"/>
        </w:rPr>
      </w:pPr>
    </w:p>
    <w:p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lastRenderedPageBreak/>
        <w:t xml:space="preserve">Čl. </w:t>
      </w:r>
      <w:r w:rsidR="00AB240E">
        <w:rPr>
          <w:rFonts w:ascii="Arial" w:hAnsi="Arial" w:cs="Arial"/>
        </w:rPr>
        <w:t>8</w:t>
      </w:r>
    </w:p>
    <w:p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Účinnost</w:t>
      </w:r>
    </w:p>
    <w:p w:rsidR="008D6906" w:rsidRPr="000A0BB9" w:rsidRDefault="008D6906" w:rsidP="008D6906">
      <w:pPr>
        <w:pStyle w:val="Nzvylnk"/>
        <w:jc w:val="left"/>
        <w:rPr>
          <w:rFonts w:ascii="Arial" w:hAnsi="Arial" w:cs="Arial"/>
          <w:color w:val="0070C0"/>
        </w:rPr>
      </w:pPr>
    </w:p>
    <w:p w:rsidR="008D6906" w:rsidRPr="002E0EAD" w:rsidRDefault="008D6906" w:rsidP="008D6906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Tato</w:t>
      </w:r>
      <w:r w:rsidR="00B811D9">
        <w:rPr>
          <w:rFonts w:ascii="Arial" w:hAnsi="Arial" w:cs="Arial"/>
          <w:sz w:val="22"/>
          <w:szCs w:val="22"/>
        </w:rPr>
        <w:t xml:space="preserve"> vyhláška nabývá účinnosti dnem 01. 01. 2025</w:t>
      </w:r>
    </w:p>
    <w:p w:rsidR="008D6906" w:rsidRPr="002E0EAD" w:rsidRDefault="008D6906" w:rsidP="008D6906">
      <w:pPr>
        <w:pStyle w:val="Nzvylnk"/>
        <w:jc w:val="left"/>
        <w:rPr>
          <w:rFonts w:ascii="Arial" w:hAnsi="Arial" w:cs="Arial"/>
          <w:b w:val="0"/>
          <w:bCs w:val="0"/>
          <w:i/>
          <w:color w:val="1A4BD6"/>
          <w:szCs w:val="24"/>
        </w:rPr>
      </w:pPr>
    </w:p>
    <w:p w:rsidR="00E630DD" w:rsidRDefault="00E630DD" w:rsidP="00E630DD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:rsidR="00E630DD" w:rsidRDefault="00E630DD" w:rsidP="00E630DD">
      <w:pPr>
        <w:pStyle w:val="Zkladntext"/>
        <w:tabs>
          <w:tab w:val="left" w:pos="1440"/>
          <w:tab w:val="left" w:pos="70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 w:rsidRPr="000C2DC4"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>Podpis</w:t>
      </w:r>
      <w:r>
        <w:rPr>
          <w:rFonts w:ascii="Arial" w:hAnsi="Arial" w:cs="Arial"/>
          <w:i/>
          <w:sz w:val="22"/>
          <w:szCs w:val="22"/>
        </w:rPr>
        <w:tab/>
        <w:t xml:space="preserve">      Podpis</w:t>
      </w:r>
    </w:p>
    <w:p w:rsidR="00E630DD" w:rsidRPr="00DF5857" w:rsidRDefault="00E630DD" w:rsidP="00E630DD">
      <w:pPr>
        <w:pStyle w:val="Zkladntext"/>
        <w:tabs>
          <w:tab w:val="left" w:pos="720"/>
          <w:tab w:val="left" w:pos="61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ab/>
        <w:t>...................................</w:t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  <w:t xml:space="preserve">    ...................................</w:t>
      </w:r>
    </w:p>
    <w:p w:rsidR="00E630DD" w:rsidRPr="000C2DC4" w:rsidRDefault="00E630DD" w:rsidP="00E630DD">
      <w:pPr>
        <w:pStyle w:val="Zkladntext"/>
        <w:tabs>
          <w:tab w:val="left" w:pos="1080"/>
          <w:tab w:val="left" w:pos="6660"/>
        </w:tabs>
        <w:spacing w:after="0" w:line="288" w:lineRule="auto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ab/>
        <w:t xml:space="preserve">Jméno Příjmení </w:t>
      </w:r>
      <w:r w:rsidRPr="000C2DC4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 xml:space="preserve">    </w:t>
      </w:r>
      <w:r w:rsidRPr="000C2DC4">
        <w:rPr>
          <w:rFonts w:ascii="Arial" w:hAnsi="Arial" w:cs="Arial"/>
          <w:sz w:val="22"/>
          <w:szCs w:val="22"/>
        </w:rPr>
        <w:t>Jméno Příjmení</w:t>
      </w:r>
    </w:p>
    <w:p w:rsidR="00E630DD" w:rsidRDefault="00E630DD" w:rsidP="00E630DD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 xml:space="preserve">     </w:t>
      </w:r>
      <w:r w:rsidR="00310EF6">
        <w:rPr>
          <w:rFonts w:ascii="Arial" w:hAnsi="Arial" w:cs="Arial"/>
          <w:sz w:val="22"/>
          <w:szCs w:val="22"/>
        </w:rPr>
        <w:t>s</w:t>
      </w:r>
      <w:r w:rsidR="00310EF6" w:rsidRPr="000C2DC4">
        <w:rPr>
          <w:rFonts w:ascii="Arial" w:hAnsi="Arial" w:cs="Arial"/>
          <w:sz w:val="22"/>
          <w:szCs w:val="22"/>
        </w:rPr>
        <w:t>tarosta</w:t>
      </w:r>
      <w:r w:rsidR="00310EF6">
        <w:rPr>
          <w:rFonts w:ascii="Arial" w:hAnsi="Arial" w:cs="Arial"/>
          <w:sz w:val="22"/>
          <w:szCs w:val="22"/>
        </w:rPr>
        <w:t xml:space="preserve"> </w:t>
      </w:r>
      <w:r w:rsidR="00310EF6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>místo</w:t>
      </w:r>
      <w:r w:rsidRPr="000C2DC4">
        <w:rPr>
          <w:rFonts w:ascii="Arial" w:hAnsi="Arial" w:cs="Arial"/>
          <w:sz w:val="22"/>
          <w:szCs w:val="22"/>
        </w:rPr>
        <w:t>starosta</w:t>
      </w:r>
    </w:p>
    <w:p w:rsidR="00E630DD" w:rsidRDefault="00E630DD" w:rsidP="00E630DD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:rsidR="00E630DD" w:rsidRPr="00E836B1" w:rsidRDefault="00E630DD" w:rsidP="00E630DD">
      <w:pPr>
        <w:spacing w:before="120" w:line="288" w:lineRule="auto"/>
        <w:ind w:left="708" w:firstLine="1"/>
        <w:jc w:val="both"/>
        <w:rPr>
          <w:rFonts w:ascii="Arial" w:hAnsi="Arial" w:cs="Arial"/>
          <w:sz w:val="22"/>
          <w:szCs w:val="22"/>
        </w:rPr>
      </w:pPr>
    </w:p>
    <w:p w:rsidR="00E630DD" w:rsidRDefault="00E630DD" w:rsidP="00E630DD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sectPr w:rsidR="00E630DD" w:rsidSect="000C42D4">
      <w:footerReference w:type="default" r:id="rId8"/>
      <w:pgSz w:w="11906" w:h="16838"/>
      <w:pgMar w:top="993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570AB" w:rsidRDefault="006570AB">
      <w:r>
        <w:separator/>
      </w:r>
    </w:p>
  </w:endnote>
  <w:endnote w:type="continuationSeparator" w:id="0">
    <w:p w:rsidR="006570AB" w:rsidRDefault="006570A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54C28" w:rsidRDefault="006E587D">
    <w:pPr>
      <w:pStyle w:val="Zpat"/>
      <w:jc w:val="center"/>
    </w:pPr>
    <w:r>
      <w:fldChar w:fldCharType="begin"/>
    </w:r>
    <w:r w:rsidR="00C54C28">
      <w:instrText>PAGE   \* MERGEFORMAT</w:instrText>
    </w:r>
    <w:r>
      <w:fldChar w:fldCharType="separate"/>
    </w:r>
    <w:r w:rsidR="0082499C">
      <w:rPr>
        <w:noProof/>
      </w:rPr>
      <w:t>1</w:t>
    </w:r>
    <w:r>
      <w:fldChar w:fldCharType="end"/>
    </w:r>
  </w:p>
  <w:p w:rsidR="00B10E4F" w:rsidRDefault="00B10E4F">
    <w:pPr>
      <w:pStyle w:val="Zpat"/>
    </w:pPr>
  </w:p>
  <w:p w:rsidR="004E6B00" w:rsidRDefault="004E6B00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570AB" w:rsidRDefault="006570AB">
      <w:r>
        <w:separator/>
      </w:r>
    </w:p>
  </w:footnote>
  <w:footnote w:type="continuationSeparator" w:id="0">
    <w:p w:rsidR="006570AB" w:rsidRDefault="006570AB">
      <w:r>
        <w:continuationSeparator/>
      </w:r>
    </w:p>
  </w:footnote>
  <w:footnote w:id="1">
    <w:p w:rsidR="00FE4569" w:rsidRPr="004977C3" w:rsidRDefault="00FE456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§ 10o odst. 1 zákona o místních poplatcích</w:t>
      </w:r>
    </w:p>
  </w:footnote>
  <w:footnote w:id="2">
    <w:p w:rsidR="00131160" w:rsidRPr="00B12EE6" w:rsidRDefault="00131160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="00900DCA" w:rsidRPr="004977C3">
        <w:rPr>
          <w:rStyle w:val="Znakapoznpodarou"/>
          <w:rFonts w:ascii="Arial" w:hAnsi="Arial" w:cs="Arial"/>
          <w:sz w:val="18"/>
          <w:szCs w:val="18"/>
        </w:rPr>
        <w:t xml:space="preserve"> </w:t>
      </w:r>
      <w:r w:rsidR="00900DCA" w:rsidRPr="004977C3">
        <w:rPr>
          <w:rStyle w:val="Znakapoznpodarou"/>
          <w:rFonts w:ascii="Arial" w:hAnsi="Arial" w:cs="Arial"/>
          <w:sz w:val="18"/>
          <w:szCs w:val="18"/>
          <w:vertAlign w:val="baseline"/>
        </w:rPr>
        <w:t>§</w:t>
      </w:r>
      <w:r w:rsidR="00900DCA" w:rsidRPr="00B12EE6">
        <w:rPr>
          <w:rFonts w:ascii="Arial" w:hAnsi="Arial" w:cs="Arial"/>
          <w:sz w:val="18"/>
          <w:szCs w:val="18"/>
        </w:rPr>
        <w:t xml:space="preserve"> 10e</w:t>
      </w:r>
      <w:r w:rsidR="00E24E24" w:rsidRPr="00B12EE6">
        <w:rPr>
          <w:rFonts w:ascii="Arial" w:hAnsi="Arial" w:cs="Arial"/>
          <w:sz w:val="18"/>
          <w:szCs w:val="18"/>
        </w:rPr>
        <w:t xml:space="preserve"> </w:t>
      </w:r>
      <w:r w:rsidRPr="00B12EE6">
        <w:rPr>
          <w:rFonts w:ascii="Arial" w:hAnsi="Arial" w:cs="Arial"/>
          <w:sz w:val="18"/>
          <w:szCs w:val="18"/>
        </w:rPr>
        <w:t>zákona o místních poplatcích</w:t>
      </w:r>
    </w:p>
  </w:footnote>
  <w:footnote w:id="3">
    <w:p w:rsidR="009E188F" w:rsidRPr="004977C3" w:rsidRDefault="009E188F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</w:t>
      </w:r>
      <w:r w:rsidRPr="004977C3">
        <w:rPr>
          <w:rStyle w:val="Znakapoznpodarou"/>
          <w:rFonts w:ascii="Arial" w:hAnsi="Arial" w:cs="Arial"/>
          <w:sz w:val="18"/>
          <w:szCs w:val="18"/>
          <w:vertAlign w:val="baseline"/>
        </w:rPr>
        <w:t>§</w:t>
      </w:r>
      <w:r w:rsidRPr="00513A06">
        <w:rPr>
          <w:rFonts w:ascii="Arial" w:hAnsi="Arial" w:cs="Arial"/>
          <w:sz w:val="18"/>
          <w:szCs w:val="18"/>
        </w:rPr>
        <w:t xml:space="preserve"> 10p zákona o místních poplatcích</w:t>
      </w:r>
    </w:p>
  </w:footnote>
  <w:footnote w:id="4">
    <w:p w:rsidR="00FE4569" w:rsidRPr="004977C3" w:rsidRDefault="00FE456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§ 14a odst. 1 a 2 zákona o místních poplatcích; v ohlášení poplatník uvede zejména své identifikační údaje a skutečnosti rozhodné pro stanovení poplatku</w:t>
      </w:r>
    </w:p>
  </w:footnote>
  <w:footnote w:id="5">
    <w:p w:rsidR="00131160" w:rsidRPr="001D6F31" w:rsidRDefault="00131160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1D6F31">
        <w:rPr>
          <w:rStyle w:val="Znakapoznpodarou"/>
          <w:rFonts w:ascii="Arial" w:hAnsi="Arial" w:cs="Arial"/>
          <w:sz w:val="18"/>
          <w:szCs w:val="18"/>
        </w:rPr>
        <w:footnoteRef/>
      </w:r>
      <w:r w:rsidRPr="001D6F31">
        <w:rPr>
          <w:rFonts w:ascii="Arial" w:hAnsi="Arial" w:cs="Arial"/>
          <w:sz w:val="18"/>
          <w:szCs w:val="18"/>
        </w:rPr>
        <w:t xml:space="preserve"> § 14a odst. </w:t>
      </w:r>
      <w:r w:rsidR="00956B13" w:rsidRPr="001D6F31">
        <w:rPr>
          <w:rFonts w:ascii="Arial" w:hAnsi="Arial" w:cs="Arial"/>
          <w:sz w:val="18"/>
          <w:szCs w:val="18"/>
        </w:rPr>
        <w:t>4</w:t>
      </w:r>
      <w:r w:rsidRPr="001D6F31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6">
    <w:p w:rsidR="00A904E7" w:rsidRPr="004977C3" w:rsidRDefault="00A904E7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 </w:t>
      </w:r>
      <w:r w:rsidRPr="001D6F31">
        <w:rPr>
          <w:rFonts w:ascii="Arial" w:hAnsi="Arial" w:cs="Arial"/>
          <w:sz w:val="18"/>
          <w:szCs w:val="18"/>
        </w:rPr>
        <w:t>§ 10h odst. 2 ve spojení s § 10o odst. 2 zákona o místních poplatcích</w:t>
      </w:r>
    </w:p>
  </w:footnote>
  <w:footnote w:id="7">
    <w:p w:rsidR="00A904E7" w:rsidRDefault="00A904E7">
      <w:pPr>
        <w:pStyle w:val="Textpoznpodarou"/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§ </w:t>
      </w:r>
      <w:r w:rsidRPr="001D6F31">
        <w:rPr>
          <w:rFonts w:ascii="Arial" w:hAnsi="Arial" w:cs="Arial"/>
          <w:sz w:val="18"/>
          <w:szCs w:val="18"/>
        </w:rPr>
        <w:t>10h odst. 3 ve spojení s § 10o odst. 2 zákona o místních poplatcích</w:t>
      </w:r>
    </w:p>
  </w:footnote>
  <w:footnote w:id="8">
    <w:p w:rsidR="00A904E7" w:rsidRPr="004977C3" w:rsidRDefault="00A904E7">
      <w:pPr>
        <w:pStyle w:val="Textpoznpodarou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</w:t>
      </w:r>
      <w:r w:rsidRPr="001D6F31">
        <w:rPr>
          <w:rFonts w:ascii="Arial" w:hAnsi="Arial" w:cs="Arial"/>
          <w:sz w:val="18"/>
          <w:szCs w:val="18"/>
        </w:rPr>
        <w:t>§ 10g zákona o místních poplatcích</w:t>
      </w:r>
    </w:p>
  </w:footnote>
  <w:footnote w:id="9">
    <w:p w:rsidR="00F71D1C" w:rsidRPr="00BA1E8D" w:rsidRDefault="00F71D1C" w:rsidP="00F71D1C">
      <w:pPr>
        <w:pStyle w:val="Textpoznpodarou"/>
        <w:rPr>
          <w:rFonts w:ascii="Arial" w:hAnsi="Arial" w:cs="Arial"/>
          <w:sz w:val="18"/>
          <w:szCs w:val="18"/>
        </w:rPr>
      </w:pPr>
      <w:r w:rsidRPr="00BA1E8D">
        <w:rPr>
          <w:rStyle w:val="Znakapoznpodarou"/>
          <w:rFonts w:ascii="Arial" w:hAnsi="Arial" w:cs="Arial"/>
          <w:sz w:val="18"/>
          <w:szCs w:val="18"/>
        </w:rPr>
        <w:footnoteRef/>
      </w:r>
      <w:r w:rsidRPr="00BA1E8D">
        <w:rPr>
          <w:rFonts w:ascii="Arial" w:hAnsi="Arial" w:cs="Arial"/>
          <w:sz w:val="18"/>
          <w:szCs w:val="18"/>
        </w:rPr>
        <w:t xml:space="preserve"> § 14a odst. </w:t>
      </w:r>
      <w:r>
        <w:rPr>
          <w:rFonts w:ascii="Arial" w:hAnsi="Arial" w:cs="Arial"/>
          <w:sz w:val="18"/>
          <w:szCs w:val="18"/>
        </w:rPr>
        <w:t>6</w:t>
      </w:r>
      <w:r w:rsidRPr="00BA1E8D">
        <w:rPr>
          <w:rFonts w:ascii="Arial" w:hAnsi="Arial" w:cs="Arial"/>
          <w:sz w:val="18"/>
          <w:szCs w:val="18"/>
        </w:rPr>
        <w:t xml:space="preserve"> zákona o místních poplatcích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5D7F5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" w15:restartNumberingAfterBreak="0">
    <w:nsid w:val="136416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 w15:restartNumberingAfterBreak="0">
    <w:nsid w:val="1B443B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2A95574D"/>
    <w:multiLevelType w:val="multilevel"/>
    <w:tmpl w:val="A7643A2E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 w15:restartNumberingAfterBreak="0">
    <w:nsid w:val="3AD00FEB"/>
    <w:multiLevelType w:val="hybridMultilevel"/>
    <w:tmpl w:val="C5E44DDA"/>
    <w:lvl w:ilvl="0" w:tplc="0CFC5BA2">
      <w:start w:val="1"/>
      <w:numFmt w:val="decimal"/>
      <w:lvlText w:val="(%1)"/>
      <w:lvlJc w:val="left"/>
      <w:pPr>
        <w:ind w:left="1353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2007" w:hanging="360"/>
      </w:pPr>
    </w:lvl>
    <w:lvl w:ilvl="2" w:tplc="0405001B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8" w15:restartNumberingAfterBreak="0">
    <w:nsid w:val="3CA70E67"/>
    <w:multiLevelType w:val="multilevel"/>
    <w:tmpl w:val="7B3E74BA"/>
    <w:lvl w:ilvl="0">
      <w:start w:val="1"/>
      <w:numFmt w:val="decimal"/>
      <w:pStyle w:val="Oddstavcevlncch"/>
      <w:lvlText w:val="(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41BF0C7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471E7DA2"/>
    <w:multiLevelType w:val="hybridMultilevel"/>
    <w:tmpl w:val="367E012E"/>
    <w:lvl w:ilvl="0" w:tplc="15D607D0">
      <w:start w:val="1"/>
      <w:numFmt w:val="bullet"/>
      <w:lvlText w:val="-"/>
      <w:lvlJc w:val="left"/>
      <w:pPr>
        <w:ind w:left="1080" w:hanging="360"/>
      </w:pPr>
      <w:rPr>
        <w:rFonts w:ascii="Calibri" w:eastAsia="Calibri" w:hAnsi="Calibri" w:cs="Calibri" w:hint="default"/>
      </w:rPr>
    </w:lvl>
    <w:lvl w:ilvl="1" w:tplc="040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4788689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 w15:restartNumberingAfterBreak="0">
    <w:nsid w:val="4E5604D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4FB75E9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outline w:val="0"/>
        <w:shadow w:val="0"/>
        <w:emboss w:val="0"/>
        <w:imprint w:val="0"/>
        <w:u w:val="none"/>
        <w:effect w:val="none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7" w15:restartNumberingAfterBreak="0">
    <w:nsid w:val="52D6299F"/>
    <w:multiLevelType w:val="hybridMultilevel"/>
    <w:tmpl w:val="DE1200B6"/>
    <w:lvl w:ilvl="0" w:tplc="0CFC5BA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E4F5772"/>
    <w:multiLevelType w:val="multilevel"/>
    <w:tmpl w:val="C14E55E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9" w15:restartNumberingAfterBreak="0">
    <w:nsid w:val="60E152D4"/>
    <w:multiLevelType w:val="hybridMultilevel"/>
    <w:tmpl w:val="947A9CB2"/>
    <w:lvl w:ilvl="0" w:tplc="0CFC5BA2">
      <w:start w:val="1"/>
      <w:numFmt w:val="decimal"/>
      <w:lvlText w:val="(%1)"/>
      <w:lvlJc w:val="left"/>
      <w:pPr>
        <w:ind w:left="1287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2007" w:hanging="360"/>
      </w:pPr>
    </w:lvl>
    <w:lvl w:ilvl="2" w:tplc="0405000F">
      <w:start w:val="1"/>
      <w:numFmt w:val="decimal"/>
      <w:lvlText w:val="%3."/>
      <w:lvlJc w:val="lef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0" w15:restartNumberingAfterBreak="0">
    <w:nsid w:val="62FB0FB6"/>
    <w:multiLevelType w:val="multilevel"/>
    <w:tmpl w:val="FEC0BB6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1" w15:restartNumberingAfterBreak="0">
    <w:nsid w:val="64ED12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2" w15:restartNumberingAfterBreak="0">
    <w:nsid w:val="653B619C"/>
    <w:multiLevelType w:val="hybridMultilevel"/>
    <w:tmpl w:val="AF9EAEDC"/>
    <w:lvl w:ilvl="0" w:tplc="0CFC5BA2">
      <w:start w:val="1"/>
      <w:numFmt w:val="decimal"/>
      <w:lvlText w:val="(%1)"/>
      <w:lvlJc w:val="left"/>
      <w:pPr>
        <w:ind w:left="142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3" w15:restartNumberingAfterBreak="0">
    <w:nsid w:val="66760EE0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4" w15:restartNumberingAfterBreak="0">
    <w:nsid w:val="71CA197E"/>
    <w:multiLevelType w:val="multilevel"/>
    <w:tmpl w:val="1FD0E1F4"/>
    <w:lvl w:ilvl="0">
      <w:start w:val="2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5" w15:restartNumberingAfterBreak="0">
    <w:nsid w:val="72A57D29"/>
    <w:multiLevelType w:val="hybridMultilevel"/>
    <w:tmpl w:val="A1223DBE"/>
    <w:lvl w:ilvl="0" w:tplc="040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6" w15:restartNumberingAfterBreak="0">
    <w:nsid w:val="733869F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7" w15:restartNumberingAfterBreak="0">
    <w:nsid w:val="74D9086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8" w15:restartNumberingAfterBreak="0">
    <w:nsid w:val="7B9564A9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9" w15:restartNumberingAfterBreak="0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>
    <w:abstractNumId w:val="15"/>
  </w:num>
  <w:num w:numId="2">
    <w:abstractNumId w:val="8"/>
  </w:num>
  <w:num w:numId="3">
    <w:abstractNumId w:val="21"/>
  </w:num>
  <w:num w:numId="4">
    <w:abstractNumId w:val="9"/>
  </w:num>
  <w:num w:numId="5">
    <w:abstractNumId w:val="6"/>
  </w:num>
  <w:num w:numId="6">
    <w:abstractNumId w:val="28"/>
  </w:num>
  <w:num w:numId="7">
    <w:abstractNumId w:val="12"/>
  </w:num>
  <w:num w:numId="8">
    <w:abstractNumId w:val="14"/>
  </w:num>
  <w:num w:numId="9">
    <w:abstractNumId w:val="11"/>
  </w:num>
  <w:num w:numId="10">
    <w:abstractNumId w:val="0"/>
  </w:num>
  <w:num w:numId="11">
    <w:abstractNumId w:val="10"/>
  </w:num>
  <w:num w:numId="12">
    <w:abstractNumId w:val="7"/>
  </w:num>
  <w:num w:numId="13">
    <w:abstractNumId w:val="19"/>
  </w:num>
  <w:num w:numId="14">
    <w:abstractNumId w:val="27"/>
  </w:num>
  <w:num w:numId="15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24"/>
  </w:num>
  <w:num w:numId="18">
    <w:abstractNumId w:val="5"/>
  </w:num>
  <w:num w:numId="19">
    <w:abstractNumId w:val="25"/>
  </w:num>
  <w:num w:numId="20">
    <w:abstractNumId w:val="17"/>
  </w:num>
  <w:num w:numId="21">
    <w:abstractNumId w:val="22"/>
  </w:num>
  <w:num w:numId="22">
    <w:abstractNumId w:val="4"/>
  </w:num>
  <w:num w:numId="23">
    <w:abstractNumId w:val="29"/>
  </w:num>
  <w:num w:numId="24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1"/>
  </w:num>
  <w:num w:numId="27">
    <w:abstractNumId w:val="20"/>
  </w:num>
  <w:num w:numId="28">
    <w:abstractNumId w:val="18"/>
  </w:num>
  <w:num w:numId="29">
    <w:abstractNumId w:val="2"/>
  </w:num>
  <w:num w:numId="30">
    <w:abstractNumId w:val="13"/>
  </w:num>
  <w:num w:numId="31">
    <w:abstractNumId w:val="13"/>
  </w:num>
  <w:num w:numId="32">
    <w:abstractNumId w:val="23"/>
  </w:num>
  <w:num w:numId="33">
    <w:abstractNumId w:val="26"/>
  </w:num>
  <w:num w:numId="34">
    <w:abstractNumId w:val="3"/>
  </w:num>
  <w:num w:numId="35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131160"/>
    <w:rsid w:val="00003224"/>
    <w:rsid w:val="00010B51"/>
    <w:rsid w:val="000129AF"/>
    <w:rsid w:val="000166A8"/>
    <w:rsid w:val="00017B56"/>
    <w:rsid w:val="00021F63"/>
    <w:rsid w:val="000345D5"/>
    <w:rsid w:val="000408D0"/>
    <w:rsid w:val="00040EA6"/>
    <w:rsid w:val="000538DD"/>
    <w:rsid w:val="000566F2"/>
    <w:rsid w:val="00057B7F"/>
    <w:rsid w:val="00065D79"/>
    <w:rsid w:val="00066D7D"/>
    <w:rsid w:val="0007566F"/>
    <w:rsid w:val="00083621"/>
    <w:rsid w:val="00087ACD"/>
    <w:rsid w:val="000940DC"/>
    <w:rsid w:val="0009601A"/>
    <w:rsid w:val="000A0BB9"/>
    <w:rsid w:val="000A2391"/>
    <w:rsid w:val="000A53C3"/>
    <w:rsid w:val="000A7524"/>
    <w:rsid w:val="000B5AD1"/>
    <w:rsid w:val="000C002A"/>
    <w:rsid w:val="000C42D4"/>
    <w:rsid w:val="000C7313"/>
    <w:rsid w:val="000C758D"/>
    <w:rsid w:val="000D3E28"/>
    <w:rsid w:val="000E2D28"/>
    <w:rsid w:val="000E741B"/>
    <w:rsid w:val="000F2E0D"/>
    <w:rsid w:val="001061CD"/>
    <w:rsid w:val="00125EC7"/>
    <w:rsid w:val="00130094"/>
    <w:rsid w:val="00131160"/>
    <w:rsid w:val="001354A0"/>
    <w:rsid w:val="001401C9"/>
    <w:rsid w:val="0014154F"/>
    <w:rsid w:val="001465CC"/>
    <w:rsid w:val="00154BC3"/>
    <w:rsid w:val="00160729"/>
    <w:rsid w:val="00166420"/>
    <w:rsid w:val="00166B46"/>
    <w:rsid w:val="0016714C"/>
    <w:rsid w:val="00173886"/>
    <w:rsid w:val="00183B8C"/>
    <w:rsid w:val="00185088"/>
    <w:rsid w:val="00190222"/>
    <w:rsid w:val="00191186"/>
    <w:rsid w:val="00196CA8"/>
    <w:rsid w:val="001A0C3C"/>
    <w:rsid w:val="001B36E4"/>
    <w:rsid w:val="001B6CD8"/>
    <w:rsid w:val="001C1953"/>
    <w:rsid w:val="001D6F31"/>
    <w:rsid w:val="001E0982"/>
    <w:rsid w:val="001E37DD"/>
    <w:rsid w:val="001E38ED"/>
    <w:rsid w:val="001E74A9"/>
    <w:rsid w:val="001F2B36"/>
    <w:rsid w:val="001F34BB"/>
    <w:rsid w:val="001F7B84"/>
    <w:rsid w:val="0020077A"/>
    <w:rsid w:val="00201893"/>
    <w:rsid w:val="002041CE"/>
    <w:rsid w:val="00211F22"/>
    <w:rsid w:val="00223690"/>
    <w:rsid w:val="00227C89"/>
    <w:rsid w:val="002333C1"/>
    <w:rsid w:val="0023737D"/>
    <w:rsid w:val="00243C02"/>
    <w:rsid w:val="0024485C"/>
    <w:rsid w:val="00246383"/>
    <w:rsid w:val="002478DA"/>
    <w:rsid w:val="0025107F"/>
    <w:rsid w:val="00252437"/>
    <w:rsid w:val="00260886"/>
    <w:rsid w:val="00264B52"/>
    <w:rsid w:val="00264E4B"/>
    <w:rsid w:val="002666C2"/>
    <w:rsid w:val="0027609E"/>
    <w:rsid w:val="002871C2"/>
    <w:rsid w:val="00297AF4"/>
    <w:rsid w:val="002A3A42"/>
    <w:rsid w:val="002B47E6"/>
    <w:rsid w:val="002C0C5C"/>
    <w:rsid w:val="002C307D"/>
    <w:rsid w:val="002C3721"/>
    <w:rsid w:val="002D05A9"/>
    <w:rsid w:val="002D1965"/>
    <w:rsid w:val="002D30C0"/>
    <w:rsid w:val="002E0EAD"/>
    <w:rsid w:val="002E6E4A"/>
    <w:rsid w:val="002F3690"/>
    <w:rsid w:val="002F4189"/>
    <w:rsid w:val="002F75B4"/>
    <w:rsid w:val="00300CCD"/>
    <w:rsid w:val="00302A97"/>
    <w:rsid w:val="00303591"/>
    <w:rsid w:val="00304575"/>
    <w:rsid w:val="00310EF6"/>
    <w:rsid w:val="00322107"/>
    <w:rsid w:val="003310BE"/>
    <w:rsid w:val="0033112D"/>
    <w:rsid w:val="00331F03"/>
    <w:rsid w:val="003338CC"/>
    <w:rsid w:val="00342E31"/>
    <w:rsid w:val="00350372"/>
    <w:rsid w:val="00353B6C"/>
    <w:rsid w:val="0036194E"/>
    <w:rsid w:val="00362A72"/>
    <w:rsid w:val="00363015"/>
    <w:rsid w:val="00371501"/>
    <w:rsid w:val="00371A61"/>
    <w:rsid w:val="0038283D"/>
    <w:rsid w:val="00383E0E"/>
    <w:rsid w:val="00384D76"/>
    <w:rsid w:val="0038599B"/>
    <w:rsid w:val="00386229"/>
    <w:rsid w:val="003911AE"/>
    <w:rsid w:val="003958C3"/>
    <w:rsid w:val="00396BEE"/>
    <w:rsid w:val="003A74F6"/>
    <w:rsid w:val="003B2625"/>
    <w:rsid w:val="003B4C7B"/>
    <w:rsid w:val="003C0C49"/>
    <w:rsid w:val="003C2D77"/>
    <w:rsid w:val="003C791B"/>
    <w:rsid w:val="003D33EB"/>
    <w:rsid w:val="003E3347"/>
    <w:rsid w:val="003E4DB7"/>
    <w:rsid w:val="003E5852"/>
    <w:rsid w:val="003E7159"/>
    <w:rsid w:val="003F03CB"/>
    <w:rsid w:val="003F49C0"/>
    <w:rsid w:val="003F7F1D"/>
    <w:rsid w:val="00402CA3"/>
    <w:rsid w:val="00412321"/>
    <w:rsid w:val="00420423"/>
    <w:rsid w:val="00420943"/>
    <w:rsid w:val="00421292"/>
    <w:rsid w:val="00421C92"/>
    <w:rsid w:val="0042639F"/>
    <w:rsid w:val="004443A9"/>
    <w:rsid w:val="004476B9"/>
    <w:rsid w:val="004570C4"/>
    <w:rsid w:val="004612B3"/>
    <w:rsid w:val="004718C4"/>
    <w:rsid w:val="004863D0"/>
    <w:rsid w:val="004977C3"/>
    <w:rsid w:val="004A5FF4"/>
    <w:rsid w:val="004A648F"/>
    <w:rsid w:val="004B1994"/>
    <w:rsid w:val="004B4A8E"/>
    <w:rsid w:val="004C0427"/>
    <w:rsid w:val="004C0C90"/>
    <w:rsid w:val="004D0316"/>
    <w:rsid w:val="004E0009"/>
    <w:rsid w:val="004E065E"/>
    <w:rsid w:val="004E2C06"/>
    <w:rsid w:val="004E5BDA"/>
    <w:rsid w:val="004E6B00"/>
    <w:rsid w:val="004F1F1F"/>
    <w:rsid w:val="004F321B"/>
    <w:rsid w:val="004F6539"/>
    <w:rsid w:val="004F6661"/>
    <w:rsid w:val="00500A52"/>
    <w:rsid w:val="00504C32"/>
    <w:rsid w:val="00513A06"/>
    <w:rsid w:val="00515084"/>
    <w:rsid w:val="00532775"/>
    <w:rsid w:val="005344BF"/>
    <w:rsid w:val="00545904"/>
    <w:rsid w:val="00546241"/>
    <w:rsid w:val="005507A8"/>
    <w:rsid w:val="00550C8C"/>
    <w:rsid w:val="005523AF"/>
    <w:rsid w:val="005620CD"/>
    <w:rsid w:val="005736D7"/>
    <w:rsid w:val="005744EB"/>
    <w:rsid w:val="00576D09"/>
    <w:rsid w:val="005867F5"/>
    <w:rsid w:val="005A683D"/>
    <w:rsid w:val="005B3A3F"/>
    <w:rsid w:val="005B47E4"/>
    <w:rsid w:val="005B5A07"/>
    <w:rsid w:val="005C4381"/>
    <w:rsid w:val="005C6BA9"/>
    <w:rsid w:val="005D3C5A"/>
    <w:rsid w:val="005D4726"/>
    <w:rsid w:val="005E2958"/>
    <w:rsid w:val="005E4BE0"/>
    <w:rsid w:val="005E79F2"/>
    <w:rsid w:val="005E7B72"/>
    <w:rsid w:val="005F6F56"/>
    <w:rsid w:val="006106E0"/>
    <w:rsid w:val="006146CA"/>
    <w:rsid w:val="00617559"/>
    <w:rsid w:val="006204F2"/>
    <w:rsid w:val="00621825"/>
    <w:rsid w:val="0062314B"/>
    <w:rsid w:val="00623A3A"/>
    <w:rsid w:val="006402B9"/>
    <w:rsid w:val="0064305E"/>
    <w:rsid w:val="00645ADE"/>
    <w:rsid w:val="0064692B"/>
    <w:rsid w:val="00650483"/>
    <w:rsid w:val="00652F4D"/>
    <w:rsid w:val="00656B22"/>
    <w:rsid w:val="006570AB"/>
    <w:rsid w:val="00666C81"/>
    <w:rsid w:val="006679FA"/>
    <w:rsid w:val="0067325B"/>
    <w:rsid w:val="0067329D"/>
    <w:rsid w:val="00675992"/>
    <w:rsid w:val="00677447"/>
    <w:rsid w:val="00695493"/>
    <w:rsid w:val="006962AD"/>
    <w:rsid w:val="006967EB"/>
    <w:rsid w:val="006A3B50"/>
    <w:rsid w:val="006A4A80"/>
    <w:rsid w:val="006C4CC7"/>
    <w:rsid w:val="006D4118"/>
    <w:rsid w:val="006E08F4"/>
    <w:rsid w:val="006E587D"/>
    <w:rsid w:val="006E6EB8"/>
    <w:rsid w:val="006F6C96"/>
    <w:rsid w:val="007005F7"/>
    <w:rsid w:val="00700827"/>
    <w:rsid w:val="00702820"/>
    <w:rsid w:val="007165A1"/>
    <w:rsid w:val="00720121"/>
    <w:rsid w:val="00722383"/>
    <w:rsid w:val="00732B10"/>
    <w:rsid w:val="0073417D"/>
    <w:rsid w:val="007342A5"/>
    <w:rsid w:val="00736E0C"/>
    <w:rsid w:val="00743081"/>
    <w:rsid w:val="00746AE3"/>
    <w:rsid w:val="0074717E"/>
    <w:rsid w:val="00752037"/>
    <w:rsid w:val="00756782"/>
    <w:rsid w:val="0076252F"/>
    <w:rsid w:val="0076572C"/>
    <w:rsid w:val="007661B9"/>
    <w:rsid w:val="007746D8"/>
    <w:rsid w:val="00776E64"/>
    <w:rsid w:val="00777A84"/>
    <w:rsid w:val="00777B90"/>
    <w:rsid w:val="007834F2"/>
    <w:rsid w:val="00784DE8"/>
    <w:rsid w:val="0079573C"/>
    <w:rsid w:val="007A403B"/>
    <w:rsid w:val="007A4E58"/>
    <w:rsid w:val="007A65BA"/>
    <w:rsid w:val="007A6850"/>
    <w:rsid w:val="007B11D2"/>
    <w:rsid w:val="007B14D7"/>
    <w:rsid w:val="007B1993"/>
    <w:rsid w:val="007D1B94"/>
    <w:rsid w:val="007D2ADE"/>
    <w:rsid w:val="007D5AA9"/>
    <w:rsid w:val="007D7D86"/>
    <w:rsid w:val="007E04B6"/>
    <w:rsid w:val="007E3361"/>
    <w:rsid w:val="007E7ED9"/>
    <w:rsid w:val="00810AD7"/>
    <w:rsid w:val="008123FB"/>
    <w:rsid w:val="008148C5"/>
    <w:rsid w:val="00821399"/>
    <w:rsid w:val="00824269"/>
    <w:rsid w:val="0082499C"/>
    <w:rsid w:val="0082642B"/>
    <w:rsid w:val="00826D2C"/>
    <w:rsid w:val="00831C1A"/>
    <w:rsid w:val="00831D58"/>
    <w:rsid w:val="008413A6"/>
    <w:rsid w:val="00843AA7"/>
    <w:rsid w:val="00847AEC"/>
    <w:rsid w:val="008560D9"/>
    <w:rsid w:val="00864D90"/>
    <w:rsid w:val="00865258"/>
    <w:rsid w:val="008658CA"/>
    <w:rsid w:val="00866409"/>
    <w:rsid w:val="008704BB"/>
    <w:rsid w:val="00872CC1"/>
    <w:rsid w:val="00880AB8"/>
    <w:rsid w:val="00887D0F"/>
    <w:rsid w:val="00897430"/>
    <w:rsid w:val="008A2F12"/>
    <w:rsid w:val="008B0A2C"/>
    <w:rsid w:val="008B41EC"/>
    <w:rsid w:val="008B6E2F"/>
    <w:rsid w:val="008D6906"/>
    <w:rsid w:val="008D7E42"/>
    <w:rsid w:val="008E43B1"/>
    <w:rsid w:val="008E5AE2"/>
    <w:rsid w:val="008F3152"/>
    <w:rsid w:val="00900DCA"/>
    <w:rsid w:val="00901BA3"/>
    <w:rsid w:val="00912CE1"/>
    <w:rsid w:val="00915F90"/>
    <w:rsid w:val="0091776D"/>
    <w:rsid w:val="00917AB7"/>
    <w:rsid w:val="00924CDB"/>
    <w:rsid w:val="0093525E"/>
    <w:rsid w:val="00936907"/>
    <w:rsid w:val="0093742A"/>
    <w:rsid w:val="00942E81"/>
    <w:rsid w:val="00945C21"/>
    <w:rsid w:val="00947AC1"/>
    <w:rsid w:val="009504F4"/>
    <w:rsid w:val="0095464F"/>
    <w:rsid w:val="00956763"/>
    <w:rsid w:val="00956B13"/>
    <w:rsid w:val="00963E38"/>
    <w:rsid w:val="00966286"/>
    <w:rsid w:val="009820E8"/>
    <w:rsid w:val="00985BFB"/>
    <w:rsid w:val="0099250E"/>
    <w:rsid w:val="009954F5"/>
    <w:rsid w:val="009A488E"/>
    <w:rsid w:val="009C4806"/>
    <w:rsid w:val="009D02DA"/>
    <w:rsid w:val="009D0F92"/>
    <w:rsid w:val="009D1457"/>
    <w:rsid w:val="009D238D"/>
    <w:rsid w:val="009D39EA"/>
    <w:rsid w:val="009E0512"/>
    <w:rsid w:val="009E188F"/>
    <w:rsid w:val="009E26C9"/>
    <w:rsid w:val="009F3901"/>
    <w:rsid w:val="009F75C6"/>
    <w:rsid w:val="00A03904"/>
    <w:rsid w:val="00A05EA6"/>
    <w:rsid w:val="00A318A9"/>
    <w:rsid w:val="00A32AB3"/>
    <w:rsid w:val="00A418F6"/>
    <w:rsid w:val="00A427B9"/>
    <w:rsid w:val="00A55621"/>
    <w:rsid w:val="00A74D9D"/>
    <w:rsid w:val="00A76680"/>
    <w:rsid w:val="00A904E7"/>
    <w:rsid w:val="00A97118"/>
    <w:rsid w:val="00AA6703"/>
    <w:rsid w:val="00AA6F21"/>
    <w:rsid w:val="00AB240E"/>
    <w:rsid w:val="00AB30F4"/>
    <w:rsid w:val="00AB44BF"/>
    <w:rsid w:val="00AC18A4"/>
    <w:rsid w:val="00AD1777"/>
    <w:rsid w:val="00AD70DA"/>
    <w:rsid w:val="00AD79BB"/>
    <w:rsid w:val="00AD7BCB"/>
    <w:rsid w:val="00AE57A6"/>
    <w:rsid w:val="00AF0AC9"/>
    <w:rsid w:val="00AF41F3"/>
    <w:rsid w:val="00B0176F"/>
    <w:rsid w:val="00B0185F"/>
    <w:rsid w:val="00B0476F"/>
    <w:rsid w:val="00B0696E"/>
    <w:rsid w:val="00B0781C"/>
    <w:rsid w:val="00B10E4F"/>
    <w:rsid w:val="00B12EE6"/>
    <w:rsid w:val="00B36221"/>
    <w:rsid w:val="00B369A7"/>
    <w:rsid w:val="00B47464"/>
    <w:rsid w:val="00B63BFF"/>
    <w:rsid w:val="00B66C8E"/>
    <w:rsid w:val="00B71306"/>
    <w:rsid w:val="00B75719"/>
    <w:rsid w:val="00B76495"/>
    <w:rsid w:val="00B806F8"/>
    <w:rsid w:val="00B811D9"/>
    <w:rsid w:val="00B82D08"/>
    <w:rsid w:val="00B86441"/>
    <w:rsid w:val="00BA1E8D"/>
    <w:rsid w:val="00BB3316"/>
    <w:rsid w:val="00BC17DA"/>
    <w:rsid w:val="00BC3CDA"/>
    <w:rsid w:val="00BE129A"/>
    <w:rsid w:val="00BE5A16"/>
    <w:rsid w:val="00BF1BC6"/>
    <w:rsid w:val="00C1031D"/>
    <w:rsid w:val="00C119A6"/>
    <w:rsid w:val="00C158F3"/>
    <w:rsid w:val="00C17467"/>
    <w:rsid w:val="00C21A46"/>
    <w:rsid w:val="00C3174D"/>
    <w:rsid w:val="00C31C1A"/>
    <w:rsid w:val="00C35DC9"/>
    <w:rsid w:val="00C53646"/>
    <w:rsid w:val="00C54C28"/>
    <w:rsid w:val="00C553AD"/>
    <w:rsid w:val="00C63342"/>
    <w:rsid w:val="00C6548E"/>
    <w:rsid w:val="00C67504"/>
    <w:rsid w:val="00C77181"/>
    <w:rsid w:val="00C863F8"/>
    <w:rsid w:val="00C90A6F"/>
    <w:rsid w:val="00C94444"/>
    <w:rsid w:val="00CA1A16"/>
    <w:rsid w:val="00CC0853"/>
    <w:rsid w:val="00CC740B"/>
    <w:rsid w:val="00CC7BE1"/>
    <w:rsid w:val="00CD015F"/>
    <w:rsid w:val="00CD0C08"/>
    <w:rsid w:val="00CD1790"/>
    <w:rsid w:val="00CD64EA"/>
    <w:rsid w:val="00CD7144"/>
    <w:rsid w:val="00CD7CB8"/>
    <w:rsid w:val="00CE15B3"/>
    <w:rsid w:val="00D042DD"/>
    <w:rsid w:val="00D122A6"/>
    <w:rsid w:val="00D14B0D"/>
    <w:rsid w:val="00D2283E"/>
    <w:rsid w:val="00D238A1"/>
    <w:rsid w:val="00D2664B"/>
    <w:rsid w:val="00D30A29"/>
    <w:rsid w:val="00D319CF"/>
    <w:rsid w:val="00D36B62"/>
    <w:rsid w:val="00D40D7B"/>
    <w:rsid w:val="00D50DA9"/>
    <w:rsid w:val="00D55526"/>
    <w:rsid w:val="00D5659B"/>
    <w:rsid w:val="00D57E6E"/>
    <w:rsid w:val="00D6303C"/>
    <w:rsid w:val="00D64083"/>
    <w:rsid w:val="00D727CA"/>
    <w:rsid w:val="00D90A95"/>
    <w:rsid w:val="00D91D9B"/>
    <w:rsid w:val="00D92F64"/>
    <w:rsid w:val="00DA614B"/>
    <w:rsid w:val="00DB0904"/>
    <w:rsid w:val="00DB1506"/>
    <w:rsid w:val="00DB2C2A"/>
    <w:rsid w:val="00DB2E35"/>
    <w:rsid w:val="00DC09AE"/>
    <w:rsid w:val="00DC5344"/>
    <w:rsid w:val="00DD0001"/>
    <w:rsid w:val="00DD09F5"/>
    <w:rsid w:val="00DD6F29"/>
    <w:rsid w:val="00DE18CB"/>
    <w:rsid w:val="00DE1BD0"/>
    <w:rsid w:val="00DE4471"/>
    <w:rsid w:val="00DE4F19"/>
    <w:rsid w:val="00DE7E22"/>
    <w:rsid w:val="00DF4D9E"/>
    <w:rsid w:val="00DF7748"/>
    <w:rsid w:val="00E0202F"/>
    <w:rsid w:val="00E033AB"/>
    <w:rsid w:val="00E051B3"/>
    <w:rsid w:val="00E10B6A"/>
    <w:rsid w:val="00E114A3"/>
    <w:rsid w:val="00E13E49"/>
    <w:rsid w:val="00E16F29"/>
    <w:rsid w:val="00E200CC"/>
    <w:rsid w:val="00E21FDE"/>
    <w:rsid w:val="00E244C7"/>
    <w:rsid w:val="00E24E24"/>
    <w:rsid w:val="00E269DD"/>
    <w:rsid w:val="00E32B06"/>
    <w:rsid w:val="00E40C1C"/>
    <w:rsid w:val="00E44423"/>
    <w:rsid w:val="00E50812"/>
    <w:rsid w:val="00E52060"/>
    <w:rsid w:val="00E55843"/>
    <w:rsid w:val="00E60EC7"/>
    <w:rsid w:val="00E630DD"/>
    <w:rsid w:val="00E633AD"/>
    <w:rsid w:val="00E639E1"/>
    <w:rsid w:val="00E64A72"/>
    <w:rsid w:val="00E67F73"/>
    <w:rsid w:val="00E7558A"/>
    <w:rsid w:val="00E75A7C"/>
    <w:rsid w:val="00E80C5F"/>
    <w:rsid w:val="00E86AD7"/>
    <w:rsid w:val="00E907D6"/>
    <w:rsid w:val="00E923D7"/>
    <w:rsid w:val="00EA5146"/>
    <w:rsid w:val="00EA64B3"/>
    <w:rsid w:val="00EB46BB"/>
    <w:rsid w:val="00EB523E"/>
    <w:rsid w:val="00EB693C"/>
    <w:rsid w:val="00EB7FA0"/>
    <w:rsid w:val="00EC3687"/>
    <w:rsid w:val="00EC6633"/>
    <w:rsid w:val="00EE07B0"/>
    <w:rsid w:val="00EE28B9"/>
    <w:rsid w:val="00EE550B"/>
    <w:rsid w:val="00EF21C3"/>
    <w:rsid w:val="00EF3152"/>
    <w:rsid w:val="00EF6E61"/>
    <w:rsid w:val="00EF75E1"/>
    <w:rsid w:val="00F079DC"/>
    <w:rsid w:val="00F137F9"/>
    <w:rsid w:val="00F147E2"/>
    <w:rsid w:val="00F17586"/>
    <w:rsid w:val="00F27A1E"/>
    <w:rsid w:val="00F3374C"/>
    <w:rsid w:val="00F3733B"/>
    <w:rsid w:val="00F4024F"/>
    <w:rsid w:val="00F41241"/>
    <w:rsid w:val="00F42FDC"/>
    <w:rsid w:val="00F51F7D"/>
    <w:rsid w:val="00F53039"/>
    <w:rsid w:val="00F55DE6"/>
    <w:rsid w:val="00F663ED"/>
    <w:rsid w:val="00F716C9"/>
    <w:rsid w:val="00F71D1C"/>
    <w:rsid w:val="00F8166C"/>
    <w:rsid w:val="00F91DE1"/>
    <w:rsid w:val="00FB319D"/>
    <w:rsid w:val="00FB336E"/>
    <w:rsid w:val="00FB3701"/>
    <w:rsid w:val="00FC4FAC"/>
    <w:rsid w:val="00FE0AB1"/>
    <w:rsid w:val="00FE34F1"/>
    <w:rsid w:val="00FE4569"/>
    <w:rsid w:val="00FF3B40"/>
    <w:rsid w:val="00FF56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1195C88A-DCCF-4E22-8D28-B1A598413E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131160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131160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131160"/>
    <w:rPr>
      <w:sz w:val="24"/>
      <w:szCs w:val="24"/>
      <w:u w:val="single"/>
      <w:lang w:val="cs-CZ" w:eastAsia="cs-CZ" w:bidi="ar-SA"/>
    </w:rPr>
  </w:style>
  <w:style w:type="paragraph" w:styleId="Zkladntextodsazen">
    <w:name w:val="Body Text Indent"/>
    <w:basedOn w:val="Normln"/>
    <w:link w:val="ZkladntextodsazenChar"/>
    <w:rsid w:val="00131160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semiHidden/>
    <w:rsid w:val="00131160"/>
    <w:rPr>
      <w:sz w:val="24"/>
      <w:szCs w:val="24"/>
      <w:lang w:val="cs-CZ" w:eastAsia="cs-CZ" w:bidi="ar-SA"/>
    </w:rPr>
  </w:style>
  <w:style w:type="paragraph" w:styleId="Zhlav">
    <w:name w:val="header"/>
    <w:basedOn w:val="Normln"/>
    <w:link w:val="ZhlavChar"/>
    <w:rsid w:val="00131160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131160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131160"/>
    <w:pPr>
      <w:spacing w:after="120"/>
    </w:pPr>
  </w:style>
  <w:style w:type="character" w:customStyle="1" w:styleId="ZkladntextChar">
    <w:name w:val="Základní text Char"/>
    <w:link w:val="Zkladntext"/>
    <w:rsid w:val="00131160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semiHidden/>
    <w:rsid w:val="00131160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131160"/>
    <w:rPr>
      <w:noProof/>
      <w:lang w:val="cs-CZ" w:eastAsia="cs-CZ" w:bidi="ar-SA"/>
    </w:rPr>
  </w:style>
  <w:style w:type="character" w:styleId="Znakapoznpodarou">
    <w:name w:val="footnote reference"/>
    <w:semiHidden/>
    <w:rsid w:val="00131160"/>
    <w:rPr>
      <w:vertAlign w:val="superscript"/>
    </w:rPr>
  </w:style>
  <w:style w:type="paragraph" w:customStyle="1" w:styleId="nzevzkona">
    <w:name w:val="název zákona"/>
    <w:basedOn w:val="Nzev"/>
    <w:rsid w:val="00131160"/>
    <w:rPr>
      <w:rFonts w:ascii="Cambria" w:hAnsi="Cambria" w:cs="Cambria"/>
    </w:rPr>
  </w:style>
  <w:style w:type="paragraph" w:customStyle="1" w:styleId="slalnk">
    <w:name w:val="Čísla článků"/>
    <w:basedOn w:val="Normln"/>
    <w:rsid w:val="00131160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131160"/>
    <w:pPr>
      <w:spacing w:before="60" w:after="160"/>
    </w:pPr>
  </w:style>
  <w:style w:type="paragraph" w:customStyle="1" w:styleId="Oddstavcevlncch">
    <w:name w:val="Oddstavce v článcích"/>
    <w:basedOn w:val="Normln"/>
    <w:next w:val="Normln"/>
    <w:rsid w:val="00131160"/>
    <w:pPr>
      <w:keepLines/>
      <w:numPr>
        <w:numId w:val="2"/>
      </w:numPr>
      <w:spacing w:after="60"/>
      <w:jc w:val="both"/>
    </w:pPr>
  </w:style>
  <w:style w:type="paragraph" w:styleId="Nzev">
    <w:name w:val="Title"/>
    <w:basedOn w:val="Normln"/>
    <w:qFormat/>
    <w:rsid w:val="00131160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Zpat">
    <w:name w:val="footer"/>
    <w:basedOn w:val="Normln"/>
    <w:link w:val="ZpatChar"/>
    <w:uiPriority w:val="99"/>
    <w:rsid w:val="00B10E4F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B10E4F"/>
    <w:rPr>
      <w:sz w:val="24"/>
      <w:szCs w:val="24"/>
    </w:rPr>
  </w:style>
  <w:style w:type="paragraph" w:customStyle="1" w:styleId="NormlnIMP">
    <w:name w:val="Normální_IMP"/>
    <w:basedOn w:val="Normln"/>
    <w:rsid w:val="00C67504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paragraph" w:customStyle="1" w:styleId="Default">
    <w:name w:val="Default"/>
    <w:rsid w:val="00650483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Odkaznakoment">
    <w:name w:val="annotation reference"/>
    <w:rsid w:val="00C119A6"/>
    <w:rPr>
      <w:sz w:val="16"/>
      <w:szCs w:val="16"/>
    </w:rPr>
  </w:style>
  <w:style w:type="paragraph" w:styleId="Textkomente">
    <w:name w:val="annotation text"/>
    <w:basedOn w:val="Normln"/>
    <w:link w:val="TextkomenteChar"/>
    <w:rsid w:val="00C119A6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C119A6"/>
  </w:style>
  <w:style w:type="paragraph" w:styleId="Pedmtkomente">
    <w:name w:val="annotation subject"/>
    <w:basedOn w:val="Textkomente"/>
    <w:next w:val="Textkomente"/>
    <w:link w:val="PedmtkomenteChar"/>
    <w:rsid w:val="00C119A6"/>
    <w:rPr>
      <w:b/>
      <w:bCs/>
    </w:rPr>
  </w:style>
  <w:style w:type="character" w:customStyle="1" w:styleId="PedmtkomenteChar">
    <w:name w:val="Předmět komentáře Char"/>
    <w:link w:val="Pedmtkomente"/>
    <w:rsid w:val="00C119A6"/>
    <w:rPr>
      <w:b/>
      <w:bCs/>
    </w:rPr>
  </w:style>
  <w:style w:type="paragraph" w:styleId="Textbubliny">
    <w:name w:val="Balloon Text"/>
    <w:basedOn w:val="Normln"/>
    <w:link w:val="TextbublinyChar"/>
    <w:rsid w:val="00C119A6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C119A6"/>
    <w:rPr>
      <w:rFonts w:ascii="Segoe UI" w:hAnsi="Segoe UI" w:cs="Segoe UI"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38283D"/>
    <w:pPr>
      <w:ind w:left="720"/>
    </w:pPr>
    <w:rPr>
      <w:rFonts w:ascii="Calibri" w:eastAsia="Calibri" w:hAnsi="Calibri" w:cs="Calibri"/>
      <w:sz w:val="22"/>
      <w:szCs w:val="22"/>
      <w:lang w:eastAsia="en-US"/>
    </w:rPr>
  </w:style>
  <w:style w:type="paragraph" w:styleId="Revize">
    <w:name w:val="Revision"/>
    <w:hidden/>
    <w:uiPriority w:val="99"/>
    <w:semiHidden/>
    <w:rsid w:val="00746AE3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9555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44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067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C8CC42C-9486-4167-B520-63AEE515A65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746</Words>
  <Characters>4402</Characters>
  <Application>Microsoft Office Word</Application>
  <DocSecurity>0</DocSecurity>
  <Lines>36</Lines>
  <Paragraphs>10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5138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subject/>
  <dc:creator>Mgr. Lukáš Toman</dc:creator>
  <cp:keywords/>
  <cp:lastModifiedBy>HAL3000</cp:lastModifiedBy>
  <cp:revision>6</cp:revision>
  <cp:lastPrinted>2015-10-16T08:54:00Z</cp:lastPrinted>
  <dcterms:created xsi:type="dcterms:W3CDTF">2023-08-08T12:36:00Z</dcterms:created>
  <dcterms:modified xsi:type="dcterms:W3CDTF">2024-06-27T06:46:00Z</dcterms:modified>
</cp:coreProperties>
</file>