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3402"/>
        <w:gridCol w:w="6478"/>
      </w:tblGrid>
      <w:tr w:rsidR="00995BA7" w:rsidRPr="00702DBF" w:rsidTr="00181A8E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  <w:bookmarkStart w:id="0" w:name="_GoBack"/>
            <w:bookmarkEnd w:id="0"/>
          </w:p>
        </w:tc>
      </w:tr>
      <w:tr w:rsidR="00995BA7" w:rsidRPr="00DA3B3A" w:rsidTr="00C748CC">
        <w:trPr>
          <w:cantSplit/>
          <w:trHeight w:hRule="exact" w:val="4178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DA3B3A" w:rsidRDefault="005632C8" w:rsidP="00982599">
            <w:pPr>
              <w:pStyle w:val="Smrnice"/>
            </w:pPr>
            <w:r w:rsidRPr="00DA3B3A">
              <w:t xml:space="preserve">Nařízení č. </w:t>
            </w:r>
            <w:r w:rsidR="00BE1233">
              <w:t>4</w:t>
            </w:r>
            <w:r w:rsidR="00C748CC">
              <w:t>/2024, kterým se mění nařízení č.</w:t>
            </w:r>
            <w:r w:rsidR="00804A3C">
              <w:t>1</w:t>
            </w:r>
            <w:r w:rsidR="00C55E33">
              <w:t>/202</w:t>
            </w:r>
            <w:r w:rsidR="00D95551">
              <w:t>4</w:t>
            </w:r>
            <w:r w:rsidRPr="00DA3B3A">
              <w:t xml:space="preserve">, </w:t>
            </w:r>
            <w:r w:rsidR="0017153D">
              <w:br/>
            </w:r>
            <w:r w:rsidRPr="00DA3B3A">
              <w:t xml:space="preserve">o stání silničních motorových vozidel na vymezených místních komunikacích </w:t>
            </w:r>
            <w:r w:rsidR="0017153D">
              <w:br/>
            </w:r>
            <w:r w:rsidRPr="00DA3B3A">
              <w:t>ve městě Opavě</w:t>
            </w:r>
          </w:p>
        </w:tc>
      </w:tr>
      <w:tr w:rsidR="00995BA7" w:rsidRPr="00DA3B3A" w:rsidTr="00C748CC">
        <w:trPr>
          <w:cantSplit/>
          <w:trHeight w:hRule="exact" w:val="2281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995BA7" w:rsidRPr="00DA3B3A" w:rsidRDefault="00995BA7" w:rsidP="00997B4D">
            <w:pPr>
              <w:pStyle w:val="stranalev"/>
            </w:pPr>
          </w:p>
        </w:tc>
        <w:tc>
          <w:tcPr>
            <w:tcW w:w="6478" w:type="dxa"/>
            <w:noWrap/>
            <w:tcMar>
              <w:left w:w="0" w:type="dxa"/>
              <w:right w:w="0" w:type="dxa"/>
            </w:tcMar>
          </w:tcPr>
          <w:p w:rsidR="00995BA7" w:rsidRPr="00DA3B3A" w:rsidRDefault="00995BA7" w:rsidP="00997B4D">
            <w:pPr>
              <w:pStyle w:val="stranaprav"/>
            </w:pPr>
          </w:p>
        </w:tc>
      </w:tr>
      <w:tr w:rsidR="00995BA7" w:rsidRPr="00DA3B3A" w:rsidTr="00C55E33">
        <w:trPr>
          <w:cantSplit/>
          <w:trHeight w:hRule="exact" w:val="284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995BA7" w:rsidRPr="00DA3B3A" w:rsidRDefault="00995BA7" w:rsidP="00997B4D">
            <w:pPr>
              <w:pStyle w:val="stranalev"/>
            </w:pPr>
            <w:r w:rsidRPr="00DA3B3A">
              <w:t>Účinnost od:</w:t>
            </w:r>
          </w:p>
        </w:tc>
        <w:tc>
          <w:tcPr>
            <w:tcW w:w="6478" w:type="dxa"/>
            <w:noWrap/>
            <w:tcMar>
              <w:left w:w="0" w:type="dxa"/>
              <w:right w:w="0" w:type="dxa"/>
            </w:tcMar>
          </w:tcPr>
          <w:p w:rsidR="00995BA7" w:rsidRPr="00DA3B3A" w:rsidRDefault="00C748CC" w:rsidP="0017153D">
            <w:pPr>
              <w:pStyle w:val="stranaprav"/>
            </w:pPr>
            <w:r>
              <w:t>počátku patnáctého dne následujícího po dni jeho vyhlášení</w:t>
            </w:r>
          </w:p>
        </w:tc>
      </w:tr>
      <w:tr w:rsidR="00995BA7" w:rsidRPr="00DA3B3A" w:rsidTr="00C55E33">
        <w:trPr>
          <w:cantSplit/>
          <w:trHeight w:hRule="exact" w:val="284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995BA7" w:rsidRPr="00DA3B3A" w:rsidRDefault="00995BA7" w:rsidP="00997B4D">
            <w:pPr>
              <w:pStyle w:val="stranalev"/>
            </w:pPr>
          </w:p>
        </w:tc>
        <w:tc>
          <w:tcPr>
            <w:tcW w:w="6478" w:type="dxa"/>
            <w:noWrap/>
            <w:tcMar>
              <w:left w:w="0" w:type="dxa"/>
              <w:right w:w="0" w:type="dxa"/>
            </w:tcMar>
          </w:tcPr>
          <w:p w:rsidR="00995BA7" w:rsidRPr="00DA3B3A" w:rsidRDefault="00995BA7" w:rsidP="00997B4D">
            <w:pPr>
              <w:pStyle w:val="stranaprav"/>
            </w:pPr>
          </w:p>
        </w:tc>
      </w:tr>
      <w:tr w:rsidR="00995BA7" w:rsidRPr="00DA3B3A" w:rsidTr="00C55E33">
        <w:trPr>
          <w:cantSplit/>
          <w:trHeight w:hRule="exact" w:val="737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995BA7" w:rsidRPr="00DA3B3A" w:rsidRDefault="00995BA7" w:rsidP="00997B4D">
            <w:pPr>
              <w:pStyle w:val="stranalev"/>
            </w:pPr>
          </w:p>
        </w:tc>
        <w:tc>
          <w:tcPr>
            <w:tcW w:w="6478" w:type="dxa"/>
            <w:noWrap/>
            <w:tcMar>
              <w:left w:w="0" w:type="dxa"/>
              <w:right w:w="0" w:type="dxa"/>
            </w:tcMar>
          </w:tcPr>
          <w:p w:rsidR="00995BA7" w:rsidRPr="00DA3B3A" w:rsidRDefault="00995BA7" w:rsidP="00997B4D">
            <w:pPr>
              <w:pStyle w:val="stranaprav"/>
            </w:pPr>
          </w:p>
        </w:tc>
      </w:tr>
      <w:tr w:rsidR="00995BA7" w:rsidRPr="00DA3B3A" w:rsidTr="00C55E33">
        <w:trPr>
          <w:cantSplit/>
          <w:trHeight w:hRule="exact" w:val="794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995BA7" w:rsidRPr="00DA3B3A" w:rsidRDefault="00C748CC" w:rsidP="00997B4D">
            <w:pPr>
              <w:pStyle w:val="stranalev"/>
            </w:pPr>
            <w:r>
              <w:t xml:space="preserve">Příloha:                                                 </w:t>
            </w:r>
          </w:p>
        </w:tc>
        <w:tc>
          <w:tcPr>
            <w:tcW w:w="6478" w:type="dxa"/>
            <w:noWrap/>
            <w:tcMar>
              <w:left w:w="0" w:type="dxa"/>
              <w:right w:w="0" w:type="dxa"/>
            </w:tcMar>
          </w:tcPr>
          <w:p w:rsidR="00995BA7" w:rsidRPr="00DB3715" w:rsidRDefault="00C748CC" w:rsidP="009D1E05">
            <w:pPr>
              <w:pStyle w:val="stranaprav"/>
            </w:pPr>
            <w:r w:rsidRPr="00804A3C">
              <w:t xml:space="preserve">Seznam komunikací k nařízení č. </w:t>
            </w:r>
            <w:r>
              <w:t>1</w:t>
            </w:r>
            <w:r w:rsidRPr="00804A3C">
              <w:t>/2024, o stání silničních motorových vozidel na vymezených místních komunikacích ve městě Opavě</w:t>
            </w:r>
            <w:r>
              <w:t xml:space="preserve"> ve znění nařízení </w:t>
            </w:r>
            <w:r>
              <w:br/>
              <w:t xml:space="preserve">č. </w:t>
            </w:r>
            <w:r w:rsidR="00BE1233">
              <w:t>4</w:t>
            </w:r>
            <w:r>
              <w:t>/2024</w:t>
            </w:r>
          </w:p>
        </w:tc>
      </w:tr>
      <w:tr w:rsidR="00995BA7" w:rsidRPr="00DA3B3A" w:rsidTr="00C55E33">
        <w:trPr>
          <w:cantSplit/>
          <w:trHeight w:hRule="exact" w:val="737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995BA7" w:rsidRPr="00DA3B3A" w:rsidRDefault="00995BA7" w:rsidP="00997B4D">
            <w:pPr>
              <w:pStyle w:val="stranalev"/>
            </w:pPr>
          </w:p>
        </w:tc>
        <w:tc>
          <w:tcPr>
            <w:tcW w:w="6478" w:type="dxa"/>
            <w:noWrap/>
            <w:tcMar>
              <w:left w:w="0" w:type="dxa"/>
              <w:right w:w="0" w:type="dxa"/>
            </w:tcMar>
          </w:tcPr>
          <w:p w:rsidR="00995BA7" w:rsidRPr="00DA3B3A" w:rsidRDefault="00995BA7" w:rsidP="00997B4D">
            <w:pPr>
              <w:pStyle w:val="stranaprav"/>
            </w:pPr>
          </w:p>
        </w:tc>
      </w:tr>
    </w:tbl>
    <w:p w:rsidR="00E56001" w:rsidRPr="00804A3C" w:rsidRDefault="00E56001" w:rsidP="00D10B52">
      <w:pPr>
        <w:rPr>
          <w:sz w:val="10"/>
          <w:szCs w:val="10"/>
        </w:rPr>
      </w:pPr>
    </w:p>
    <w:p w:rsidR="005632C8" w:rsidRPr="00804A3C" w:rsidRDefault="005632C8" w:rsidP="005632C8">
      <w:pPr>
        <w:pStyle w:val="elnormln"/>
        <w:jc w:val="both"/>
      </w:pPr>
    </w:p>
    <w:p w:rsidR="005632C8" w:rsidRPr="00804A3C" w:rsidRDefault="005632C8" w:rsidP="005632C8">
      <w:pPr>
        <w:pStyle w:val="elnormln"/>
        <w:jc w:val="both"/>
      </w:pPr>
      <w:r w:rsidRPr="00804A3C">
        <w:lastRenderedPageBreak/>
        <w:t xml:space="preserve">Rada statutárního </w:t>
      </w:r>
      <w:r w:rsidR="00EA6F3D" w:rsidRPr="00804A3C">
        <w:t>města Opavy svým usnesením č.</w:t>
      </w:r>
      <w:r w:rsidR="00804A3C">
        <w:t xml:space="preserve"> </w:t>
      </w:r>
      <w:r w:rsidR="00BE1233">
        <w:t>2708</w:t>
      </w:r>
      <w:r w:rsidR="00804A3C" w:rsidRPr="00804A3C">
        <w:t>/</w:t>
      </w:r>
      <w:r w:rsidR="00BE1233">
        <w:t>54</w:t>
      </w:r>
      <w:r w:rsidR="00804A3C" w:rsidRPr="00804A3C">
        <w:t>/RM/24</w:t>
      </w:r>
      <w:r w:rsidR="00EA6F3D" w:rsidRPr="00804A3C">
        <w:t xml:space="preserve"> </w:t>
      </w:r>
      <w:r w:rsidR="00B942C1" w:rsidRPr="00804A3C">
        <w:t xml:space="preserve">ze dne </w:t>
      </w:r>
      <w:r w:rsidR="002716FE">
        <w:t>25</w:t>
      </w:r>
      <w:r w:rsidR="00502C12" w:rsidRPr="00804A3C">
        <w:t xml:space="preserve">. </w:t>
      </w:r>
      <w:r w:rsidR="002716FE">
        <w:t>9</w:t>
      </w:r>
      <w:r w:rsidR="00502C12" w:rsidRPr="00804A3C">
        <w:t>. 2024</w:t>
      </w:r>
      <w:r w:rsidRPr="00804A3C">
        <w:t xml:space="preserve"> vydává v souladu s ustanovením § </w:t>
      </w:r>
      <w:smartTag w:uri="urn:schemas-microsoft-com:office:smarttags" w:element="metricconverter">
        <w:smartTagPr>
          <w:attr w:name="ProductID" w:val="11 a"/>
        </w:smartTagPr>
        <w:r w:rsidRPr="00804A3C">
          <w:t>11 a</w:t>
        </w:r>
      </w:smartTag>
      <w:r w:rsidRPr="00804A3C">
        <w:t xml:space="preserve"> § 102 odst. 2 písm. d) zákona č. 128/2000 Sb., o obcích (obecní zřízení), ve znění pozdějších předpisů</w:t>
      </w:r>
      <w:r w:rsidR="0042427A" w:rsidRPr="00804A3C">
        <w:t xml:space="preserve"> a</w:t>
      </w:r>
      <w:r w:rsidRPr="00804A3C">
        <w:t xml:space="preserve"> na základě ustanovení § 23 zákona č. 13/1997 Sb., o pozemních komunikacích, </w:t>
      </w:r>
      <w:r w:rsidR="0017153D">
        <w:br/>
      </w:r>
      <w:r w:rsidRPr="00804A3C">
        <w:t>ve znění pozdějších předpisů (dále jen „zákon o pozemních komunikacích“) toto nařízení:</w:t>
      </w:r>
    </w:p>
    <w:p w:rsidR="005632C8" w:rsidRPr="00804A3C" w:rsidRDefault="005632C8" w:rsidP="005632C8">
      <w:pPr>
        <w:pStyle w:val="Nadpis1"/>
        <w:numPr>
          <w:ilvl w:val="0"/>
          <w:numId w:val="0"/>
        </w:numPr>
      </w:pPr>
    </w:p>
    <w:p w:rsidR="005632C8" w:rsidRPr="00804A3C" w:rsidRDefault="005632C8" w:rsidP="005632C8">
      <w:pPr>
        <w:pStyle w:val="Nadpis1"/>
      </w:pPr>
    </w:p>
    <w:p w:rsidR="00BB761F" w:rsidRDefault="00C748CC" w:rsidP="00D317FE">
      <w:pPr>
        <w:pStyle w:val="lnekText"/>
        <w:numPr>
          <w:ilvl w:val="0"/>
          <w:numId w:val="0"/>
        </w:numPr>
        <w:jc w:val="both"/>
      </w:pPr>
      <w:r>
        <w:t xml:space="preserve">Tímto nařízením se mění nařízení č. 1/2024, </w:t>
      </w:r>
      <w:bookmarkStart w:id="1" w:name="_Hlk176863392"/>
      <w:r>
        <w:t>o stání silničních motorových vozidel na vymezených</w:t>
      </w:r>
      <w:r w:rsidR="00BB761F">
        <w:t xml:space="preserve"> místních komunikacích ve městě Opavě</w:t>
      </w:r>
      <w:bookmarkEnd w:id="1"/>
    </w:p>
    <w:p w:rsidR="00BB761F" w:rsidRDefault="00BB761F" w:rsidP="00BB761F">
      <w:pPr>
        <w:pStyle w:val="lnekText"/>
        <w:numPr>
          <w:ilvl w:val="0"/>
          <w:numId w:val="0"/>
        </w:numPr>
        <w:jc w:val="center"/>
      </w:pPr>
      <w:r>
        <w:t>takto:</w:t>
      </w:r>
    </w:p>
    <w:p w:rsidR="00BB761F" w:rsidRDefault="00BB761F" w:rsidP="00BB761F">
      <w:pPr>
        <w:pStyle w:val="lnekText"/>
        <w:numPr>
          <w:ilvl w:val="0"/>
          <w:numId w:val="0"/>
        </w:numPr>
        <w:jc w:val="both"/>
      </w:pPr>
      <w:r>
        <w:t xml:space="preserve">Dosavadní příloha č. 1 </w:t>
      </w:r>
      <w:bookmarkStart w:id="2" w:name="_Hlk176863499"/>
      <w:r>
        <w:t>nařízení č. 1/2024,</w:t>
      </w:r>
      <w:r w:rsidRPr="00BB761F">
        <w:t xml:space="preserve"> </w:t>
      </w:r>
      <w:r>
        <w:t xml:space="preserve">o stání silničních motorových vozidel na vymezených místních komunikacích ve městě Opavě s názvem „Seznam komunikací k nařízení č. 1/2024, o stání silničních motorových vozidel na vymezených místních komunikacích ve městě Opavě“ </w:t>
      </w:r>
      <w:bookmarkEnd w:id="2"/>
      <w:r>
        <w:t>se nahrazuje novým zněním přílohy č. 1 nařízení č. 1/2024,</w:t>
      </w:r>
      <w:r w:rsidRPr="00BB761F">
        <w:t xml:space="preserve"> </w:t>
      </w:r>
      <w:r>
        <w:t xml:space="preserve">o stání silničních motorových vozidel na vymezených místních komunikacích ve městě Opavě s názvem „Seznam komunikací k nařízení č. 1/2024, o stání silničních motorových vozidel na vymezených místních komunikacích ve městě Opavě ve znění nařízení č. X/2024“, která je nedílnou součástí tohoto nařízení.  </w:t>
      </w:r>
    </w:p>
    <w:p w:rsidR="0090142A" w:rsidRPr="00804A3C" w:rsidRDefault="0090142A" w:rsidP="00BB761F">
      <w:pPr>
        <w:pStyle w:val="lnekText"/>
        <w:numPr>
          <w:ilvl w:val="0"/>
          <w:numId w:val="0"/>
        </w:numPr>
        <w:jc w:val="center"/>
      </w:pPr>
    </w:p>
    <w:p w:rsidR="00D317FE" w:rsidRPr="00804A3C" w:rsidRDefault="00D317FE" w:rsidP="00D317FE">
      <w:pPr>
        <w:pStyle w:val="Nadpis1"/>
      </w:pPr>
    </w:p>
    <w:p w:rsidR="00D317FE" w:rsidRPr="00804A3C" w:rsidRDefault="00D317FE" w:rsidP="00D317FE">
      <w:pPr>
        <w:pStyle w:val="lnekNzev"/>
      </w:pPr>
      <w:bookmarkStart w:id="3" w:name="_Toc287603458"/>
      <w:bookmarkStart w:id="4" w:name="_Toc288721025"/>
      <w:bookmarkStart w:id="5" w:name="_Toc170370410"/>
      <w:r w:rsidRPr="00804A3C">
        <w:t>Účinnost</w:t>
      </w:r>
      <w:bookmarkEnd w:id="3"/>
      <w:bookmarkEnd w:id="4"/>
      <w:bookmarkEnd w:id="5"/>
    </w:p>
    <w:p w:rsidR="00D317FE" w:rsidRPr="00804A3C" w:rsidRDefault="00D317FE" w:rsidP="00D317FE">
      <w:pPr>
        <w:pStyle w:val="lnekText"/>
        <w:numPr>
          <w:ilvl w:val="0"/>
          <w:numId w:val="0"/>
        </w:numPr>
      </w:pPr>
      <w:r w:rsidRPr="00804A3C">
        <w:rPr>
          <w:rFonts w:cs="Arial"/>
        </w:rPr>
        <w:t xml:space="preserve">Toto nařízení nabývá účinnosti </w:t>
      </w:r>
      <w:r w:rsidR="00C748CC">
        <w:rPr>
          <w:rFonts w:cs="Arial"/>
        </w:rPr>
        <w:t>od počátku patnáctého dne následujícího po dni jeho vyhlášení</w:t>
      </w:r>
      <w:r w:rsidR="00063DF2" w:rsidRPr="00804A3C">
        <w:rPr>
          <w:rFonts w:cs="Arial"/>
        </w:rPr>
        <w:t>.</w:t>
      </w:r>
    </w:p>
    <w:p w:rsidR="004633EF" w:rsidRPr="00804A3C" w:rsidRDefault="004633EF" w:rsidP="00AB70E6">
      <w:pPr>
        <w:pStyle w:val="Podtren"/>
      </w:pPr>
      <w:bookmarkStart w:id="6" w:name="_Toc169085690"/>
      <w:bookmarkEnd w:id="6"/>
    </w:p>
    <w:p w:rsidR="00C26B45" w:rsidRPr="00804A3C" w:rsidRDefault="00C26B45" w:rsidP="00C26B45">
      <w:pPr>
        <w:pStyle w:val="Podpis"/>
      </w:pPr>
      <w:r w:rsidRPr="00804A3C">
        <w:tab/>
        <w:t xml:space="preserve">Ing. </w:t>
      </w:r>
      <w:r w:rsidR="00A61001" w:rsidRPr="00804A3C">
        <w:t>Tomáš Navrátil</w:t>
      </w:r>
      <w:r w:rsidR="008477B6">
        <w:t xml:space="preserve"> v. r.</w:t>
      </w:r>
      <w:r w:rsidRPr="00804A3C">
        <w:tab/>
      </w:r>
      <w:r w:rsidR="00A61001" w:rsidRPr="00804A3C">
        <w:t>Ing. Michal Kokošek</w:t>
      </w:r>
      <w:r w:rsidR="008477B6">
        <w:t xml:space="preserve"> v. r.</w:t>
      </w:r>
      <w:r w:rsidRPr="00804A3C">
        <w:t xml:space="preserve">   </w:t>
      </w:r>
    </w:p>
    <w:p w:rsidR="00C26B45" w:rsidRPr="00804A3C" w:rsidRDefault="00C26B45" w:rsidP="00C26B45">
      <w:pPr>
        <w:pStyle w:val="Podpis"/>
      </w:pPr>
      <w:r w:rsidRPr="00804A3C">
        <w:tab/>
        <w:t>primátor</w:t>
      </w:r>
      <w:r w:rsidRPr="00804A3C">
        <w:tab/>
        <w:t>1. náměstek primátora</w:t>
      </w:r>
    </w:p>
    <w:p w:rsidR="00E0379E" w:rsidRPr="00804A3C" w:rsidRDefault="00E0379E" w:rsidP="00E407FA">
      <w:pPr>
        <w:pStyle w:val="Podpis"/>
      </w:pPr>
    </w:p>
    <w:p w:rsidR="00F154A0" w:rsidRPr="00804A3C" w:rsidRDefault="00F154A0" w:rsidP="00E407FA">
      <w:pPr>
        <w:pStyle w:val="Podpis"/>
      </w:pPr>
    </w:p>
    <w:p w:rsidR="00F154A0" w:rsidRPr="00804A3C" w:rsidRDefault="00F154A0" w:rsidP="00E407FA">
      <w:pPr>
        <w:pStyle w:val="Podpis"/>
      </w:pPr>
    </w:p>
    <w:sectPr w:rsidR="00F154A0" w:rsidRPr="00804A3C" w:rsidSect="00BF1B38">
      <w:headerReference w:type="default" r:id="rId8"/>
      <w:headerReference w:type="first" r:id="rId9"/>
      <w:footerReference w:type="first" r:id="rId10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8C" w:rsidRDefault="00190A8C">
      <w:r>
        <w:separator/>
      </w:r>
    </w:p>
    <w:p w:rsidR="00190A8C" w:rsidRDefault="00190A8C"/>
  </w:endnote>
  <w:endnote w:type="continuationSeparator" w:id="0">
    <w:p w:rsidR="00190A8C" w:rsidRDefault="00190A8C">
      <w:r>
        <w:continuationSeparator/>
      </w:r>
    </w:p>
    <w:p w:rsidR="00190A8C" w:rsidRDefault="00190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D790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D790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8C" w:rsidRDefault="00190A8C">
      <w:r>
        <w:separator/>
      </w:r>
    </w:p>
    <w:p w:rsidR="00190A8C" w:rsidRDefault="00190A8C"/>
  </w:footnote>
  <w:footnote w:type="continuationSeparator" w:id="0">
    <w:p w:rsidR="00190A8C" w:rsidRDefault="00190A8C">
      <w:r>
        <w:continuationSeparator/>
      </w:r>
    </w:p>
    <w:p w:rsidR="00190A8C" w:rsidRDefault="00190A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 w:rsidP="00EA383C">
    <w:pPr>
      <w:pStyle w:val="Zhlav"/>
      <w:spacing w:befor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DE" w:rsidRDefault="006D790D" w:rsidP="00AE7FDE"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  <w:rPr>
        <w:rFonts w:eastAsia="Arial"/>
        <w:caps/>
        <w:sz w:val="42"/>
        <w:szCs w:val="24"/>
        <w:lang w:eastAsia="en-US"/>
      </w:rPr>
    </w:pPr>
    <w:r w:rsidRPr="00AE7FDE">
      <w:rPr>
        <w:rFonts w:eastAsia="Arial"/>
        <w:caps/>
        <w:noProof/>
        <w:sz w:val="42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3" name="obrázek 13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FDE" w:rsidRPr="00AE7FDE">
      <w:rPr>
        <w:rFonts w:eastAsia="Arial"/>
        <w:caps/>
        <w:sz w:val="42"/>
        <w:szCs w:val="24"/>
        <w:lang w:eastAsia="en-US"/>
      </w:rPr>
      <w:t>Statutární město Opava</w:t>
    </w:r>
  </w:p>
  <w:p w:rsidR="00AE7FDE" w:rsidRPr="00AE7FDE" w:rsidRDefault="00AE7FDE" w:rsidP="00AE7FDE">
    <w:pPr>
      <w:rPr>
        <w:rFonts w:eastAsia="Arial"/>
        <w:lang w:eastAsia="en-US"/>
      </w:rPr>
    </w:pPr>
    <w:r>
      <w:rPr>
        <w:rFonts w:eastAsia="Arial"/>
        <w:lang w:eastAsia="en-US"/>
      </w:rPr>
      <w:t>RADA STATUTÁRNÍHO MĚSTA OPAVY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0405F31"/>
    <w:multiLevelType w:val="hybridMultilevel"/>
    <w:tmpl w:val="DFC08D44"/>
    <w:lvl w:ilvl="0" w:tplc="2D8A5C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55F6D26"/>
    <w:multiLevelType w:val="multilevel"/>
    <w:tmpl w:val="9EF4983C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7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8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9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0" w15:restartNumberingAfterBreak="0">
    <w:nsid w:val="30B845C5"/>
    <w:multiLevelType w:val="hybridMultilevel"/>
    <w:tmpl w:val="F52E7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2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3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5" w15:restartNumberingAfterBreak="0">
    <w:nsid w:val="3B1F5C2C"/>
    <w:multiLevelType w:val="hybridMultilevel"/>
    <w:tmpl w:val="4320B8D0"/>
    <w:lvl w:ilvl="0" w:tplc="756AE67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6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7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8" w15:restartNumberingAfterBreak="0">
    <w:nsid w:val="523806C1"/>
    <w:multiLevelType w:val="multilevel"/>
    <w:tmpl w:val="93BE73FA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9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0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2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5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8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9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33"/>
  </w:num>
  <w:num w:numId="4">
    <w:abstractNumId w:val="2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8"/>
  </w:num>
  <w:num w:numId="16">
    <w:abstractNumId w:val="32"/>
  </w:num>
  <w:num w:numId="17">
    <w:abstractNumId w:val="19"/>
  </w:num>
  <w:num w:numId="18">
    <w:abstractNumId w:val="17"/>
  </w:num>
  <w:num w:numId="19">
    <w:abstractNumId w:val="39"/>
  </w:num>
  <w:num w:numId="20">
    <w:abstractNumId w:val="37"/>
  </w:num>
  <w:num w:numId="21">
    <w:abstractNumId w:val="13"/>
  </w:num>
  <w:num w:numId="22">
    <w:abstractNumId w:val="12"/>
  </w:num>
  <w:num w:numId="23">
    <w:abstractNumId w:val="23"/>
  </w:num>
  <w:num w:numId="24">
    <w:abstractNumId w:val="35"/>
  </w:num>
  <w:num w:numId="25">
    <w:abstractNumId w:val="36"/>
  </w:num>
  <w:num w:numId="26">
    <w:abstractNumId w:val="22"/>
  </w:num>
  <w:num w:numId="27">
    <w:abstractNumId w:val="14"/>
  </w:num>
  <w:num w:numId="28">
    <w:abstractNumId w:val="21"/>
  </w:num>
  <w:num w:numId="29">
    <w:abstractNumId w:val="31"/>
  </w:num>
  <w:num w:numId="30">
    <w:abstractNumId w:val="27"/>
  </w:num>
  <w:num w:numId="31">
    <w:abstractNumId w:val="26"/>
  </w:num>
  <w:num w:numId="32">
    <w:abstractNumId w:val="11"/>
  </w:num>
  <w:num w:numId="33">
    <w:abstractNumId w:val="10"/>
  </w:num>
  <w:num w:numId="34">
    <w:abstractNumId w:val="16"/>
  </w:num>
  <w:num w:numId="35">
    <w:abstractNumId w:val="16"/>
  </w:num>
  <w:num w:numId="36">
    <w:abstractNumId w:val="16"/>
  </w:num>
  <w:num w:numId="37">
    <w:abstractNumId w:val="18"/>
  </w:num>
  <w:num w:numId="38">
    <w:abstractNumId w:val="34"/>
  </w:num>
  <w:num w:numId="39">
    <w:abstractNumId w:val="29"/>
  </w:num>
  <w:num w:numId="40">
    <w:abstractNumId w:val="25"/>
  </w:num>
  <w:num w:numId="41">
    <w:abstractNumId w:val="1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2B3F"/>
    <w:rsid w:val="00007901"/>
    <w:rsid w:val="00016168"/>
    <w:rsid w:val="00017B17"/>
    <w:rsid w:val="0003327C"/>
    <w:rsid w:val="00034E50"/>
    <w:rsid w:val="000356E1"/>
    <w:rsid w:val="00043223"/>
    <w:rsid w:val="00043F76"/>
    <w:rsid w:val="000442CA"/>
    <w:rsid w:val="00046B1E"/>
    <w:rsid w:val="00055826"/>
    <w:rsid w:val="00057AEE"/>
    <w:rsid w:val="00057CCD"/>
    <w:rsid w:val="00060530"/>
    <w:rsid w:val="00060FE2"/>
    <w:rsid w:val="00063DF2"/>
    <w:rsid w:val="0006667D"/>
    <w:rsid w:val="000675F5"/>
    <w:rsid w:val="000738A5"/>
    <w:rsid w:val="0007550B"/>
    <w:rsid w:val="0007566C"/>
    <w:rsid w:val="00077BF8"/>
    <w:rsid w:val="000837D3"/>
    <w:rsid w:val="00083D31"/>
    <w:rsid w:val="00083FA4"/>
    <w:rsid w:val="000843C4"/>
    <w:rsid w:val="00084B34"/>
    <w:rsid w:val="0008773E"/>
    <w:rsid w:val="00091F03"/>
    <w:rsid w:val="000A2399"/>
    <w:rsid w:val="000A3E0E"/>
    <w:rsid w:val="000A4ECC"/>
    <w:rsid w:val="000A76D0"/>
    <w:rsid w:val="000B120A"/>
    <w:rsid w:val="000B43BC"/>
    <w:rsid w:val="000B5440"/>
    <w:rsid w:val="000C09A1"/>
    <w:rsid w:val="000C0B98"/>
    <w:rsid w:val="000C1A9D"/>
    <w:rsid w:val="000C5485"/>
    <w:rsid w:val="000D4743"/>
    <w:rsid w:val="000D4D59"/>
    <w:rsid w:val="000E57A8"/>
    <w:rsid w:val="000F08CA"/>
    <w:rsid w:val="000F3679"/>
    <w:rsid w:val="00100D6D"/>
    <w:rsid w:val="00101F1B"/>
    <w:rsid w:val="001074D3"/>
    <w:rsid w:val="0011609C"/>
    <w:rsid w:val="00131432"/>
    <w:rsid w:val="00136B5A"/>
    <w:rsid w:val="00137C35"/>
    <w:rsid w:val="00141BB5"/>
    <w:rsid w:val="00154450"/>
    <w:rsid w:val="00154A05"/>
    <w:rsid w:val="00155DB1"/>
    <w:rsid w:val="00156F3B"/>
    <w:rsid w:val="00164C0B"/>
    <w:rsid w:val="001674D2"/>
    <w:rsid w:val="00171152"/>
    <w:rsid w:val="0017153D"/>
    <w:rsid w:val="001720AA"/>
    <w:rsid w:val="00177B47"/>
    <w:rsid w:val="00181A8E"/>
    <w:rsid w:val="00183484"/>
    <w:rsid w:val="0018517D"/>
    <w:rsid w:val="00186185"/>
    <w:rsid w:val="00190A8C"/>
    <w:rsid w:val="00191F47"/>
    <w:rsid w:val="0019282A"/>
    <w:rsid w:val="001A0011"/>
    <w:rsid w:val="001A3C5C"/>
    <w:rsid w:val="001A449B"/>
    <w:rsid w:val="001B49AB"/>
    <w:rsid w:val="001C18DA"/>
    <w:rsid w:val="001C1A05"/>
    <w:rsid w:val="001C4DD4"/>
    <w:rsid w:val="001C6ECC"/>
    <w:rsid w:val="001D1DC3"/>
    <w:rsid w:val="001D40CE"/>
    <w:rsid w:val="001D7040"/>
    <w:rsid w:val="001E2304"/>
    <w:rsid w:val="001F4203"/>
    <w:rsid w:val="002074A4"/>
    <w:rsid w:val="002103DC"/>
    <w:rsid w:val="00213B08"/>
    <w:rsid w:val="00226557"/>
    <w:rsid w:val="00226CEB"/>
    <w:rsid w:val="0022766A"/>
    <w:rsid w:val="00237D1C"/>
    <w:rsid w:val="00240ADC"/>
    <w:rsid w:val="002420ED"/>
    <w:rsid w:val="00242CCC"/>
    <w:rsid w:val="00244826"/>
    <w:rsid w:val="002475E8"/>
    <w:rsid w:val="00257819"/>
    <w:rsid w:val="00262CFC"/>
    <w:rsid w:val="0026371A"/>
    <w:rsid w:val="00266BE5"/>
    <w:rsid w:val="002716FE"/>
    <w:rsid w:val="00276612"/>
    <w:rsid w:val="0027743A"/>
    <w:rsid w:val="00280424"/>
    <w:rsid w:val="002813F8"/>
    <w:rsid w:val="0028193A"/>
    <w:rsid w:val="002835D5"/>
    <w:rsid w:val="002872A6"/>
    <w:rsid w:val="00290A25"/>
    <w:rsid w:val="0029316E"/>
    <w:rsid w:val="00293380"/>
    <w:rsid w:val="0029415B"/>
    <w:rsid w:val="002958F5"/>
    <w:rsid w:val="002A11D6"/>
    <w:rsid w:val="002A42E8"/>
    <w:rsid w:val="002B2D9C"/>
    <w:rsid w:val="002B6BC4"/>
    <w:rsid w:val="002C3E36"/>
    <w:rsid w:val="002D0376"/>
    <w:rsid w:val="002D0AF9"/>
    <w:rsid w:val="002D0F72"/>
    <w:rsid w:val="002D1577"/>
    <w:rsid w:val="002D5E34"/>
    <w:rsid w:val="002E180C"/>
    <w:rsid w:val="002E1EF6"/>
    <w:rsid w:val="002E4F74"/>
    <w:rsid w:val="002E5D9F"/>
    <w:rsid w:val="002F2DC0"/>
    <w:rsid w:val="002F7C71"/>
    <w:rsid w:val="00302525"/>
    <w:rsid w:val="00324366"/>
    <w:rsid w:val="00327797"/>
    <w:rsid w:val="00333308"/>
    <w:rsid w:val="003358BB"/>
    <w:rsid w:val="00341AD8"/>
    <w:rsid w:val="003443B1"/>
    <w:rsid w:val="00344CF1"/>
    <w:rsid w:val="00344E9D"/>
    <w:rsid w:val="00345EF5"/>
    <w:rsid w:val="003475FE"/>
    <w:rsid w:val="00347708"/>
    <w:rsid w:val="00347E98"/>
    <w:rsid w:val="00353A96"/>
    <w:rsid w:val="00353C59"/>
    <w:rsid w:val="00353E54"/>
    <w:rsid w:val="003559C4"/>
    <w:rsid w:val="00356C08"/>
    <w:rsid w:val="00362DB8"/>
    <w:rsid w:val="0036309E"/>
    <w:rsid w:val="00363C46"/>
    <w:rsid w:val="003640B8"/>
    <w:rsid w:val="0036530A"/>
    <w:rsid w:val="00366CBA"/>
    <w:rsid w:val="003712F3"/>
    <w:rsid w:val="00372A52"/>
    <w:rsid w:val="00376E9F"/>
    <w:rsid w:val="00376FB3"/>
    <w:rsid w:val="00381977"/>
    <w:rsid w:val="0038319B"/>
    <w:rsid w:val="00385661"/>
    <w:rsid w:val="00385C5A"/>
    <w:rsid w:val="00390744"/>
    <w:rsid w:val="003979C0"/>
    <w:rsid w:val="003A4AA6"/>
    <w:rsid w:val="003A5517"/>
    <w:rsid w:val="003A60B5"/>
    <w:rsid w:val="003A617F"/>
    <w:rsid w:val="003A69A3"/>
    <w:rsid w:val="003B0C8C"/>
    <w:rsid w:val="003B2818"/>
    <w:rsid w:val="003B7AAD"/>
    <w:rsid w:val="003C10CF"/>
    <w:rsid w:val="003C272E"/>
    <w:rsid w:val="003C554C"/>
    <w:rsid w:val="003D2B15"/>
    <w:rsid w:val="003D4853"/>
    <w:rsid w:val="003D5807"/>
    <w:rsid w:val="003F2028"/>
    <w:rsid w:val="003F75DA"/>
    <w:rsid w:val="0040025D"/>
    <w:rsid w:val="004054B1"/>
    <w:rsid w:val="00405F64"/>
    <w:rsid w:val="00413B0C"/>
    <w:rsid w:val="0042427A"/>
    <w:rsid w:val="00424727"/>
    <w:rsid w:val="004320A0"/>
    <w:rsid w:val="00434B11"/>
    <w:rsid w:val="00436B5D"/>
    <w:rsid w:val="0044650B"/>
    <w:rsid w:val="00451E51"/>
    <w:rsid w:val="00452EBF"/>
    <w:rsid w:val="00454D7C"/>
    <w:rsid w:val="00454E83"/>
    <w:rsid w:val="00455A45"/>
    <w:rsid w:val="004633EF"/>
    <w:rsid w:val="00463D65"/>
    <w:rsid w:val="00464FB8"/>
    <w:rsid w:val="004664AD"/>
    <w:rsid w:val="00466A8B"/>
    <w:rsid w:val="004705D6"/>
    <w:rsid w:val="004709AB"/>
    <w:rsid w:val="004727D9"/>
    <w:rsid w:val="00474482"/>
    <w:rsid w:val="004806C9"/>
    <w:rsid w:val="00481801"/>
    <w:rsid w:val="00483F2C"/>
    <w:rsid w:val="00487FA3"/>
    <w:rsid w:val="00490D27"/>
    <w:rsid w:val="00496C5E"/>
    <w:rsid w:val="004A74B2"/>
    <w:rsid w:val="004B11EA"/>
    <w:rsid w:val="004B2347"/>
    <w:rsid w:val="004B45A1"/>
    <w:rsid w:val="004C35FE"/>
    <w:rsid w:val="004C5F1E"/>
    <w:rsid w:val="004D4409"/>
    <w:rsid w:val="004D7860"/>
    <w:rsid w:val="004D7C70"/>
    <w:rsid w:val="004E036B"/>
    <w:rsid w:val="004E3B0C"/>
    <w:rsid w:val="004E700D"/>
    <w:rsid w:val="004E7C1E"/>
    <w:rsid w:val="004F1570"/>
    <w:rsid w:val="004F6712"/>
    <w:rsid w:val="004F7F76"/>
    <w:rsid w:val="00500C71"/>
    <w:rsid w:val="00502C12"/>
    <w:rsid w:val="00503A32"/>
    <w:rsid w:val="005064A2"/>
    <w:rsid w:val="0050664A"/>
    <w:rsid w:val="00506FE6"/>
    <w:rsid w:val="00511500"/>
    <w:rsid w:val="00512229"/>
    <w:rsid w:val="00515FB1"/>
    <w:rsid w:val="00517204"/>
    <w:rsid w:val="00530103"/>
    <w:rsid w:val="005330E7"/>
    <w:rsid w:val="0053648A"/>
    <w:rsid w:val="00540BB3"/>
    <w:rsid w:val="0054228F"/>
    <w:rsid w:val="00545F2D"/>
    <w:rsid w:val="005554E5"/>
    <w:rsid w:val="00557B98"/>
    <w:rsid w:val="00560AA6"/>
    <w:rsid w:val="00561EB2"/>
    <w:rsid w:val="005632C8"/>
    <w:rsid w:val="00565AA5"/>
    <w:rsid w:val="00565B0C"/>
    <w:rsid w:val="00571470"/>
    <w:rsid w:val="0057315E"/>
    <w:rsid w:val="005747A5"/>
    <w:rsid w:val="0058181D"/>
    <w:rsid w:val="00592F86"/>
    <w:rsid w:val="00594688"/>
    <w:rsid w:val="005A0412"/>
    <w:rsid w:val="005A0B8E"/>
    <w:rsid w:val="005B76FF"/>
    <w:rsid w:val="005C0606"/>
    <w:rsid w:val="005C088E"/>
    <w:rsid w:val="005C0FD2"/>
    <w:rsid w:val="005C1EE6"/>
    <w:rsid w:val="005C45CA"/>
    <w:rsid w:val="005C5023"/>
    <w:rsid w:val="005C7895"/>
    <w:rsid w:val="005D1189"/>
    <w:rsid w:val="005D286A"/>
    <w:rsid w:val="005E1A75"/>
    <w:rsid w:val="005E1FA7"/>
    <w:rsid w:val="005E391A"/>
    <w:rsid w:val="005E48DB"/>
    <w:rsid w:val="005F4F0C"/>
    <w:rsid w:val="005F6C0C"/>
    <w:rsid w:val="006011F4"/>
    <w:rsid w:val="006037C8"/>
    <w:rsid w:val="00603D1C"/>
    <w:rsid w:val="00604F02"/>
    <w:rsid w:val="00605E95"/>
    <w:rsid w:val="00606B3B"/>
    <w:rsid w:val="00611854"/>
    <w:rsid w:val="00611C29"/>
    <w:rsid w:val="006205AD"/>
    <w:rsid w:val="00620A35"/>
    <w:rsid w:val="00621481"/>
    <w:rsid w:val="00625C14"/>
    <w:rsid w:val="0063190A"/>
    <w:rsid w:val="00633BDA"/>
    <w:rsid w:val="00635F34"/>
    <w:rsid w:val="00637735"/>
    <w:rsid w:val="006403D4"/>
    <w:rsid w:val="0064637B"/>
    <w:rsid w:val="0065031C"/>
    <w:rsid w:val="006540A5"/>
    <w:rsid w:val="00654427"/>
    <w:rsid w:val="0065524E"/>
    <w:rsid w:val="00655787"/>
    <w:rsid w:val="00657AFA"/>
    <w:rsid w:val="006604D5"/>
    <w:rsid w:val="00673902"/>
    <w:rsid w:val="00675300"/>
    <w:rsid w:val="0068396F"/>
    <w:rsid w:val="00684917"/>
    <w:rsid w:val="00685AD5"/>
    <w:rsid w:val="00685F04"/>
    <w:rsid w:val="0068789A"/>
    <w:rsid w:val="00692FA1"/>
    <w:rsid w:val="00694E36"/>
    <w:rsid w:val="00695C99"/>
    <w:rsid w:val="006A5DB3"/>
    <w:rsid w:val="006B24F4"/>
    <w:rsid w:val="006B4A99"/>
    <w:rsid w:val="006C7F7A"/>
    <w:rsid w:val="006D0101"/>
    <w:rsid w:val="006D4E57"/>
    <w:rsid w:val="006D5F80"/>
    <w:rsid w:val="006D7094"/>
    <w:rsid w:val="006D790D"/>
    <w:rsid w:val="006E17F8"/>
    <w:rsid w:val="006E611A"/>
    <w:rsid w:val="006E6C3B"/>
    <w:rsid w:val="00700794"/>
    <w:rsid w:val="007139FE"/>
    <w:rsid w:val="00713CD7"/>
    <w:rsid w:val="007150BF"/>
    <w:rsid w:val="00715A1B"/>
    <w:rsid w:val="007171BE"/>
    <w:rsid w:val="007172A9"/>
    <w:rsid w:val="00720925"/>
    <w:rsid w:val="00722118"/>
    <w:rsid w:val="007223B2"/>
    <w:rsid w:val="007378AB"/>
    <w:rsid w:val="00744826"/>
    <w:rsid w:val="00746D04"/>
    <w:rsid w:val="007470B7"/>
    <w:rsid w:val="00751E84"/>
    <w:rsid w:val="0075773F"/>
    <w:rsid w:val="0076007A"/>
    <w:rsid w:val="00763222"/>
    <w:rsid w:val="00763BFC"/>
    <w:rsid w:val="007658D3"/>
    <w:rsid w:val="00765D6E"/>
    <w:rsid w:val="00773EA6"/>
    <w:rsid w:val="00774972"/>
    <w:rsid w:val="007763EF"/>
    <w:rsid w:val="00780546"/>
    <w:rsid w:val="00781082"/>
    <w:rsid w:val="007835C5"/>
    <w:rsid w:val="007875F6"/>
    <w:rsid w:val="00787DB2"/>
    <w:rsid w:val="00794849"/>
    <w:rsid w:val="007A0798"/>
    <w:rsid w:val="007A2EB8"/>
    <w:rsid w:val="007A3CCF"/>
    <w:rsid w:val="007A7740"/>
    <w:rsid w:val="007B0820"/>
    <w:rsid w:val="007B40B1"/>
    <w:rsid w:val="007B5AE1"/>
    <w:rsid w:val="007B5E7B"/>
    <w:rsid w:val="007C4537"/>
    <w:rsid w:val="007C781F"/>
    <w:rsid w:val="007D4AFB"/>
    <w:rsid w:val="007D4B4F"/>
    <w:rsid w:val="007D5AE3"/>
    <w:rsid w:val="007E0705"/>
    <w:rsid w:val="007E3A9F"/>
    <w:rsid w:val="007E6FE1"/>
    <w:rsid w:val="007E7518"/>
    <w:rsid w:val="007F2C19"/>
    <w:rsid w:val="007F58F0"/>
    <w:rsid w:val="007F612F"/>
    <w:rsid w:val="007F6165"/>
    <w:rsid w:val="007F71D8"/>
    <w:rsid w:val="00801F9E"/>
    <w:rsid w:val="0080381F"/>
    <w:rsid w:val="00804A3C"/>
    <w:rsid w:val="00805218"/>
    <w:rsid w:val="00810743"/>
    <w:rsid w:val="00825345"/>
    <w:rsid w:val="00832FDE"/>
    <w:rsid w:val="00836059"/>
    <w:rsid w:val="00843482"/>
    <w:rsid w:val="00844710"/>
    <w:rsid w:val="00844783"/>
    <w:rsid w:val="00846C48"/>
    <w:rsid w:val="008477B6"/>
    <w:rsid w:val="00850290"/>
    <w:rsid w:val="00854A60"/>
    <w:rsid w:val="00855BCE"/>
    <w:rsid w:val="00856D07"/>
    <w:rsid w:val="00865A7C"/>
    <w:rsid w:val="00865D31"/>
    <w:rsid w:val="00865EE6"/>
    <w:rsid w:val="00867B52"/>
    <w:rsid w:val="00886980"/>
    <w:rsid w:val="00890456"/>
    <w:rsid w:val="00897F7A"/>
    <w:rsid w:val="008A3A17"/>
    <w:rsid w:val="008A7AEB"/>
    <w:rsid w:val="008B0E18"/>
    <w:rsid w:val="008D0E1E"/>
    <w:rsid w:val="008D4993"/>
    <w:rsid w:val="008E44A9"/>
    <w:rsid w:val="008E69F7"/>
    <w:rsid w:val="009002EC"/>
    <w:rsid w:val="0090142A"/>
    <w:rsid w:val="009039FC"/>
    <w:rsid w:val="00913E5C"/>
    <w:rsid w:val="00915307"/>
    <w:rsid w:val="00921DC5"/>
    <w:rsid w:val="00923AEC"/>
    <w:rsid w:val="00923BA1"/>
    <w:rsid w:val="00935B22"/>
    <w:rsid w:val="00937B74"/>
    <w:rsid w:val="00940C07"/>
    <w:rsid w:val="00941BC4"/>
    <w:rsid w:val="00950098"/>
    <w:rsid w:val="00952AE2"/>
    <w:rsid w:val="009651B8"/>
    <w:rsid w:val="00967AD7"/>
    <w:rsid w:val="0097035F"/>
    <w:rsid w:val="00976F9D"/>
    <w:rsid w:val="009771F8"/>
    <w:rsid w:val="00981E43"/>
    <w:rsid w:val="00982599"/>
    <w:rsid w:val="00982DB9"/>
    <w:rsid w:val="00984DAA"/>
    <w:rsid w:val="009872E4"/>
    <w:rsid w:val="00990292"/>
    <w:rsid w:val="009936D0"/>
    <w:rsid w:val="00994317"/>
    <w:rsid w:val="00995BA7"/>
    <w:rsid w:val="00997A8C"/>
    <w:rsid w:val="00997B4D"/>
    <w:rsid w:val="00997D26"/>
    <w:rsid w:val="009A1312"/>
    <w:rsid w:val="009A296D"/>
    <w:rsid w:val="009A2DA1"/>
    <w:rsid w:val="009A4F02"/>
    <w:rsid w:val="009C188C"/>
    <w:rsid w:val="009C6A42"/>
    <w:rsid w:val="009D14F1"/>
    <w:rsid w:val="009D1E05"/>
    <w:rsid w:val="009D627C"/>
    <w:rsid w:val="009E052F"/>
    <w:rsid w:val="009E2371"/>
    <w:rsid w:val="009E3E5F"/>
    <w:rsid w:val="009E60E1"/>
    <w:rsid w:val="009F4FCC"/>
    <w:rsid w:val="00A03EDA"/>
    <w:rsid w:val="00A10EDA"/>
    <w:rsid w:val="00A130BB"/>
    <w:rsid w:val="00A16809"/>
    <w:rsid w:val="00A235A8"/>
    <w:rsid w:val="00A24D37"/>
    <w:rsid w:val="00A27CD5"/>
    <w:rsid w:val="00A32F67"/>
    <w:rsid w:val="00A366DE"/>
    <w:rsid w:val="00A37911"/>
    <w:rsid w:val="00A4140E"/>
    <w:rsid w:val="00A42816"/>
    <w:rsid w:val="00A45372"/>
    <w:rsid w:val="00A561E9"/>
    <w:rsid w:val="00A56844"/>
    <w:rsid w:val="00A61001"/>
    <w:rsid w:val="00A650D3"/>
    <w:rsid w:val="00A66703"/>
    <w:rsid w:val="00A71029"/>
    <w:rsid w:val="00A72A3D"/>
    <w:rsid w:val="00A80DD1"/>
    <w:rsid w:val="00A90D4F"/>
    <w:rsid w:val="00A9148D"/>
    <w:rsid w:val="00A93AFB"/>
    <w:rsid w:val="00A940F9"/>
    <w:rsid w:val="00A95E0D"/>
    <w:rsid w:val="00AA1E7D"/>
    <w:rsid w:val="00AA7DEC"/>
    <w:rsid w:val="00AB247A"/>
    <w:rsid w:val="00AB43A6"/>
    <w:rsid w:val="00AB465F"/>
    <w:rsid w:val="00AB70E6"/>
    <w:rsid w:val="00AC04E1"/>
    <w:rsid w:val="00AC236C"/>
    <w:rsid w:val="00AD14E4"/>
    <w:rsid w:val="00AD5371"/>
    <w:rsid w:val="00AE1135"/>
    <w:rsid w:val="00AE6374"/>
    <w:rsid w:val="00AE6A42"/>
    <w:rsid w:val="00AE7A16"/>
    <w:rsid w:val="00AE7FDE"/>
    <w:rsid w:val="00AF0C81"/>
    <w:rsid w:val="00AF6138"/>
    <w:rsid w:val="00AF7881"/>
    <w:rsid w:val="00AF7ADF"/>
    <w:rsid w:val="00B01F22"/>
    <w:rsid w:val="00B0498D"/>
    <w:rsid w:val="00B05EA3"/>
    <w:rsid w:val="00B12F5B"/>
    <w:rsid w:val="00B1455B"/>
    <w:rsid w:val="00B17F7A"/>
    <w:rsid w:val="00B21BB2"/>
    <w:rsid w:val="00B242A1"/>
    <w:rsid w:val="00B26E84"/>
    <w:rsid w:val="00B400D1"/>
    <w:rsid w:val="00B40430"/>
    <w:rsid w:val="00B435B3"/>
    <w:rsid w:val="00B448B2"/>
    <w:rsid w:val="00B46DAB"/>
    <w:rsid w:val="00B47ED0"/>
    <w:rsid w:val="00B50B6D"/>
    <w:rsid w:val="00B52B74"/>
    <w:rsid w:val="00B53714"/>
    <w:rsid w:val="00B5778A"/>
    <w:rsid w:val="00B64B68"/>
    <w:rsid w:val="00B67089"/>
    <w:rsid w:val="00B70067"/>
    <w:rsid w:val="00B71265"/>
    <w:rsid w:val="00B733C5"/>
    <w:rsid w:val="00B77233"/>
    <w:rsid w:val="00B81043"/>
    <w:rsid w:val="00B844FD"/>
    <w:rsid w:val="00B84E9E"/>
    <w:rsid w:val="00B90778"/>
    <w:rsid w:val="00B907DD"/>
    <w:rsid w:val="00B92E11"/>
    <w:rsid w:val="00B942C1"/>
    <w:rsid w:val="00B95A28"/>
    <w:rsid w:val="00BA45E8"/>
    <w:rsid w:val="00BB0BE3"/>
    <w:rsid w:val="00BB3109"/>
    <w:rsid w:val="00BB38E9"/>
    <w:rsid w:val="00BB7341"/>
    <w:rsid w:val="00BB761F"/>
    <w:rsid w:val="00BC405B"/>
    <w:rsid w:val="00BC44B3"/>
    <w:rsid w:val="00BC599C"/>
    <w:rsid w:val="00BD4120"/>
    <w:rsid w:val="00BD442A"/>
    <w:rsid w:val="00BD5722"/>
    <w:rsid w:val="00BD735B"/>
    <w:rsid w:val="00BE1233"/>
    <w:rsid w:val="00BE1812"/>
    <w:rsid w:val="00BE20E4"/>
    <w:rsid w:val="00BE4A98"/>
    <w:rsid w:val="00BF1634"/>
    <w:rsid w:val="00BF1B38"/>
    <w:rsid w:val="00BF4420"/>
    <w:rsid w:val="00C01BA8"/>
    <w:rsid w:val="00C07CA7"/>
    <w:rsid w:val="00C10FA2"/>
    <w:rsid w:val="00C11F75"/>
    <w:rsid w:val="00C164AC"/>
    <w:rsid w:val="00C236D1"/>
    <w:rsid w:val="00C2653B"/>
    <w:rsid w:val="00C26B45"/>
    <w:rsid w:val="00C30C04"/>
    <w:rsid w:val="00C32209"/>
    <w:rsid w:val="00C47E06"/>
    <w:rsid w:val="00C5309B"/>
    <w:rsid w:val="00C535F2"/>
    <w:rsid w:val="00C55E33"/>
    <w:rsid w:val="00C56365"/>
    <w:rsid w:val="00C601D5"/>
    <w:rsid w:val="00C65054"/>
    <w:rsid w:val="00C748CC"/>
    <w:rsid w:val="00C75478"/>
    <w:rsid w:val="00C76527"/>
    <w:rsid w:val="00C813CD"/>
    <w:rsid w:val="00C81C26"/>
    <w:rsid w:val="00C8205C"/>
    <w:rsid w:val="00C901C7"/>
    <w:rsid w:val="00C9467A"/>
    <w:rsid w:val="00C94DCD"/>
    <w:rsid w:val="00CA0C36"/>
    <w:rsid w:val="00CA3CA0"/>
    <w:rsid w:val="00CA64DE"/>
    <w:rsid w:val="00CB0766"/>
    <w:rsid w:val="00CC19F2"/>
    <w:rsid w:val="00CC2145"/>
    <w:rsid w:val="00CD23BA"/>
    <w:rsid w:val="00CD6D49"/>
    <w:rsid w:val="00CE441B"/>
    <w:rsid w:val="00CE5707"/>
    <w:rsid w:val="00CE5D1B"/>
    <w:rsid w:val="00CE6337"/>
    <w:rsid w:val="00CE73A9"/>
    <w:rsid w:val="00CF23F2"/>
    <w:rsid w:val="00CF54C5"/>
    <w:rsid w:val="00CF58FC"/>
    <w:rsid w:val="00CF6368"/>
    <w:rsid w:val="00D065AC"/>
    <w:rsid w:val="00D10B52"/>
    <w:rsid w:val="00D16F4F"/>
    <w:rsid w:val="00D208C7"/>
    <w:rsid w:val="00D21FDC"/>
    <w:rsid w:val="00D244A5"/>
    <w:rsid w:val="00D2794E"/>
    <w:rsid w:val="00D279D1"/>
    <w:rsid w:val="00D317FE"/>
    <w:rsid w:val="00D3583E"/>
    <w:rsid w:val="00D35C70"/>
    <w:rsid w:val="00D364EE"/>
    <w:rsid w:val="00D4067D"/>
    <w:rsid w:val="00D41A1D"/>
    <w:rsid w:val="00D42578"/>
    <w:rsid w:val="00D4406A"/>
    <w:rsid w:val="00D44C5A"/>
    <w:rsid w:val="00D4514F"/>
    <w:rsid w:val="00D5068C"/>
    <w:rsid w:val="00D5143C"/>
    <w:rsid w:val="00D53CF1"/>
    <w:rsid w:val="00D55818"/>
    <w:rsid w:val="00D57C86"/>
    <w:rsid w:val="00D60900"/>
    <w:rsid w:val="00D62185"/>
    <w:rsid w:val="00D64DA5"/>
    <w:rsid w:val="00D65C9D"/>
    <w:rsid w:val="00D738B9"/>
    <w:rsid w:val="00D777DF"/>
    <w:rsid w:val="00D801DB"/>
    <w:rsid w:val="00D83DCA"/>
    <w:rsid w:val="00D8446B"/>
    <w:rsid w:val="00D86CBE"/>
    <w:rsid w:val="00D943B2"/>
    <w:rsid w:val="00D94CF8"/>
    <w:rsid w:val="00D95501"/>
    <w:rsid w:val="00D95551"/>
    <w:rsid w:val="00D955CB"/>
    <w:rsid w:val="00DA2825"/>
    <w:rsid w:val="00DA3B3A"/>
    <w:rsid w:val="00DA5ED7"/>
    <w:rsid w:val="00DA78AA"/>
    <w:rsid w:val="00DB2D56"/>
    <w:rsid w:val="00DB31AE"/>
    <w:rsid w:val="00DB3715"/>
    <w:rsid w:val="00DB6977"/>
    <w:rsid w:val="00DC4C28"/>
    <w:rsid w:val="00DC57AB"/>
    <w:rsid w:val="00DC6415"/>
    <w:rsid w:val="00DC7FBD"/>
    <w:rsid w:val="00DD08A7"/>
    <w:rsid w:val="00DD5DED"/>
    <w:rsid w:val="00DD6A64"/>
    <w:rsid w:val="00DD79F5"/>
    <w:rsid w:val="00DE1B77"/>
    <w:rsid w:val="00DE63B7"/>
    <w:rsid w:val="00DE69C7"/>
    <w:rsid w:val="00DF6DA5"/>
    <w:rsid w:val="00E0379E"/>
    <w:rsid w:val="00E1040B"/>
    <w:rsid w:val="00E12D73"/>
    <w:rsid w:val="00E169F9"/>
    <w:rsid w:val="00E16DBF"/>
    <w:rsid w:val="00E20B56"/>
    <w:rsid w:val="00E20C7D"/>
    <w:rsid w:val="00E21AF6"/>
    <w:rsid w:val="00E22FD3"/>
    <w:rsid w:val="00E31D1C"/>
    <w:rsid w:val="00E368AD"/>
    <w:rsid w:val="00E407FA"/>
    <w:rsid w:val="00E4236D"/>
    <w:rsid w:val="00E42A02"/>
    <w:rsid w:val="00E46335"/>
    <w:rsid w:val="00E47DFC"/>
    <w:rsid w:val="00E56001"/>
    <w:rsid w:val="00E60823"/>
    <w:rsid w:val="00E6237E"/>
    <w:rsid w:val="00E62F98"/>
    <w:rsid w:val="00E65A3D"/>
    <w:rsid w:val="00E66FDC"/>
    <w:rsid w:val="00E71EC9"/>
    <w:rsid w:val="00E7429E"/>
    <w:rsid w:val="00E84CEF"/>
    <w:rsid w:val="00E90BBC"/>
    <w:rsid w:val="00E96188"/>
    <w:rsid w:val="00EA0BD2"/>
    <w:rsid w:val="00EA0D68"/>
    <w:rsid w:val="00EA2252"/>
    <w:rsid w:val="00EA383C"/>
    <w:rsid w:val="00EA4577"/>
    <w:rsid w:val="00EA6F3D"/>
    <w:rsid w:val="00EB2BCA"/>
    <w:rsid w:val="00EB4D3E"/>
    <w:rsid w:val="00ED2059"/>
    <w:rsid w:val="00ED4AAF"/>
    <w:rsid w:val="00EE1C74"/>
    <w:rsid w:val="00EE7C90"/>
    <w:rsid w:val="00EF70EF"/>
    <w:rsid w:val="00F02D37"/>
    <w:rsid w:val="00F03AD6"/>
    <w:rsid w:val="00F06E08"/>
    <w:rsid w:val="00F0798D"/>
    <w:rsid w:val="00F1111A"/>
    <w:rsid w:val="00F118B9"/>
    <w:rsid w:val="00F143B3"/>
    <w:rsid w:val="00F154A0"/>
    <w:rsid w:val="00F1746D"/>
    <w:rsid w:val="00F33C0A"/>
    <w:rsid w:val="00F40E77"/>
    <w:rsid w:val="00F43EA1"/>
    <w:rsid w:val="00F447A6"/>
    <w:rsid w:val="00F46495"/>
    <w:rsid w:val="00F479AC"/>
    <w:rsid w:val="00F51A07"/>
    <w:rsid w:val="00F54EEC"/>
    <w:rsid w:val="00F60A4B"/>
    <w:rsid w:val="00F62B56"/>
    <w:rsid w:val="00F70C00"/>
    <w:rsid w:val="00F7306F"/>
    <w:rsid w:val="00F731AD"/>
    <w:rsid w:val="00F83A58"/>
    <w:rsid w:val="00F90516"/>
    <w:rsid w:val="00F92D96"/>
    <w:rsid w:val="00F94C32"/>
    <w:rsid w:val="00F95A07"/>
    <w:rsid w:val="00F9788C"/>
    <w:rsid w:val="00FA419F"/>
    <w:rsid w:val="00FA7FAD"/>
    <w:rsid w:val="00FB4835"/>
    <w:rsid w:val="00FC24B1"/>
    <w:rsid w:val="00FC2F13"/>
    <w:rsid w:val="00FC6DB6"/>
    <w:rsid w:val="00FD1AA2"/>
    <w:rsid w:val="00FD7256"/>
    <w:rsid w:val="00FD76EA"/>
    <w:rsid w:val="00FE1529"/>
    <w:rsid w:val="00FE292D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369A68-4591-42DD-869F-7158C76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uiPriority w:val="39"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link w:val="PodpisChar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character" w:styleId="Odkaznakoment">
    <w:name w:val="annotation reference"/>
    <w:semiHidden/>
    <w:rsid w:val="00DD5DED"/>
    <w:rPr>
      <w:sz w:val="16"/>
      <w:szCs w:val="16"/>
    </w:rPr>
  </w:style>
  <w:style w:type="paragraph" w:styleId="Textkomente">
    <w:name w:val="annotation text"/>
    <w:basedOn w:val="Normln"/>
    <w:semiHidden/>
    <w:rsid w:val="00DD5DED"/>
  </w:style>
  <w:style w:type="paragraph" w:styleId="Pedmtkomente">
    <w:name w:val="annotation subject"/>
    <w:basedOn w:val="Textkomente"/>
    <w:next w:val="Textkomente"/>
    <w:semiHidden/>
    <w:rsid w:val="00DD5DED"/>
    <w:rPr>
      <w:b/>
      <w:bCs/>
    </w:rPr>
  </w:style>
  <w:style w:type="paragraph" w:styleId="Textpoznpodarou">
    <w:name w:val="footnote text"/>
    <w:basedOn w:val="Normln"/>
    <w:semiHidden/>
    <w:rsid w:val="00DD5DED"/>
  </w:style>
  <w:style w:type="character" w:styleId="Znakapoznpodarou">
    <w:name w:val="footnote reference"/>
    <w:semiHidden/>
    <w:rsid w:val="00DD5DED"/>
    <w:rPr>
      <w:vertAlign w:val="superscript"/>
    </w:rPr>
  </w:style>
  <w:style w:type="character" w:customStyle="1" w:styleId="PodpisChar">
    <w:name w:val="Podpis Char"/>
    <w:link w:val="Podpis"/>
    <w:rsid w:val="00C26B45"/>
    <w:rPr>
      <w:rFonts w:ascii="Arial" w:hAnsi="Arial"/>
    </w:rPr>
  </w:style>
  <w:style w:type="paragraph" w:customStyle="1" w:styleId="Default">
    <w:name w:val="Default"/>
    <w:rsid w:val="00BC44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5C08-34E5-4DEC-BFCD-4FCA231A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1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2</cp:revision>
  <cp:lastPrinted>2024-09-10T10:30:00Z</cp:lastPrinted>
  <dcterms:created xsi:type="dcterms:W3CDTF">2024-10-01T07:16:00Z</dcterms:created>
  <dcterms:modified xsi:type="dcterms:W3CDTF">2024-10-01T07:16:00Z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