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A6BA6" w14:textId="5288F24A" w:rsidR="00AD2BE1" w:rsidRDefault="00F123A5">
      <w:pPr>
        <w:pStyle w:val="Nzev"/>
      </w:pPr>
      <w:r>
        <w:t>Obec Sádek</w:t>
      </w:r>
      <w:r w:rsidR="000A1BBC">
        <w:br/>
        <w:t xml:space="preserve">Zastupitelstvo </w:t>
      </w:r>
      <w:r>
        <w:t>obce Sádek</w:t>
      </w:r>
    </w:p>
    <w:p w14:paraId="0D80AB81" w14:textId="4FA5284C" w:rsidR="00AD2BE1" w:rsidRDefault="000A1BBC">
      <w:pPr>
        <w:pStyle w:val="Nadpis1"/>
      </w:pPr>
      <w:r>
        <w:t xml:space="preserve">Obecně závazná vyhláška </w:t>
      </w:r>
      <w:r w:rsidR="00F123A5">
        <w:t>obce Sádek</w:t>
      </w:r>
      <w:r>
        <w:br/>
        <w:t>o regulaci zacházení s pyrotechnickými výrobky</w:t>
      </w:r>
    </w:p>
    <w:p w14:paraId="1C40326E" w14:textId="5A7ED966" w:rsidR="00AD2BE1" w:rsidRPr="00422089" w:rsidRDefault="000A1BBC">
      <w:pPr>
        <w:pStyle w:val="UvodniVeta"/>
        <w:rPr>
          <w:sz w:val="24"/>
          <w:szCs w:val="24"/>
        </w:rPr>
      </w:pPr>
      <w:r w:rsidRPr="00422089">
        <w:rPr>
          <w:sz w:val="24"/>
          <w:szCs w:val="24"/>
        </w:rPr>
        <w:t xml:space="preserve">Zastupitelstvo </w:t>
      </w:r>
      <w:r w:rsidR="00F123A5" w:rsidRPr="00422089">
        <w:rPr>
          <w:sz w:val="24"/>
          <w:szCs w:val="24"/>
        </w:rPr>
        <w:t xml:space="preserve">obce Sádek </w:t>
      </w:r>
      <w:r w:rsidRPr="00422089">
        <w:rPr>
          <w:sz w:val="24"/>
          <w:szCs w:val="24"/>
        </w:rPr>
        <w:t>se na svém zasedání dne </w:t>
      </w:r>
      <w:r w:rsidR="009007B3">
        <w:rPr>
          <w:sz w:val="24"/>
          <w:szCs w:val="24"/>
        </w:rPr>
        <w:t>24.6.2026</w:t>
      </w:r>
      <w:r w:rsidRPr="00422089">
        <w:rPr>
          <w:sz w:val="24"/>
          <w:szCs w:val="24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5DB7323" w14:textId="77777777" w:rsidR="00AD2BE1" w:rsidRDefault="000A1BBC">
      <w:pPr>
        <w:pStyle w:val="Nadpis2"/>
      </w:pPr>
      <w:r>
        <w:t>Čl. 1</w:t>
      </w:r>
      <w:r>
        <w:br/>
        <w:t>Úvodní ustanovení</w:t>
      </w:r>
    </w:p>
    <w:p w14:paraId="2EDCE300" w14:textId="77777777" w:rsidR="00AD2BE1" w:rsidRPr="00422089" w:rsidRDefault="000A1BBC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422089">
        <w:rPr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AFD564E" w14:textId="77777777" w:rsidR="00AD2BE1" w:rsidRPr="00422089" w:rsidRDefault="000A1BBC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22089">
        <w:rPr>
          <w:sz w:val="24"/>
          <w:szCs w:val="24"/>
        </w:rPr>
        <w:t>Tato vyhláška se vztahuje na pyrotechnické výrobky zařazené do kategorie</w:t>
      </w:r>
      <w:r w:rsidRPr="00422089">
        <w:rPr>
          <w:rStyle w:val="Znakapoznpodarou"/>
          <w:sz w:val="24"/>
          <w:szCs w:val="24"/>
        </w:rPr>
        <w:footnoteReference w:id="1"/>
      </w:r>
      <w:r w:rsidRPr="00422089">
        <w:rPr>
          <w:sz w:val="24"/>
          <w:szCs w:val="24"/>
        </w:rPr>
        <w:t xml:space="preserve"> zábavní pyrotechnika kategorie F2, F3 a F4.</w:t>
      </w:r>
    </w:p>
    <w:p w14:paraId="13E4F057" w14:textId="77777777" w:rsidR="00AD2BE1" w:rsidRPr="00422089" w:rsidRDefault="000A1BBC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22089">
        <w:rPr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422089">
        <w:rPr>
          <w:rStyle w:val="Znakapoznpodarou"/>
          <w:sz w:val="24"/>
          <w:szCs w:val="24"/>
        </w:rPr>
        <w:footnoteReference w:id="2"/>
      </w:r>
      <w:r w:rsidRPr="00422089">
        <w:rPr>
          <w:sz w:val="24"/>
          <w:szCs w:val="24"/>
        </w:rPr>
        <w:t>.</w:t>
      </w:r>
    </w:p>
    <w:p w14:paraId="50E4F2C6" w14:textId="77777777" w:rsidR="00AD2BE1" w:rsidRDefault="000A1BBC">
      <w:pPr>
        <w:pStyle w:val="Nadpis2"/>
      </w:pPr>
      <w:r>
        <w:t>Čl. 2</w:t>
      </w:r>
      <w:r>
        <w:br/>
        <w:t>Zákaz zacházení s pyrotechnickými výrobky</w:t>
      </w:r>
    </w:p>
    <w:p w14:paraId="7A428678" w14:textId="2BBB4082" w:rsidR="00AD2BE1" w:rsidRPr="00422089" w:rsidRDefault="000A1BBC">
      <w:pPr>
        <w:pStyle w:val="Odstavec"/>
        <w:rPr>
          <w:sz w:val="24"/>
          <w:szCs w:val="24"/>
        </w:rPr>
      </w:pPr>
      <w:r w:rsidRPr="00422089">
        <w:rPr>
          <w:sz w:val="24"/>
          <w:szCs w:val="24"/>
        </w:rPr>
        <w:t xml:space="preserve">Zacházení s pyrotechnickými výrobky podle této vyhlášky se zakazuje na celém území </w:t>
      </w:r>
      <w:r w:rsidR="00F123A5" w:rsidRPr="00422089">
        <w:rPr>
          <w:sz w:val="24"/>
          <w:szCs w:val="24"/>
        </w:rPr>
        <w:t>obce</w:t>
      </w:r>
      <w:r w:rsidRPr="00422089">
        <w:rPr>
          <w:sz w:val="24"/>
          <w:szCs w:val="24"/>
        </w:rPr>
        <w:t>.</w:t>
      </w:r>
    </w:p>
    <w:p w14:paraId="652DA30D" w14:textId="77777777" w:rsidR="00AD2BE1" w:rsidRDefault="000A1BBC">
      <w:pPr>
        <w:pStyle w:val="Nadpis2"/>
      </w:pPr>
      <w:r>
        <w:t>Čl. 3</w:t>
      </w:r>
      <w:r>
        <w:br/>
        <w:t>Výjimky ze zákazu zacházení s pyrotechnickými výrobky</w:t>
      </w:r>
    </w:p>
    <w:p w14:paraId="5AC58152" w14:textId="77777777" w:rsidR="0069229D" w:rsidRPr="00422089" w:rsidRDefault="000A1BBC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422089">
        <w:rPr>
          <w:sz w:val="24"/>
          <w:szCs w:val="24"/>
        </w:rPr>
        <w:t>Zákaz stanovený touto vyhláškou neplatí</w:t>
      </w:r>
      <w:r w:rsidR="0069229D" w:rsidRPr="00422089">
        <w:rPr>
          <w:sz w:val="24"/>
          <w:szCs w:val="24"/>
        </w:rPr>
        <w:t>:</w:t>
      </w:r>
    </w:p>
    <w:p w14:paraId="4D1A683D" w14:textId="597F7284" w:rsidR="0069229D" w:rsidRPr="00422089" w:rsidRDefault="000A1BBC" w:rsidP="0069229D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422089">
        <w:rPr>
          <w:sz w:val="24"/>
          <w:szCs w:val="24"/>
        </w:rPr>
        <w:t>dne 31. prosince</w:t>
      </w:r>
      <w:r w:rsidR="0069229D" w:rsidRPr="00422089">
        <w:rPr>
          <w:sz w:val="24"/>
          <w:szCs w:val="24"/>
        </w:rPr>
        <w:t xml:space="preserve"> v době od </w:t>
      </w:r>
      <w:r w:rsidR="00F123A5" w:rsidRPr="00422089">
        <w:rPr>
          <w:sz w:val="24"/>
          <w:szCs w:val="24"/>
        </w:rPr>
        <w:t>20</w:t>
      </w:r>
      <w:r w:rsidR="0069229D" w:rsidRPr="00422089">
        <w:rPr>
          <w:sz w:val="24"/>
          <w:szCs w:val="24"/>
        </w:rPr>
        <w:t xml:space="preserve"> hodin do 24 hodin,</w:t>
      </w:r>
    </w:p>
    <w:p w14:paraId="22D5147F" w14:textId="627C3E5E" w:rsidR="00AD2BE1" w:rsidRPr="00422089" w:rsidRDefault="0069229D" w:rsidP="0069229D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422089">
        <w:rPr>
          <w:sz w:val="24"/>
          <w:szCs w:val="24"/>
        </w:rPr>
        <w:t xml:space="preserve">dne </w:t>
      </w:r>
      <w:r w:rsidR="000A1BBC" w:rsidRPr="00422089">
        <w:rPr>
          <w:sz w:val="24"/>
          <w:szCs w:val="24"/>
        </w:rPr>
        <w:t>1. ledna</w:t>
      </w:r>
      <w:r w:rsidRPr="00422089">
        <w:rPr>
          <w:sz w:val="24"/>
          <w:szCs w:val="24"/>
        </w:rPr>
        <w:t xml:space="preserve"> v době od 0 hodin do 2 hodin</w:t>
      </w:r>
      <w:r w:rsidR="00F123A5" w:rsidRPr="00422089">
        <w:rPr>
          <w:sz w:val="24"/>
          <w:szCs w:val="24"/>
        </w:rPr>
        <w:t>,</w:t>
      </w:r>
    </w:p>
    <w:p w14:paraId="72A1C005" w14:textId="08D3853E" w:rsidR="00F123A5" w:rsidRPr="00422089" w:rsidRDefault="00F123A5" w:rsidP="0069229D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422089">
        <w:rPr>
          <w:sz w:val="24"/>
          <w:szCs w:val="24"/>
        </w:rPr>
        <w:t>dne 30. dubna v době od 20 hodin do 24 hodin,</w:t>
      </w:r>
    </w:p>
    <w:p w14:paraId="0833627A" w14:textId="3FC65ECC" w:rsidR="00F123A5" w:rsidRPr="00422089" w:rsidRDefault="00F123A5" w:rsidP="0069229D">
      <w:pPr>
        <w:pStyle w:val="Odstavec"/>
        <w:numPr>
          <w:ilvl w:val="1"/>
          <w:numId w:val="3"/>
        </w:numPr>
        <w:rPr>
          <w:sz w:val="24"/>
          <w:szCs w:val="24"/>
        </w:rPr>
      </w:pPr>
      <w:r w:rsidRPr="00422089">
        <w:rPr>
          <w:sz w:val="24"/>
          <w:szCs w:val="24"/>
        </w:rPr>
        <w:t xml:space="preserve">v době konání následujících veřejnosti přístupných akcí: </w:t>
      </w:r>
      <w:r w:rsidR="009007B3">
        <w:rPr>
          <w:sz w:val="24"/>
          <w:szCs w:val="24"/>
        </w:rPr>
        <w:t>S</w:t>
      </w:r>
      <w:r w:rsidRPr="009007B3">
        <w:rPr>
          <w:sz w:val="24"/>
          <w:szCs w:val="24"/>
        </w:rPr>
        <w:t>raz rodáků</w:t>
      </w:r>
    </w:p>
    <w:p w14:paraId="63801FC1" w14:textId="77777777" w:rsidR="00AD2BE1" w:rsidRPr="00422089" w:rsidRDefault="000A1BBC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422089">
        <w:rPr>
          <w:sz w:val="24"/>
          <w:szCs w:val="24"/>
        </w:rPr>
        <w:t>Stanovením výjimky podle odstavce 1 není dotčen zákaz zacházení s pyrotechnickými výrobky stanovený § 35b zákona o pyrotechnice.</w:t>
      </w:r>
    </w:p>
    <w:p w14:paraId="454F243A" w14:textId="77777777" w:rsidR="00AD2BE1" w:rsidRDefault="000A1BBC">
      <w:pPr>
        <w:pStyle w:val="Nadpis2"/>
      </w:pPr>
      <w:r>
        <w:lastRenderedPageBreak/>
        <w:t>Čl. 4</w:t>
      </w:r>
      <w:r>
        <w:br/>
        <w:t>Zrušovací ustanovení</w:t>
      </w:r>
    </w:p>
    <w:p w14:paraId="2FCBB801" w14:textId="77777777" w:rsidR="00F123A5" w:rsidRPr="00422089" w:rsidRDefault="000A1BBC" w:rsidP="00F123A5">
      <w:pPr>
        <w:pStyle w:val="Odstavec"/>
        <w:numPr>
          <w:ilvl w:val="2"/>
          <w:numId w:val="1"/>
        </w:numPr>
        <w:ind w:left="567" w:hanging="425"/>
        <w:rPr>
          <w:sz w:val="24"/>
          <w:szCs w:val="24"/>
        </w:rPr>
      </w:pPr>
      <w:r w:rsidRPr="00422089">
        <w:rPr>
          <w:sz w:val="24"/>
          <w:szCs w:val="24"/>
        </w:rPr>
        <w:t>Zrušuje se obecně závazná vyhláška č. </w:t>
      </w:r>
      <w:r w:rsidR="00F123A5" w:rsidRPr="00422089">
        <w:rPr>
          <w:sz w:val="24"/>
          <w:szCs w:val="24"/>
        </w:rPr>
        <w:t>3</w:t>
      </w:r>
      <w:r w:rsidRPr="00422089">
        <w:rPr>
          <w:sz w:val="24"/>
          <w:szCs w:val="24"/>
        </w:rPr>
        <w:t>/202</w:t>
      </w:r>
      <w:r w:rsidR="00F123A5" w:rsidRPr="00422089">
        <w:rPr>
          <w:sz w:val="24"/>
          <w:szCs w:val="24"/>
        </w:rPr>
        <w:t>4</w:t>
      </w:r>
      <w:r w:rsidRPr="00422089">
        <w:rPr>
          <w:sz w:val="24"/>
          <w:szCs w:val="24"/>
        </w:rPr>
        <w:t xml:space="preserve">, o regulaci používání </w:t>
      </w:r>
      <w:r w:rsidR="00F123A5" w:rsidRPr="00422089">
        <w:rPr>
          <w:sz w:val="24"/>
          <w:szCs w:val="24"/>
        </w:rPr>
        <w:t>zábavní pyrotechniky</w:t>
      </w:r>
      <w:r w:rsidRPr="00422089">
        <w:rPr>
          <w:sz w:val="24"/>
          <w:szCs w:val="24"/>
        </w:rPr>
        <w:t>, ze dne </w:t>
      </w:r>
      <w:r w:rsidR="00F123A5" w:rsidRPr="00422089">
        <w:rPr>
          <w:sz w:val="24"/>
          <w:szCs w:val="24"/>
        </w:rPr>
        <w:t>24. června 2024.</w:t>
      </w:r>
    </w:p>
    <w:p w14:paraId="7155122C" w14:textId="732D66C0" w:rsidR="00AD2BE1" w:rsidRPr="00422089" w:rsidRDefault="000A1BBC" w:rsidP="00F123A5">
      <w:pPr>
        <w:pStyle w:val="Odstavec"/>
        <w:numPr>
          <w:ilvl w:val="2"/>
          <w:numId w:val="1"/>
        </w:numPr>
        <w:ind w:left="567" w:hanging="425"/>
        <w:rPr>
          <w:sz w:val="24"/>
          <w:szCs w:val="24"/>
        </w:rPr>
      </w:pPr>
      <w:r w:rsidRPr="00422089">
        <w:rPr>
          <w:sz w:val="24"/>
          <w:szCs w:val="24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D2BE1" w:rsidRPr="00422089" w14:paraId="401940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70437" w14:textId="604034FC" w:rsidR="00AD2BE1" w:rsidRPr="00422089" w:rsidRDefault="00F123A5">
            <w:pPr>
              <w:pStyle w:val="PodpisovePole"/>
              <w:rPr>
                <w:sz w:val="24"/>
                <w:szCs w:val="24"/>
              </w:rPr>
            </w:pPr>
            <w:r w:rsidRPr="00422089">
              <w:rPr>
                <w:sz w:val="24"/>
                <w:szCs w:val="24"/>
              </w:rPr>
              <w:t>Eliška Měšťanová</w:t>
            </w:r>
            <w:r w:rsidR="000A1BBC" w:rsidRPr="00422089">
              <w:rPr>
                <w:sz w:val="24"/>
                <w:szCs w:val="24"/>
              </w:rPr>
              <w:t xml:space="preserve"> v. r.</w:t>
            </w:r>
            <w:r w:rsidR="000A1BBC" w:rsidRPr="00422089">
              <w:rPr>
                <w:sz w:val="24"/>
                <w:szCs w:val="24"/>
              </w:rPr>
              <w:br/>
              <w:t xml:space="preserve"> starost</w:t>
            </w:r>
            <w:r w:rsidRPr="00422089">
              <w:rPr>
                <w:sz w:val="24"/>
                <w:szCs w:val="24"/>
              </w:rPr>
              <w:t>k</w:t>
            </w:r>
            <w:r w:rsidR="000A1BBC" w:rsidRPr="00422089">
              <w:rPr>
                <w:sz w:val="24"/>
                <w:szCs w:val="24"/>
              </w:rPr>
              <w:t>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990EB" w14:textId="734CF339" w:rsidR="00AD2BE1" w:rsidRPr="00422089" w:rsidRDefault="00F123A5">
            <w:pPr>
              <w:pStyle w:val="PodpisovePole"/>
              <w:rPr>
                <w:sz w:val="24"/>
                <w:szCs w:val="24"/>
              </w:rPr>
            </w:pPr>
            <w:r w:rsidRPr="00422089">
              <w:rPr>
                <w:sz w:val="24"/>
                <w:szCs w:val="24"/>
              </w:rPr>
              <w:t>Ludmila Sládková</w:t>
            </w:r>
            <w:r w:rsidR="000A1BBC" w:rsidRPr="00422089">
              <w:rPr>
                <w:sz w:val="24"/>
                <w:szCs w:val="24"/>
              </w:rPr>
              <w:t xml:space="preserve"> v. r.</w:t>
            </w:r>
            <w:r w:rsidR="000A1BBC" w:rsidRPr="00422089">
              <w:rPr>
                <w:sz w:val="24"/>
                <w:szCs w:val="24"/>
              </w:rPr>
              <w:br/>
              <w:t xml:space="preserve"> místostarost</w:t>
            </w:r>
            <w:r w:rsidRPr="00422089">
              <w:rPr>
                <w:sz w:val="24"/>
                <w:szCs w:val="24"/>
              </w:rPr>
              <w:t>ka</w:t>
            </w:r>
          </w:p>
        </w:tc>
      </w:tr>
      <w:tr w:rsidR="00AD2BE1" w:rsidRPr="00422089" w14:paraId="63AA28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F7F53" w14:textId="77777777" w:rsidR="00AD2BE1" w:rsidRPr="00422089" w:rsidRDefault="00AD2BE1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4547E" w14:textId="77777777" w:rsidR="00AD2BE1" w:rsidRPr="00422089" w:rsidRDefault="00AD2BE1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11D6640F" w14:textId="77777777" w:rsidR="000E2183" w:rsidRPr="00422089" w:rsidRDefault="000E2183"/>
    <w:sectPr w:rsidR="000E2183" w:rsidRPr="00422089" w:rsidSect="00422089">
      <w:pgSz w:w="11909" w:h="16834"/>
      <w:pgMar w:top="1276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7C1D" w14:textId="77777777" w:rsidR="002308D4" w:rsidRDefault="002308D4">
      <w:r>
        <w:separator/>
      </w:r>
    </w:p>
  </w:endnote>
  <w:endnote w:type="continuationSeparator" w:id="0">
    <w:p w14:paraId="4E5E2D9D" w14:textId="77777777" w:rsidR="002308D4" w:rsidRDefault="0023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493FB" w14:textId="77777777" w:rsidR="002308D4" w:rsidRDefault="002308D4">
      <w:r>
        <w:rPr>
          <w:color w:val="000000"/>
        </w:rPr>
        <w:separator/>
      </w:r>
    </w:p>
  </w:footnote>
  <w:footnote w:type="continuationSeparator" w:id="0">
    <w:p w14:paraId="4647389B" w14:textId="77777777" w:rsidR="002308D4" w:rsidRDefault="002308D4">
      <w:r>
        <w:continuationSeparator/>
      </w:r>
    </w:p>
  </w:footnote>
  <w:footnote w:id="1">
    <w:p w14:paraId="567D4E76" w14:textId="6A1BBA74" w:rsidR="00E7687D" w:rsidRDefault="000A1BBC" w:rsidP="00F123A5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037DF4F" w14:textId="77777777" w:rsidR="00AD2BE1" w:rsidRDefault="000A1BB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1A7E9665" w14:textId="77777777" w:rsidR="00E7687D" w:rsidRDefault="00E76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A2A02"/>
    <w:multiLevelType w:val="multilevel"/>
    <w:tmpl w:val="B79EA8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9161464">
    <w:abstractNumId w:val="0"/>
  </w:num>
  <w:num w:numId="2" w16cid:durableId="1890796463">
    <w:abstractNumId w:val="0"/>
    <w:lvlOverride w:ilvl="0">
      <w:startOverride w:val="1"/>
    </w:lvlOverride>
  </w:num>
  <w:num w:numId="3" w16cid:durableId="9019144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BE1"/>
    <w:rsid w:val="000A1BBC"/>
    <w:rsid w:val="000C6117"/>
    <w:rsid w:val="000E2183"/>
    <w:rsid w:val="00122502"/>
    <w:rsid w:val="002308D4"/>
    <w:rsid w:val="003D0D17"/>
    <w:rsid w:val="00422089"/>
    <w:rsid w:val="0069229D"/>
    <w:rsid w:val="006D56A9"/>
    <w:rsid w:val="00834052"/>
    <w:rsid w:val="008564A1"/>
    <w:rsid w:val="008F6D0A"/>
    <w:rsid w:val="009007B3"/>
    <w:rsid w:val="00AD2BE1"/>
    <w:rsid w:val="00BC2FBF"/>
    <w:rsid w:val="00C17432"/>
    <w:rsid w:val="00E54674"/>
    <w:rsid w:val="00E744B3"/>
    <w:rsid w:val="00E7687D"/>
    <w:rsid w:val="00F123A5"/>
    <w:rsid w:val="00F5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AE6B"/>
  <w15:docId w15:val="{B0E986AE-5A75-4190-97E8-CAF3C088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07EF-D871-448E-931C-FECB61C1E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291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Mešťanová Eliška</dc:creator>
  <cp:lastModifiedBy>Eliška Mešťanová</cp:lastModifiedBy>
  <cp:revision>4</cp:revision>
  <dcterms:created xsi:type="dcterms:W3CDTF">2026-05-20T12:26:00Z</dcterms:created>
  <dcterms:modified xsi:type="dcterms:W3CDTF">2026-06-24T09:01:00Z</dcterms:modified>
</cp:coreProperties>
</file>