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414E" w14:textId="77777777" w:rsidR="0082776B" w:rsidRPr="00590D0F" w:rsidRDefault="0082776B" w:rsidP="0082776B">
      <w:pPr>
        <w:rPr>
          <w:sz w:val="28"/>
          <w:szCs w:val="28"/>
        </w:rPr>
      </w:pPr>
      <w:r>
        <w:rPr>
          <w:sz w:val="28"/>
          <w:szCs w:val="28"/>
        </w:rPr>
        <w:t>Město Hrádek</w:t>
      </w:r>
    </w:p>
    <w:p w14:paraId="01694B12" w14:textId="77777777" w:rsidR="0082776B" w:rsidRPr="00590D0F" w:rsidRDefault="0082776B" w:rsidP="0082776B">
      <w:pPr>
        <w:jc w:val="center"/>
        <w:rPr>
          <w:b/>
          <w:sz w:val="32"/>
          <w:szCs w:val="32"/>
          <w:u w:val="single"/>
        </w:rPr>
      </w:pPr>
      <w:r w:rsidRPr="00590D0F">
        <w:rPr>
          <w:b/>
          <w:sz w:val="32"/>
          <w:szCs w:val="32"/>
          <w:u w:val="single"/>
        </w:rPr>
        <w:t>Nařízení č.</w:t>
      </w:r>
      <w:r w:rsidR="001427C7">
        <w:rPr>
          <w:b/>
          <w:sz w:val="32"/>
          <w:szCs w:val="32"/>
          <w:u w:val="single"/>
        </w:rPr>
        <w:t>2</w:t>
      </w:r>
      <w:r w:rsidRPr="00590D0F">
        <w:rPr>
          <w:b/>
          <w:sz w:val="32"/>
          <w:szCs w:val="32"/>
          <w:u w:val="single"/>
        </w:rPr>
        <w:t>/20</w:t>
      </w:r>
      <w:r>
        <w:rPr>
          <w:b/>
          <w:sz w:val="32"/>
          <w:szCs w:val="32"/>
          <w:u w:val="single"/>
        </w:rPr>
        <w:t>13</w:t>
      </w:r>
    </w:p>
    <w:p w14:paraId="3F719D39" w14:textId="77777777" w:rsidR="0082776B" w:rsidRDefault="002777CC" w:rsidP="00827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vydává Tržní řád města</w:t>
      </w:r>
    </w:p>
    <w:p w14:paraId="04A96994" w14:textId="77777777" w:rsidR="0082776B" w:rsidRDefault="0082776B" w:rsidP="0082776B">
      <w:pPr>
        <w:jc w:val="center"/>
        <w:rPr>
          <w:b/>
          <w:sz w:val="28"/>
          <w:szCs w:val="28"/>
        </w:rPr>
      </w:pPr>
    </w:p>
    <w:p w14:paraId="724417D9" w14:textId="77777777" w:rsidR="0082776B" w:rsidRDefault="0082776B" w:rsidP="0082776B">
      <w:r>
        <w:t xml:space="preserve">                   Rada města Hrádek</w:t>
      </w:r>
      <w:r w:rsidR="00E76650">
        <w:t xml:space="preserve"> se</w:t>
      </w:r>
      <w:r>
        <w:t xml:space="preserve"> rozhodla na svém zasedání dne</w:t>
      </w:r>
      <w:r w:rsidR="0083214F">
        <w:t xml:space="preserve"> 2</w:t>
      </w:r>
      <w:r w:rsidR="002777CC">
        <w:t>8</w:t>
      </w:r>
      <w:r w:rsidR="0083214F">
        <w:t>.</w:t>
      </w:r>
      <w:r w:rsidR="002777CC">
        <w:t>8</w:t>
      </w:r>
      <w:r w:rsidR="0083214F">
        <w:t xml:space="preserve">.2013 </w:t>
      </w:r>
      <w:r>
        <w:t>vydat  na základě § 18 odst.</w:t>
      </w:r>
      <w:r w:rsidR="002777CC">
        <w:t xml:space="preserve"> 1 a </w:t>
      </w:r>
      <w:r>
        <w:t>3 zák. 455/1991 Sb. o živnostenském podnikání</w:t>
      </w:r>
      <w:r w:rsidR="002777CC">
        <w:t xml:space="preserve"> (živnostenský zákon)</w:t>
      </w:r>
      <w:r w:rsidR="0083214F">
        <w:t>,</w:t>
      </w:r>
      <w:r>
        <w:t xml:space="preserve"> ve znění pozdějších předpisů a v souladu s § 11</w:t>
      </w:r>
      <w:r w:rsidR="00E76650">
        <w:t xml:space="preserve">odst.1 </w:t>
      </w:r>
      <w:r>
        <w:t xml:space="preserve"> a § 102 odst.</w:t>
      </w:r>
      <w:r w:rsidR="002777CC">
        <w:t xml:space="preserve">2 </w:t>
      </w:r>
      <w:proofErr w:type="spellStart"/>
      <w:r w:rsidR="002777CC">
        <w:t>písm.d</w:t>
      </w:r>
      <w:proofErr w:type="spellEnd"/>
      <w:r w:rsidR="002777CC">
        <w:t xml:space="preserve">) </w:t>
      </w:r>
      <w:r>
        <w:t xml:space="preserve"> zákona č. 128/2000 Sb. o obcích</w:t>
      </w:r>
      <w:r w:rsidR="00E76650">
        <w:t xml:space="preserve"> (obecních zřízení)</w:t>
      </w:r>
      <w:r w:rsidR="0083214F">
        <w:t>,</w:t>
      </w:r>
      <w:r>
        <w:t xml:space="preserve"> ve znění pozdějších předpisů toto nařízení města Hrádek :</w:t>
      </w:r>
    </w:p>
    <w:p w14:paraId="3953CBCE" w14:textId="77777777" w:rsidR="002777CC" w:rsidRDefault="002777CC" w:rsidP="0082776B"/>
    <w:p w14:paraId="5EBE6DEF" w14:textId="77777777" w:rsidR="002777CC" w:rsidRDefault="002777CC" w:rsidP="002777CC">
      <w:pPr>
        <w:jc w:val="center"/>
        <w:rPr>
          <w:b/>
        </w:rPr>
      </w:pPr>
      <w:r>
        <w:rPr>
          <w:b/>
        </w:rPr>
        <w:t>Článek 1</w:t>
      </w:r>
    </w:p>
    <w:p w14:paraId="4A8C4A55" w14:textId="77777777" w:rsidR="002777CC" w:rsidRDefault="002777CC" w:rsidP="002777CC">
      <w:pPr>
        <w:jc w:val="center"/>
        <w:rPr>
          <w:b/>
        </w:rPr>
      </w:pPr>
      <w:r>
        <w:rPr>
          <w:b/>
        </w:rPr>
        <w:t>Úvodní ustanovení</w:t>
      </w:r>
    </w:p>
    <w:p w14:paraId="030C76EC" w14:textId="77777777" w:rsidR="002777CC" w:rsidRDefault="002777CC" w:rsidP="001427C7">
      <w:pPr>
        <w:numPr>
          <w:ilvl w:val="0"/>
          <w:numId w:val="9"/>
        </w:numPr>
        <w:rPr>
          <w:vertAlign w:val="superscript"/>
        </w:rPr>
      </w:pPr>
      <w:r>
        <w:t xml:space="preserve">Předmětem tohoto nařízení je vymezení podmínek pro nabídku, prodej zboží a poskytování služeb mimo provozovnu určenou k tomuto účelu kolaudačním rozhodnutím podle zvláštního zákona </w:t>
      </w:r>
      <w:r w:rsidR="001427C7">
        <w:rPr>
          <w:vertAlign w:val="superscript"/>
        </w:rPr>
        <w:t>1</w:t>
      </w:r>
    </w:p>
    <w:p w14:paraId="103AFF9F" w14:textId="77777777" w:rsidR="001427C7" w:rsidRDefault="001427C7" w:rsidP="001427C7">
      <w:pPr>
        <w:numPr>
          <w:ilvl w:val="0"/>
          <w:numId w:val="9"/>
        </w:numPr>
        <w:rPr>
          <w:vertAlign w:val="superscript"/>
        </w:rPr>
      </w:pPr>
      <w:r>
        <w:t xml:space="preserve">Tento tržní řád je závazný pro celé území města Hrádek bez ohledu na charakter </w:t>
      </w:r>
      <w:r w:rsidR="00E76650">
        <w:t xml:space="preserve">prostranství </w:t>
      </w:r>
      <w:r>
        <w:t>a vlastnictví pozemků, na nichž se nachází místo prodeje a poskytování služeb.</w:t>
      </w:r>
    </w:p>
    <w:p w14:paraId="426D3FF8" w14:textId="77777777" w:rsidR="001427C7" w:rsidRPr="001427C7" w:rsidRDefault="001427C7" w:rsidP="001427C7"/>
    <w:p w14:paraId="743BE954" w14:textId="77777777" w:rsidR="0082776B" w:rsidRDefault="0082776B" w:rsidP="0082776B">
      <w:pPr>
        <w:jc w:val="center"/>
        <w:rPr>
          <w:b/>
        </w:rPr>
      </w:pPr>
      <w:r>
        <w:rPr>
          <w:b/>
        </w:rPr>
        <w:t xml:space="preserve">Článek </w:t>
      </w:r>
      <w:r w:rsidR="002777CC">
        <w:rPr>
          <w:b/>
        </w:rPr>
        <w:t>2</w:t>
      </w:r>
    </w:p>
    <w:p w14:paraId="39732C5C" w14:textId="77777777" w:rsidR="0082776B" w:rsidRDefault="0082776B" w:rsidP="0082776B">
      <w:pPr>
        <w:jc w:val="center"/>
        <w:rPr>
          <w:b/>
        </w:rPr>
      </w:pPr>
      <w:r>
        <w:rPr>
          <w:b/>
        </w:rPr>
        <w:t>Základní pojmy</w:t>
      </w:r>
    </w:p>
    <w:p w14:paraId="12798E2E" w14:textId="77777777" w:rsidR="0082776B" w:rsidRDefault="002777CC" w:rsidP="0082776B">
      <w:r>
        <w:rPr>
          <w:b/>
        </w:rPr>
        <w:t xml:space="preserve">Tržní místo </w:t>
      </w:r>
      <w:r>
        <w:t xml:space="preserve">je konkrétně vymezený prostor (číslem parcely, vžitým názvem apod.) umožňující prodej zboží a poskytování služeb mimo provozovnu určenou k tomuto účelu kolaudačním rozhodnutím </w:t>
      </w:r>
      <w:r w:rsidR="001427C7">
        <w:t xml:space="preserve">podle zvláštního zákona </w:t>
      </w:r>
      <w:r w:rsidR="001427C7">
        <w:rPr>
          <w:vertAlign w:val="superscript"/>
        </w:rPr>
        <w:t xml:space="preserve">1 </w:t>
      </w:r>
      <w:r>
        <w:t>na prodejních stáncích, pultech a na jiných obdobných prodejních zařízení</w:t>
      </w:r>
      <w:r w:rsidR="00E76650">
        <w:t>ch</w:t>
      </w:r>
      <w:r>
        <w:t>.</w:t>
      </w:r>
    </w:p>
    <w:p w14:paraId="5C503C7F" w14:textId="77777777" w:rsidR="002777CC" w:rsidRDefault="002777CC" w:rsidP="0082776B">
      <w:r>
        <w:rPr>
          <w:b/>
        </w:rPr>
        <w:t xml:space="preserve">Prodejní místo </w:t>
      </w:r>
      <w:r>
        <w:t xml:space="preserve">je místo mimo provozovnu určenou k tomuto účelu kolaudačním rozhodnutím </w:t>
      </w:r>
      <w:r w:rsidR="001427C7">
        <w:t>podle zvláštního zákona</w:t>
      </w:r>
      <w:r w:rsidR="001427C7">
        <w:rPr>
          <w:vertAlign w:val="superscript"/>
        </w:rPr>
        <w:t>1</w:t>
      </w:r>
      <w:r w:rsidR="001427C7">
        <w:t xml:space="preserve"> </w:t>
      </w:r>
      <w:r>
        <w:t>na tržních místech</w:t>
      </w:r>
      <w:r w:rsidR="001427C7">
        <w:t>, na kterých</w:t>
      </w:r>
      <w:r>
        <w:t xml:space="preserve"> se prodává zboží nebo poskytují služby na prodejním stánku, pultu nebo jiném obdobném prodejním zařízení.</w:t>
      </w:r>
    </w:p>
    <w:p w14:paraId="0D2DC069" w14:textId="77777777" w:rsidR="002777CC" w:rsidRDefault="002777CC" w:rsidP="0082776B">
      <w:r>
        <w:rPr>
          <w:b/>
        </w:rPr>
        <w:t xml:space="preserve">Předsunuté prodejní místo </w:t>
      </w:r>
      <w:r w:rsidR="00556FEA">
        <w:t>je místo mimo provozovnu určenou k tomuto účelu kolaudačním rozhodnutím</w:t>
      </w:r>
      <w:r w:rsidR="001427C7">
        <w:t xml:space="preserve"> podle zvláštního zákona</w:t>
      </w:r>
      <w:r w:rsidR="001427C7">
        <w:rPr>
          <w:vertAlign w:val="superscript"/>
        </w:rPr>
        <w:t>1</w:t>
      </w:r>
      <w:r w:rsidR="00556FEA">
        <w:t>, na kterém je umístěno prodejní zařízení, ze kterého se prodává zboží a poskytují služby stejného sortimentu jako v uvedené provozovně.</w:t>
      </w:r>
    </w:p>
    <w:p w14:paraId="2F3B41AE" w14:textId="77777777" w:rsidR="00556FEA" w:rsidRPr="00556FEA" w:rsidRDefault="00556FEA" w:rsidP="0082776B">
      <w:r w:rsidRPr="00556FEA">
        <w:rPr>
          <w:b/>
        </w:rPr>
        <w:t>Podomní prodej</w:t>
      </w:r>
      <w:r>
        <w:t xml:space="preserve"> je prodej mimo provozovnu určenou k tomuto účelu k</w:t>
      </w:r>
      <w:r w:rsidR="001427C7">
        <w:t xml:space="preserve">olaudačním rozhodnutím podle zvláštního </w:t>
      </w:r>
      <w:r>
        <w:t>zákona</w:t>
      </w:r>
      <w:r w:rsidR="001427C7">
        <w:rPr>
          <w:vertAlign w:val="superscript"/>
        </w:rPr>
        <w:t>1</w:t>
      </w:r>
      <w:r>
        <w:t>, provozovaný formou pochůzky (obchůzky), při němž je potenciální uživatel zboží nebo služeb bez předchozí objednávky vyhledán prodejcem z okruhu osob mimo veřejně přístupná místa, zejména obcházením jednotlivých domů, bytů, apod.</w:t>
      </w:r>
    </w:p>
    <w:p w14:paraId="0F537945" w14:textId="77777777" w:rsidR="0082776B" w:rsidRDefault="00556FEA" w:rsidP="0082776B">
      <w:r>
        <w:rPr>
          <w:b/>
        </w:rPr>
        <w:t>Pochůzkový</w:t>
      </w:r>
      <w:r w:rsidR="0082776B" w:rsidRPr="00556FEA">
        <w:rPr>
          <w:b/>
        </w:rPr>
        <w:t xml:space="preserve"> prodej</w:t>
      </w:r>
      <w:r w:rsidR="00E76650">
        <w:t xml:space="preserve"> </w:t>
      </w:r>
      <w:r>
        <w:t xml:space="preserve">je </w:t>
      </w:r>
      <w:r w:rsidR="0082776B">
        <w:t xml:space="preserve"> prodej </w:t>
      </w:r>
      <w:r>
        <w:t xml:space="preserve">nebo nabídka </w:t>
      </w:r>
      <w:r w:rsidR="0082776B">
        <w:t xml:space="preserve">zboží a poskytování služeb, </w:t>
      </w:r>
      <w:r>
        <w:t>u kterého nedochází k umístění prodejního zařízení a zboží. Není rozhodující, zda ten, kdo poskytuje služby nebo prodává, např. nabízí zboží, se přemisťuje nebo stojí na místě.</w:t>
      </w:r>
      <w:r w:rsidR="0082776B">
        <w:t xml:space="preserve"> </w:t>
      </w:r>
    </w:p>
    <w:p w14:paraId="1060035E" w14:textId="77777777" w:rsidR="0082776B" w:rsidRDefault="0082776B" w:rsidP="0082776B"/>
    <w:p w14:paraId="4E6DE292" w14:textId="77777777" w:rsidR="0082776B" w:rsidRDefault="0082776B" w:rsidP="0082776B">
      <w:pPr>
        <w:jc w:val="center"/>
        <w:rPr>
          <w:b/>
        </w:rPr>
      </w:pPr>
      <w:r>
        <w:rPr>
          <w:b/>
        </w:rPr>
        <w:t xml:space="preserve">Článek </w:t>
      </w:r>
      <w:r w:rsidR="002777CC">
        <w:rPr>
          <w:b/>
        </w:rPr>
        <w:t>3</w:t>
      </w:r>
    </w:p>
    <w:p w14:paraId="6899E86F" w14:textId="77777777" w:rsidR="0082776B" w:rsidRDefault="00556FEA" w:rsidP="0082776B">
      <w:pPr>
        <w:jc w:val="center"/>
        <w:rPr>
          <w:b/>
        </w:rPr>
      </w:pPr>
      <w:r>
        <w:rPr>
          <w:b/>
        </w:rPr>
        <w:t>Místa pro prodej zboží a poskytování služeb</w:t>
      </w:r>
    </w:p>
    <w:p w14:paraId="7376CBA7" w14:textId="77777777" w:rsidR="00556FEA" w:rsidRDefault="00556FEA" w:rsidP="00556FEA">
      <w:pPr>
        <w:numPr>
          <w:ilvl w:val="0"/>
          <w:numId w:val="5"/>
        </w:numPr>
      </w:pPr>
      <w:r>
        <w:t>Na území města Hrádek je prodej zboží a poskytování služeb mimo provozovnu prodejce či poskytovatele služby umožněn jen na místech stanovených tímto nařízením.</w:t>
      </w:r>
    </w:p>
    <w:p w14:paraId="2F6FC400" w14:textId="77777777" w:rsidR="00E76650" w:rsidRDefault="00E76650" w:rsidP="00E76650"/>
    <w:p w14:paraId="6DBEF110" w14:textId="77777777" w:rsidR="001427C7" w:rsidRDefault="00E76650" w:rsidP="001427C7">
      <w:r>
        <w:t>_____________________________</w:t>
      </w:r>
    </w:p>
    <w:p w14:paraId="5132F470" w14:textId="77777777" w:rsidR="001427C7" w:rsidRPr="001427C7" w:rsidRDefault="001427C7" w:rsidP="001427C7">
      <w:r>
        <w:rPr>
          <w:vertAlign w:val="superscript"/>
        </w:rPr>
        <w:t>1</w:t>
      </w:r>
      <w:r>
        <w:t>zákon č. 1</w:t>
      </w:r>
      <w:r w:rsidR="00E76650">
        <w:t>83</w:t>
      </w:r>
      <w:r>
        <w:t>/2006 Sb.</w:t>
      </w:r>
      <w:r w:rsidR="00E76650">
        <w:t xml:space="preserve"> </w:t>
      </w:r>
      <w:r>
        <w:t>o územním plánování a stavebním řádu (stavební zákon)</w:t>
      </w:r>
      <w:r w:rsidR="00E76650">
        <w:t>,</w:t>
      </w:r>
      <w:r>
        <w:t xml:space="preserve"> ve znění pozdějších předpisů</w:t>
      </w:r>
    </w:p>
    <w:p w14:paraId="2AD84FD2" w14:textId="77777777" w:rsidR="001427C7" w:rsidRDefault="001427C7" w:rsidP="001427C7"/>
    <w:p w14:paraId="477AEAAE" w14:textId="77777777" w:rsidR="00556FEA" w:rsidRDefault="00556FEA" w:rsidP="00556FEA">
      <w:pPr>
        <w:numPr>
          <w:ilvl w:val="0"/>
          <w:numId w:val="5"/>
        </w:numPr>
      </w:pPr>
      <w:r>
        <w:t>Prodej zboží a poskytování služeb</w:t>
      </w:r>
      <w:r w:rsidR="001427C7">
        <w:t xml:space="preserve"> je možný</w:t>
      </w:r>
      <w:r>
        <w:t xml:space="preserve"> jen na místech k tomu určených dle tohoto nařízení na základě p</w:t>
      </w:r>
      <w:r w:rsidR="00E76650">
        <w:t>ovolení vydaného Městským úřadem</w:t>
      </w:r>
      <w:r>
        <w:t> Hrád</w:t>
      </w:r>
      <w:r w:rsidR="00E76650">
        <w:t>ek a</w:t>
      </w:r>
      <w:r>
        <w:t xml:space="preserve"> po zaplac</w:t>
      </w:r>
      <w:r w:rsidR="00E76650">
        <w:t xml:space="preserve">ení stanoveného poplatku dle obecně závazné vyhlášky města Hrádek </w:t>
      </w:r>
      <w:r w:rsidR="001427C7">
        <w:t xml:space="preserve"> č.8/2012 </w:t>
      </w:r>
      <w:r>
        <w:t>o místních poplatcích.</w:t>
      </w:r>
    </w:p>
    <w:p w14:paraId="5189E250" w14:textId="77777777" w:rsidR="00556FEA" w:rsidRDefault="00556FEA" w:rsidP="00556FEA">
      <w:pPr>
        <w:numPr>
          <w:ilvl w:val="0"/>
          <w:numId w:val="5"/>
        </w:numPr>
      </w:pPr>
      <w:r>
        <w:t>Tržním místem, na němž se ve městě Hrádek vymezují jednotlivá prodejní místa</w:t>
      </w:r>
      <w:r w:rsidR="00CA195F">
        <w:t>,</w:t>
      </w:r>
      <w:r>
        <w:t xml:space="preserve"> je </w:t>
      </w:r>
      <w:r w:rsidR="00E76650">
        <w:t xml:space="preserve">prostor </w:t>
      </w:r>
      <w:r>
        <w:t xml:space="preserve">na náměstí 8. května před kulturním domem a v sále kulturního domu </w:t>
      </w:r>
      <w:r w:rsidR="00CA195F">
        <w:t>(</w:t>
      </w:r>
      <w:r w:rsidR="001427C7">
        <w:t>náměstí 8.května 145</w:t>
      </w:r>
      <w:r w:rsidR="00CA195F">
        <w:t>)</w:t>
      </w:r>
      <w:r>
        <w:t xml:space="preserve"> </w:t>
      </w:r>
    </w:p>
    <w:p w14:paraId="31BBED62" w14:textId="77777777" w:rsidR="001427C7" w:rsidRDefault="001427C7" w:rsidP="001427C7">
      <w:pPr>
        <w:ind w:left="720"/>
      </w:pPr>
    </w:p>
    <w:p w14:paraId="118E85AC" w14:textId="77777777" w:rsidR="001427C7" w:rsidRDefault="001427C7" w:rsidP="001427C7">
      <w:pPr>
        <w:ind w:left="720"/>
        <w:jc w:val="center"/>
        <w:rPr>
          <w:b/>
        </w:rPr>
      </w:pPr>
      <w:r>
        <w:rPr>
          <w:b/>
        </w:rPr>
        <w:t xml:space="preserve">Článek 4 </w:t>
      </w:r>
    </w:p>
    <w:p w14:paraId="23AACC63" w14:textId="77777777" w:rsidR="001427C7" w:rsidRDefault="001427C7" w:rsidP="001427C7">
      <w:pPr>
        <w:ind w:left="720"/>
        <w:jc w:val="center"/>
        <w:rPr>
          <w:b/>
        </w:rPr>
      </w:pPr>
      <w:r>
        <w:rPr>
          <w:b/>
        </w:rPr>
        <w:t>Stanovení kapacity a vybavenosti tržního místa</w:t>
      </w:r>
    </w:p>
    <w:p w14:paraId="6A6FAE94" w14:textId="77777777" w:rsidR="001427C7" w:rsidRDefault="0082155A" w:rsidP="0082155A">
      <w:pPr>
        <w:numPr>
          <w:ilvl w:val="0"/>
          <w:numId w:val="10"/>
        </w:numPr>
      </w:pPr>
      <w:r>
        <w:t xml:space="preserve">Tržní místo na náměstí 8.května má celkem 5 prodejních míst o jednotlivé výměře do 10 m2. Každé prodejní místo obsahuje 1 stánek. </w:t>
      </w:r>
    </w:p>
    <w:p w14:paraId="598961F2" w14:textId="77777777" w:rsidR="0082155A" w:rsidRDefault="0082155A" w:rsidP="0082155A">
      <w:pPr>
        <w:numPr>
          <w:ilvl w:val="0"/>
          <w:numId w:val="10"/>
        </w:numPr>
      </w:pPr>
      <w:r>
        <w:t>Tržní místo v sále kulturního domu je prováděno pultovým prodejem a je vymezeno rozlohou sálu tj. 20 x 15 m vždy pro 1 prodejce s ohledem na přiměřené podmínky pro zachování hygieny, bezpečnosti a kultury prodeje a bezpečný pohyb na tržním místě.</w:t>
      </w:r>
    </w:p>
    <w:p w14:paraId="067F5643" w14:textId="77777777" w:rsidR="0082155A" w:rsidRPr="0082155A" w:rsidRDefault="0082155A" w:rsidP="0082155A">
      <w:pPr>
        <w:numPr>
          <w:ilvl w:val="0"/>
          <w:numId w:val="10"/>
        </w:numPr>
      </w:pPr>
      <w:r>
        <w:t xml:space="preserve">Tržní místo na náměstí 8.května i tržní místo v sále kulturního domu je vybaveno nádobami na ukládání odpadu. </w:t>
      </w:r>
    </w:p>
    <w:p w14:paraId="5E1CF78B" w14:textId="77777777" w:rsidR="0082776B" w:rsidRDefault="0082776B" w:rsidP="0082776B"/>
    <w:p w14:paraId="185179F9" w14:textId="77777777" w:rsidR="0082776B" w:rsidRDefault="0082776B" w:rsidP="0082776B"/>
    <w:p w14:paraId="08C0FD35" w14:textId="77777777" w:rsidR="00CA195F" w:rsidRDefault="001427C7" w:rsidP="0082776B">
      <w:pPr>
        <w:jc w:val="center"/>
        <w:rPr>
          <w:b/>
        </w:rPr>
      </w:pPr>
      <w:r>
        <w:rPr>
          <w:b/>
        </w:rPr>
        <w:t xml:space="preserve">      </w:t>
      </w:r>
      <w:r w:rsidR="0082776B">
        <w:rPr>
          <w:b/>
        </w:rPr>
        <w:t xml:space="preserve">Článek </w:t>
      </w:r>
      <w:r>
        <w:rPr>
          <w:b/>
        </w:rPr>
        <w:t>5</w:t>
      </w:r>
    </w:p>
    <w:p w14:paraId="6EBE931F" w14:textId="77777777" w:rsidR="0082776B" w:rsidRDefault="00CA195F" w:rsidP="00CA195F">
      <w:pPr>
        <w:jc w:val="center"/>
        <w:rPr>
          <w:b/>
        </w:rPr>
      </w:pPr>
      <w:r>
        <w:rPr>
          <w:b/>
        </w:rPr>
        <w:t>Doba prodeje a poskytování služeb</w:t>
      </w:r>
    </w:p>
    <w:p w14:paraId="201F074C" w14:textId="77777777" w:rsidR="00CA195F" w:rsidRDefault="00CA195F" w:rsidP="00CA195F">
      <w:r>
        <w:t xml:space="preserve">Doba prodeje zboží a poskytování služeb je stanovená na tržním místě na náměstí 8.května každý čtvrtek od 6.00 do 16.00 hod., v sále kulturního domu denně od </w:t>
      </w:r>
      <w:r w:rsidR="0082155A">
        <w:t>8</w:t>
      </w:r>
      <w:r>
        <w:t>.00 do 17.00 hod.</w:t>
      </w:r>
    </w:p>
    <w:p w14:paraId="6167ABF9" w14:textId="77777777" w:rsidR="00CA195F" w:rsidRDefault="00CA195F" w:rsidP="00CA195F"/>
    <w:p w14:paraId="613D6697" w14:textId="77777777" w:rsidR="00CA195F" w:rsidRDefault="0082155A" w:rsidP="00CA195F">
      <w:pPr>
        <w:jc w:val="center"/>
        <w:rPr>
          <w:b/>
        </w:rPr>
      </w:pPr>
      <w:r>
        <w:rPr>
          <w:b/>
        </w:rPr>
        <w:t xml:space="preserve">    </w:t>
      </w:r>
      <w:r w:rsidR="00CA195F">
        <w:rPr>
          <w:b/>
        </w:rPr>
        <w:t xml:space="preserve">Článek </w:t>
      </w:r>
      <w:r>
        <w:rPr>
          <w:b/>
        </w:rPr>
        <w:t>6</w:t>
      </w:r>
    </w:p>
    <w:p w14:paraId="0B95A7B8" w14:textId="77777777" w:rsidR="00CA195F" w:rsidRDefault="00CA195F" w:rsidP="00CA195F">
      <w:pPr>
        <w:jc w:val="center"/>
        <w:rPr>
          <w:b/>
        </w:rPr>
      </w:pPr>
      <w:r>
        <w:rPr>
          <w:b/>
        </w:rPr>
        <w:t>Pravidla pro udržování čistoty a bezpečnosti</w:t>
      </w:r>
    </w:p>
    <w:p w14:paraId="074FF0CC" w14:textId="77777777" w:rsidR="00CA195F" w:rsidRDefault="00CA195F" w:rsidP="00CA195F">
      <w:r>
        <w:t>Při prodeji zboží a poskytování služeb na tržním místě jsou prodejci povinni:</w:t>
      </w:r>
    </w:p>
    <w:p w14:paraId="20D5895E" w14:textId="77777777" w:rsidR="00CA195F" w:rsidRDefault="00CA195F" w:rsidP="00CA195F">
      <w:pPr>
        <w:numPr>
          <w:ilvl w:val="0"/>
          <w:numId w:val="6"/>
        </w:numPr>
      </w:pPr>
      <w:r>
        <w:t>udržovat na prodejním místě pořádek, průběžně odstraňovat odpad i obaly ze zboží, po ukončení prodeje nebo poskytnutí služeb prodejní místo uklidit</w:t>
      </w:r>
    </w:p>
    <w:p w14:paraId="3B03AB06" w14:textId="77777777" w:rsidR="00CA195F" w:rsidRDefault="00CA195F" w:rsidP="00CA195F">
      <w:pPr>
        <w:numPr>
          <w:ilvl w:val="0"/>
          <w:numId w:val="6"/>
        </w:numPr>
      </w:pPr>
      <w:r>
        <w:t>k prodeji a poskytování služeb užívat jen místa k tomu určená Městským úřadem Hrádek</w:t>
      </w:r>
    </w:p>
    <w:p w14:paraId="16C4D0C9" w14:textId="77777777" w:rsidR="00CA195F" w:rsidRDefault="00CA195F" w:rsidP="00CA195F">
      <w:pPr>
        <w:numPr>
          <w:ilvl w:val="0"/>
          <w:numId w:val="6"/>
        </w:numPr>
      </w:pPr>
      <w:r>
        <w:t>neumisťovat v uličkách mezi stánky nic, co by ztěžovalo nebo znemožňovalo pohyb zákazníků</w:t>
      </w:r>
    </w:p>
    <w:p w14:paraId="178A6D10" w14:textId="77777777" w:rsidR="00CA195F" w:rsidRDefault="00CA195F" w:rsidP="00CA195F">
      <w:pPr>
        <w:numPr>
          <w:ilvl w:val="0"/>
          <w:numId w:val="6"/>
        </w:numPr>
      </w:pPr>
      <w:r>
        <w:t xml:space="preserve">neomezovat vymezená parkovací místa na náměstí 8.května </w:t>
      </w:r>
    </w:p>
    <w:p w14:paraId="3486C193" w14:textId="77777777" w:rsidR="00CA195F" w:rsidRDefault="00CA195F" w:rsidP="00CA195F"/>
    <w:p w14:paraId="30BCF82C" w14:textId="77777777" w:rsidR="00CA195F" w:rsidRDefault="00CA195F" w:rsidP="00CA195F"/>
    <w:p w14:paraId="5C898CAB" w14:textId="77777777" w:rsidR="00CA195F" w:rsidRDefault="00CA195F" w:rsidP="00CA195F">
      <w:pPr>
        <w:jc w:val="center"/>
        <w:rPr>
          <w:b/>
        </w:rPr>
      </w:pPr>
      <w:r>
        <w:rPr>
          <w:b/>
        </w:rPr>
        <w:t xml:space="preserve">Článek </w:t>
      </w:r>
      <w:r w:rsidR="0082155A">
        <w:rPr>
          <w:b/>
        </w:rPr>
        <w:t>7</w:t>
      </w:r>
    </w:p>
    <w:p w14:paraId="23E67069" w14:textId="77777777" w:rsidR="00CA195F" w:rsidRDefault="00CA195F" w:rsidP="00CA195F">
      <w:pPr>
        <w:jc w:val="center"/>
        <w:rPr>
          <w:b/>
        </w:rPr>
      </w:pPr>
      <w:r>
        <w:rPr>
          <w:b/>
        </w:rPr>
        <w:t>Pravidla k zajištění řádného provozu míst pro prodej zboží a poskytování služeb</w:t>
      </w:r>
    </w:p>
    <w:p w14:paraId="5A734263" w14:textId="77777777" w:rsidR="00CA195F" w:rsidRDefault="00E76650" w:rsidP="00CA195F">
      <w:r>
        <w:t>Provozovatel tržního místa</w:t>
      </w:r>
      <w:r w:rsidR="00CA195F">
        <w:t xml:space="preserve"> je povinen:</w:t>
      </w:r>
    </w:p>
    <w:p w14:paraId="12C6AC6E" w14:textId="77777777" w:rsidR="00CA195F" w:rsidRDefault="00CA195F" w:rsidP="00CA195F">
      <w:pPr>
        <w:numPr>
          <w:ilvl w:val="0"/>
          <w:numId w:val="7"/>
        </w:numPr>
      </w:pPr>
      <w:r>
        <w:t>zveřejnit tržní řád</w:t>
      </w:r>
    </w:p>
    <w:p w14:paraId="6AD1B0FB" w14:textId="77777777" w:rsidR="00CA195F" w:rsidRDefault="00CA195F" w:rsidP="00CA195F">
      <w:pPr>
        <w:numPr>
          <w:ilvl w:val="0"/>
          <w:numId w:val="7"/>
        </w:numPr>
      </w:pPr>
      <w:r>
        <w:t>určit prodejcům zboží a poskytovatelům služeb konkrétní prodejní místa</w:t>
      </w:r>
    </w:p>
    <w:p w14:paraId="097F6FCB" w14:textId="77777777" w:rsidR="0082155A" w:rsidRDefault="0082155A" w:rsidP="00CA195F">
      <w:pPr>
        <w:numPr>
          <w:ilvl w:val="0"/>
          <w:numId w:val="7"/>
        </w:numPr>
      </w:pPr>
      <w:r>
        <w:t xml:space="preserve">umístit dostatečný počet sběrných nádob na odpad vznikající </w:t>
      </w:r>
      <w:r w:rsidR="006E2E63">
        <w:t>v souvislosti s provozem tržního místa</w:t>
      </w:r>
    </w:p>
    <w:p w14:paraId="78F073B8" w14:textId="77777777" w:rsidR="006E2E63" w:rsidRDefault="009F0484" w:rsidP="00CA195F">
      <w:pPr>
        <w:numPr>
          <w:ilvl w:val="0"/>
          <w:numId w:val="7"/>
        </w:numPr>
      </w:pPr>
      <w:r>
        <w:t xml:space="preserve">zajistit tržní místo </w:t>
      </w:r>
      <w:r w:rsidR="006E2E63">
        <w:t>dostatečným osvětlením, které spotřebiteli umožní prohlédnout si nabízené zboží a přečíst potřebné údaje</w:t>
      </w:r>
    </w:p>
    <w:p w14:paraId="3B9443CB" w14:textId="77777777" w:rsidR="006E2E63" w:rsidRDefault="006E2E63" w:rsidP="00CA195F">
      <w:pPr>
        <w:numPr>
          <w:ilvl w:val="0"/>
          <w:numId w:val="7"/>
        </w:numPr>
      </w:pPr>
      <w:r>
        <w:t>umožnit prodejci použití hygienického zařízení – pro prodejce na náměstí 8.května je možnost použití veře</w:t>
      </w:r>
      <w:r w:rsidR="00E76650">
        <w:t>jného hygienického zařízení na M</w:t>
      </w:r>
      <w:r>
        <w:t>ěstském úřadě</w:t>
      </w:r>
      <w:r w:rsidR="00E76650">
        <w:t xml:space="preserve"> Hrádek</w:t>
      </w:r>
      <w:r>
        <w:t>, pro prodejce v sále kulturního domu je možnost použití hygienického zařízení v kulturním domě</w:t>
      </w:r>
    </w:p>
    <w:p w14:paraId="41F99697" w14:textId="77777777" w:rsidR="00CA195F" w:rsidRDefault="006E2E63" w:rsidP="00CA195F">
      <w:r>
        <w:lastRenderedPageBreak/>
        <w:t xml:space="preserve"> </w:t>
      </w:r>
    </w:p>
    <w:p w14:paraId="1F130283" w14:textId="77777777" w:rsidR="00CA195F" w:rsidRDefault="00CA195F" w:rsidP="00CA195F">
      <w:pPr>
        <w:jc w:val="center"/>
        <w:rPr>
          <w:b/>
        </w:rPr>
      </w:pPr>
      <w:r>
        <w:rPr>
          <w:b/>
        </w:rPr>
        <w:t xml:space="preserve">Článek </w:t>
      </w:r>
      <w:r w:rsidR="006E2E63">
        <w:rPr>
          <w:b/>
        </w:rPr>
        <w:t>8</w:t>
      </w:r>
    </w:p>
    <w:p w14:paraId="37542565" w14:textId="77777777" w:rsidR="00CA195F" w:rsidRDefault="00CA195F" w:rsidP="00CA195F">
      <w:pPr>
        <w:jc w:val="center"/>
        <w:rPr>
          <w:b/>
        </w:rPr>
      </w:pPr>
      <w:r>
        <w:rPr>
          <w:b/>
        </w:rPr>
        <w:t>Zakázané druhy prodeje zboží a poskytování služeb</w:t>
      </w:r>
    </w:p>
    <w:p w14:paraId="322B6A4F" w14:textId="77777777" w:rsidR="00CA195F" w:rsidRDefault="00CA195F" w:rsidP="00CA195F">
      <w:r>
        <w:t>Na celém území měst</w:t>
      </w:r>
      <w:r w:rsidR="005C00B6">
        <w:t>a</w:t>
      </w:r>
      <w:r>
        <w:t xml:space="preserve"> Hrádek je zakázán podomní a pochůzkový prodej.</w:t>
      </w:r>
    </w:p>
    <w:p w14:paraId="469A31A4" w14:textId="77777777" w:rsidR="00CA195F" w:rsidRDefault="00CA195F" w:rsidP="00CA195F"/>
    <w:p w14:paraId="246F2B5C" w14:textId="77777777" w:rsidR="00CA195F" w:rsidRDefault="00CA195F" w:rsidP="00CA195F">
      <w:pPr>
        <w:jc w:val="center"/>
        <w:rPr>
          <w:b/>
        </w:rPr>
      </w:pPr>
      <w:r>
        <w:rPr>
          <w:b/>
        </w:rPr>
        <w:t xml:space="preserve">Článek </w:t>
      </w:r>
      <w:r w:rsidR="006E2E63">
        <w:rPr>
          <w:b/>
        </w:rPr>
        <w:t>9</w:t>
      </w:r>
    </w:p>
    <w:p w14:paraId="57DF2689" w14:textId="77777777" w:rsidR="00CA195F" w:rsidRDefault="00CA195F" w:rsidP="00CA195F">
      <w:pPr>
        <w:jc w:val="center"/>
        <w:rPr>
          <w:b/>
        </w:rPr>
      </w:pPr>
      <w:r>
        <w:rPr>
          <w:b/>
        </w:rPr>
        <w:t>Výjimka</w:t>
      </w:r>
    </w:p>
    <w:p w14:paraId="26D645DD" w14:textId="77777777" w:rsidR="00CA195F" w:rsidRDefault="0027656F" w:rsidP="00CA195F">
      <w:r w:rsidRPr="0027656F">
        <w:t xml:space="preserve">Toto nařízení se nevztahuje na prodej zboží a poskytování služeb mimo provozovnu </w:t>
      </w:r>
      <w:r>
        <w:t>při slavnostech, sportovních a kulturních akcích pořádaných městem Hrádek a místními organizacemi a spolky. Dále se nevztahuje na prodej zboží a poskytování služeb v restauračních zařízeních a v předsunutých prodejních místech.</w:t>
      </w:r>
    </w:p>
    <w:p w14:paraId="0542FEF0" w14:textId="77777777" w:rsidR="0027656F" w:rsidRDefault="0027656F" w:rsidP="00CA195F"/>
    <w:p w14:paraId="763AF3E2" w14:textId="77777777" w:rsidR="0027656F" w:rsidRDefault="0027656F" w:rsidP="0027656F">
      <w:pPr>
        <w:jc w:val="center"/>
        <w:rPr>
          <w:b/>
        </w:rPr>
      </w:pPr>
      <w:r>
        <w:rPr>
          <w:b/>
        </w:rPr>
        <w:t xml:space="preserve">Článek </w:t>
      </w:r>
      <w:r w:rsidR="006E2E63">
        <w:rPr>
          <w:b/>
        </w:rPr>
        <w:t>10</w:t>
      </w:r>
    </w:p>
    <w:p w14:paraId="4EAB15DE" w14:textId="77777777" w:rsidR="0027656F" w:rsidRDefault="0027656F" w:rsidP="0027656F">
      <w:pPr>
        <w:jc w:val="center"/>
        <w:rPr>
          <w:b/>
        </w:rPr>
      </w:pPr>
      <w:r>
        <w:rPr>
          <w:b/>
        </w:rPr>
        <w:t>Kontrola</w:t>
      </w:r>
    </w:p>
    <w:p w14:paraId="1472CDBA" w14:textId="77777777" w:rsidR="0027656F" w:rsidRDefault="0082776B" w:rsidP="0082776B">
      <w:r>
        <w:t xml:space="preserve">Kontrolu dodržování tohoto nařízení provádí Městský úřad Hrádek prostřednictvím strážníků </w:t>
      </w:r>
      <w:r w:rsidR="006E2E63">
        <w:t>M</w:t>
      </w:r>
      <w:r>
        <w:t>ěstské policie</w:t>
      </w:r>
      <w:r w:rsidR="006E2E63">
        <w:t xml:space="preserve"> Hrádek</w:t>
      </w:r>
      <w:r>
        <w:t>.</w:t>
      </w:r>
    </w:p>
    <w:p w14:paraId="134B1783" w14:textId="77777777" w:rsidR="0027656F" w:rsidRDefault="0027656F" w:rsidP="0082776B"/>
    <w:p w14:paraId="42D1C63F" w14:textId="77777777" w:rsidR="0082776B" w:rsidRDefault="0082776B" w:rsidP="0082776B">
      <w:pPr>
        <w:jc w:val="center"/>
        <w:rPr>
          <w:b/>
        </w:rPr>
      </w:pPr>
      <w:r>
        <w:rPr>
          <w:b/>
        </w:rPr>
        <w:t xml:space="preserve">Článek </w:t>
      </w:r>
      <w:r w:rsidR="0027656F">
        <w:rPr>
          <w:b/>
        </w:rPr>
        <w:t>1</w:t>
      </w:r>
      <w:r w:rsidR="006E2E63">
        <w:rPr>
          <w:b/>
        </w:rPr>
        <w:t>1</w:t>
      </w:r>
    </w:p>
    <w:p w14:paraId="04AF2792" w14:textId="77777777" w:rsidR="0082776B" w:rsidRDefault="0082776B" w:rsidP="0082776B">
      <w:pPr>
        <w:jc w:val="center"/>
        <w:rPr>
          <w:b/>
        </w:rPr>
      </w:pPr>
      <w:r>
        <w:rPr>
          <w:b/>
        </w:rPr>
        <w:t xml:space="preserve">Sankce </w:t>
      </w:r>
    </w:p>
    <w:p w14:paraId="4E8DC6DB" w14:textId="77777777" w:rsidR="0082776B" w:rsidRDefault="0082776B" w:rsidP="0082776B">
      <w:pPr>
        <w:numPr>
          <w:ilvl w:val="0"/>
          <w:numId w:val="3"/>
        </w:numPr>
      </w:pPr>
      <w:r>
        <w:t>poruší-li právnická osoba nebo fyzická osoba, která je podnikatelem, při výkonu podnikatelské činnosti povinnost stanovenou tímto nařízením, může jí být podle zvláštního právního předpisu</w:t>
      </w:r>
      <w:r w:rsidR="006E2E63">
        <w:rPr>
          <w:vertAlign w:val="superscript"/>
        </w:rPr>
        <w:t>2</w:t>
      </w:r>
      <w:r>
        <w:t xml:space="preserve"> uložena pokuta až do výše 200.000 Kč.</w:t>
      </w:r>
    </w:p>
    <w:p w14:paraId="3012AFF4" w14:textId="77777777" w:rsidR="0082776B" w:rsidRPr="0082776B" w:rsidRDefault="0082776B" w:rsidP="0082776B">
      <w:pPr>
        <w:numPr>
          <w:ilvl w:val="0"/>
          <w:numId w:val="3"/>
        </w:numPr>
      </w:pPr>
      <w:r>
        <w:t>poruší-li fyzická osoba povinnosti stanovené tímto nařízením, může jí být podle zvláštního předpisu</w:t>
      </w:r>
      <w:r w:rsidR="006E2E63">
        <w:rPr>
          <w:vertAlign w:val="superscript"/>
        </w:rPr>
        <w:t>3</w:t>
      </w:r>
      <w:r w:rsidR="00E76650">
        <w:t xml:space="preserve"> uložena pokuta do</w:t>
      </w:r>
      <w:r>
        <w:t xml:space="preserve"> 30.000 Kč.</w:t>
      </w:r>
    </w:p>
    <w:p w14:paraId="57F4E8CC" w14:textId="77777777" w:rsidR="0082776B" w:rsidRDefault="0082776B" w:rsidP="0082776B">
      <w:pPr>
        <w:jc w:val="center"/>
      </w:pPr>
    </w:p>
    <w:p w14:paraId="6993CD0C" w14:textId="77777777" w:rsidR="0082776B" w:rsidRDefault="0082776B" w:rsidP="0082776B">
      <w:pPr>
        <w:jc w:val="center"/>
        <w:rPr>
          <w:b/>
        </w:rPr>
      </w:pPr>
      <w:r>
        <w:rPr>
          <w:b/>
        </w:rPr>
        <w:t xml:space="preserve">Článek </w:t>
      </w:r>
      <w:r w:rsidR="0027656F">
        <w:rPr>
          <w:b/>
        </w:rPr>
        <w:t>1</w:t>
      </w:r>
      <w:r w:rsidR="006E2E63">
        <w:rPr>
          <w:b/>
        </w:rPr>
        <w:t>2</w:t>
      </w:r>
    </w:p>
    <w:p w14:paraId="662E379F" w14:textId="77777777" w:rsidR="0082776B" w:rsidRDefault="0082776B" w:rsidP="0082776B">
      <w:pPr>
        <w:jc w:val="center"/>
        <w:rPr>
          <w:b/>
        </w:rPr>
      </w:pPr>
      <w:r>
        <w:rPr>
          <w:b/>
        </w:rPr>
        <w:t>Závěrečné ustanovení</w:t>
      </w:r>
    </w:p>
    <w:p w14:paraId="1618CF0B" w14:textId="77777777" w:rsidR="006E2E63" w:rsidRDefault="006E2E63" w:rsidP="006E2E63">
      <w:r>
        <w:t xml:space="preserve">Tímto nařízením se ruší Nařízení </w:t>
      </w:r>
      <w:r w:rsidR="00E76650">
        <w:t xml:space="preserve">města Hrádek </w:t>
      </w:r>
      <w:r>
        <w:t>č.1/2013</w:t>
      </w:r>
      <w:r w:rsidR="00B54515">
        <w:t xml:space="preserve"> ze dne 2</w:t>
      </w:r>
      <w:r w:rsidR="00E76650">
        <w:t>3</w:t>
      </w:r>
      <w:r w:rsidR="00B54515">
        <w:t>.5.2013</w:t>
      </w:r>
      <w:r>
        <w:t>.</w:t>
      </w:r>
    </w:p>
    <w:p w14:paraId="50CB8B46" w14:textId="77777777" w:rsidR="002A0703" w:rsidRDefault="0082776B" w:rsidP="0082776B">
      <w:r>
        <w:t xml:space="preserve">Toto nařízení bylo schváleno Radou města Hrádek dne </w:t>
      </w:r>
      <w:r w:rsidR="0027656F">
        <w:t>28.8.2013</w:t>
      </w:r>
      <w:r w:rsidR="002A0703">
        <w:t>.</w:t>
      </w:r>
    </w:p>
    <w:p w14:paraId="2BAAD1B3" w14:textId="77777777" w:rsidR="002A0703" w:rsidRDefault="002A0703" w:rsidP="0082776B"/>
    <w:p w14:paraId="533B8EA0" w14:textId="77777777" w:rsidR="002A0703" w:rsidRDefault="002A0703" w:rsidP="002A0703">
      <w:pPr>
        <w:jc w:val="center"/>
        <w:rPr>
          <w:b/>
        </w:rPr>
      </w:pPr>
      <w:r>
        <w:rPr>
          <w:b/>
        </w:rPr>
        <w:t>Článek 13</w:t>
      </w:r>
    </w:p>
    <w:p w14:paraId="2EDB7EB8" w14:textId="77777777" w:rsidR="002A0703" w:rsidRPr="002A0703" w:rsidRDefault="002A0703" w:rsidP="002A0703">
      <w:pPr>
        <w:jc w:val="center"/>
        <w:rPr>
          <w:b/>
        </w:rPr>
      </w:pPr>
      <w:r>
        <w:rPr>
          <w:b/>
        </w:rPr>
        <w:t>Účinnost</w:t>
      </w:r>
    </w:p>
    <w:p w14:paraId="35993694" w14:textId="77777777" w:rsidR="002A0703" w:rsidRDefault="002A0703" w:rsidP="0082776B"/>
    <w:p w14:paraId="51CFAE85" w14:textId="77777777" w:rsidR="0082776B" w:rsidRPr="0027656F" w:rsidRDefault="002A0703" w:rsidP="0082776B">
      <w:pPr>
        <w:rPr>
          <w:b/>
        </w:rPr>
      </w:pPr>
      <w:r>
        <w:t>Toto nařízení</w:t>
      </w:r>
      <w:r w:rsidR="0027656F">
        <w:t xml:space="preserve"> nabývá</w:t>
      </w:r>
      <w:r w:rsidR="0082776B">
        <w:t xml:space="preserve"> </w:t>
      </w:r>
      <w:r w:rsidR="0027656F">
        <w:t xml:space="preserve"> účinnosti od </w:t>
      </w:r>
      <w:r w:rsidR="0027656F">
        <w:rPr>
          <w:b/>
        </w:rPr>
        <w:t>1</w:t>
      </w:r>
      <w:r w:rsidR="00E36579">
        <w:rPr>
          <w:b/>
        </w:rPr>
        <w:t>5</w:t>
      </w:r>
      <w:r w:rsidR="0027656F">
        <w:rPr>
          <w:b/>
        </w:rPr>
        <w:t>.9.2013.</w:t>
      </w:r>
    </w:p>
    <w:p w14:paraId="27670D98" w14:textId="77777777" w:rsidR="0027656F" w:rsidRDefault="0027656F" w:rsidP="0082776B"/>
    <w:p w14:paraId="37813B90" w14:textId="77777777" w:rsidR="0027656F" w:rsidRDefault="0027656F" w:rsidP="0082776B"/>
    <w:p w14:paraId="73D6D7C1" w14:textId="77777777" w:rsidR="0082776B" w:rsidRDefault="0082776B" w:rsidP="0082776B"/>
    <w:p w14:paraId="141FFC27" w14:textId="77777777" w:rsidR="0082776B" w:rsidRDefault="0027656F" w:rsidP="0082776B">
      <w:r>
        <w:t xml:space="preserve">           </w:t>
      </w:r>
      <w:r w:rsidR="0082776B">
        <w:t xml:space="preserve">           Mgr. Marcela Sobotková</w:t>
      </w:r>
      <w:r w:rsidR="0082776B">
        <w:tab/>
      </w:r>
      <w:r w:rsidR="0082776B">
        <w:tab/>
      </w:r>
      <w:r>
        <w:tab/>
      </w:r>
      <w:r w:rsidR="0082776B">
        <w:t>Jaroslav Perlík</w:t>
      </w:r>
    </w:p>
    <w:p w14:paraId="2A193385" w14:textId="77777777" w:rsidR="0082776B" w:rsidRDefault="0027656F" w:rsidP="0082776B">
      <w:r>
        <w:t xml:space="preserve">   </w:t>
      </w:r>
      <w:r w:rsidR="0082776B">
        <w:t xml:space="preserve">                             místostarosta</w:t>
      </w:r>
      <w:r w:rsidR="0082776B">
        <w:tab/>
      </w:r>
      <w:r w:rsidR="0082776B">
        <w:tab/>
      </w:r>
      <w:r w:rsidR="0082776B">
        <w:tab/>
        <w:t xml:space="preserve">     </w:t>
      </w:r>
      <w:r>
        <w:t xml:space="preserve">           </w:t>
      </w:r>
      <w:r w:rsidR="0082776B">
        <w:t xml:space="preserve">starosta </w:t>
      </w:r>
    </w:p>
    <w:p w14:paraId="23DA3682" w14:textId="77777777" w:rsidR="0082776B" w:rsidRDefault="0082776B" w:rsidP="00590D0F"/>
    <w:p w14:paraId="0569CDC1" w14:textId="77777777" w:rsidR="0027656F" w:rsidRDefault="0027656F" w:rsidP="00590D0F"/>
    <w:p w14:paraId="47072540" w14:textId="77777777" w:rsidR="0027656F" w:rsidRDefault="00E36579" w:rsidP="00590D0F">
      <w:r>
        <w:t xml:space="preserve">Vyvěšeno : 29. 8. 2013 </w:t>
      </w:r>
    </w:p>
    <w:p w14:paraId="782CF4AB" w14:textId="77777777" w:rsidR="00E36579" w:rsidRDefault="00E36579" w:rsidP="00590D0F"/>
    <w:p w14:paraId="6FB33DF4" w14:textId="77777777" w:rsidR="0027656F" w:rsidRDefault="0027656F" w:rsidP="00590D0F"/>
    <w:p w14:paraId="4A5CA0F7" w14:textId="77777777" w:rsidR="0027656F" w:rsidRDefault="00E76650" w:rsidP="00590D0F">
      <w:r>
        <w:t>___________________________________</w:t>
      </w:r>
    </w:p>
    <w:p w14:paraId="5E981026" w14:textId="77777777" w:rsidR="0027656F" w:rsidRDefault="0027656F" w:rsidP="00590D0F"/>
    <w:p w14:paraId="0AB07BA4" w14:textId="77777777" w:rsidR="0083214F" w:rsidRDefault="006E2E63" w:rsidP="006E2E63">
      <w:r>
        <w:rPr>
          <w:vertAlign w:val="superscript"/>
        </w:rPr>
        <w:t>2</w:t>
      </w:r>
      <w:r>
        <w:t>§58</w:t>
      </w:r>
      <w:r w:rsidR="0083214F">
        <w:t xml:space="preserve"> odst.4 zák.128/2000 Sb. o obcích</w:t>
      </w:r>
      <w:r>
        <w:t xml:space="preserve"> (obecních zařízení)</w:t>
      </w:r>
      <w:r w:rsidR="0083214F">
        <w:t>, ve znění pozdějších předpisů</w:t>
      </w:r>
    </w:p>
    <w:p w14:paraId="2F840364" w14:textId="77777777" w:rsidR="0083214F" w:rsidRDefault="006E2E63" w:rsidP="006E2E63">
      <w:r>
        <w:rPr>
          <w:vertAlign w:val="superscript"/>
        </w:rPr>
        <w:t>3</w:t>
      </w:r>
      <w:r w:rsidR="0083214F">
        <w:t xml:space="preserve">§ 46 odst.3 zák. 200/1990 S. o přestupcích, ve znění pozdějších předpisů </w:t>
      </w:r>
    </w:p>
    <w:p w14:paraId="7682F1BC" w14:textId="77777777" w:rsidR="00E76650" w:rsidRDefault="00E76650" w:rsidP="006E2E63"/>
    <w:p w14:paraId="1880B468" w14:textId="77777777" w:rsidR="00E76650" w:rsidRDefault="005C00B6" w:rsidP="006E2E63">
      <w:r>
        <w:t xml:space="preserve">Sejmuto : </w:t>
      </w:r>
    </w:p>
    <w:p w14:paraId="1C95BE0B" w14:textId="77777777" w:rsidR="00E76650" w:rsidRDefault="00E76650" w:rsidP="006E2E63"/>
    <w:sectPr w:rsidR="00E7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559"/>
    <w:multiLevelType w:val="hybridMultilevel"/>
    <w:tmpl w:val="0BC623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A4BAF"/>
    <w:multiLevelType w:val="hybridMultilevel"/>
    <w:tmpl w:val="EF40FBC0"/>
    <w:lvl w:ilvl="0" w:tplc="BEA2DB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26557"/>
    <w:multiLevelType w:val="hybridMultilevel"/>
    <w:tmpl w:val="CB2CCC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275"/>
    <w:multiLevelType w:val="hybridMultilevel"/>
    <w:tmpl w:val="4770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0F34"/>
    <w:multiLevelType w:val="hybridMultilevel"/>
    <w:tmpl w:val="7138C9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05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249E4"/>
    <w:multiLevelType w:val="hybridMultilevel"/>
    <w:tmpl w:val="C1B0F8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26322"/>
    <w:multiLevelType w:val="hybridMultilevel"/>
    <w:tmpl w:val="36A0E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01430"/>
    <w:multiLevelType w:val="hybridMultilevel"/>
    <w:tmpl w:val="5E92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C4E00"/>
    <w:multiLevelType w:val="hybridMultilevel"/>
    <w:tmpl w:val="7C5E9660"/>
    <w:lvl w:ilvl="0" w:tplc="76D44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C2CD2"/>
    <w:multiLevelType w:val="hybridMultilevel"/>
    <w:tmpl w:val="E9ACEA20"/>
    <w:lvl w:ilvl="0" w:tplc="ABE29F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8430A"/>
    <w:multiLevelType w:val="hybridMultilevel"/>
    <w:tmpl w:val="8332A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66381">
    <w:abstractNumId w:val="4"/>
  </w:num>
  <w:num w:numId="2" w16cid:durableId="1402677036">
    <w:abstractNumId w:val="5"/>
  </w:num>
  <w:num w:numId="3" w16cid:durableId="195700735">
    <w:abstractNumId w:val="0"/>
  </w:num>
  <w:num w:numId="4" w16cid:durableId="171801461">
    <w:abstractNumId w:val="1"/>
  </w:num>
  <w:num w:numId="5" w16cid:durableId="334236001">
    <w:abstractNumId w:val="10"/>
  </w:num>
  <w:num w:numId="6" w16cid:durableId="2047098518">
    <w:abstractNumId w:val="2"/>
  </w:num>
  <w:num w:numId="7" w16cid:durableId="1107382088">
    <w:abstractNumId w:val="6"/>
  </w:num>
  <w:num w:numId="8" w16cid:durableId="933243282">
    <w:abstractNumId w:val="8"/>
  </w:num>
  <w:num w:numId="9" w16cid:durableId="311562807">
    <w:abstractNumId w:val="3"/>
  </w:num>
  <w:num w:numId="10" w16cid:durableId="2069838947">
    <w:abstractNumId w:val="7"/>
  </w:num>
  <w:num w:numId="11" w16cid:durableId="1676421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42"/>
    <w:rsid w:val="001427C7"/>
    <w:rsid w:val="001A68A9"/>
    <w:rsid w:val="00241342"/>
    <w:rsid w:val="0027656F"/>
    <w:rsid w:val="002777CC"/>
    <w:rsid w:val="002A0703"/>
    <w:rsid w:val="002F4C94"/>
    <w:rsid w:val="00556FEA"/>
    <w:rsid w:val="00590D0F"/>
    <w:rsid w:val="005B208C"/>
    <w:rsid w:val="005C00B6"/>
    <w:rsid w:val="005E33D8"/>
    <w:rsid w:val="00685C29"/>
    <w:rsid w:val="006E2E63"/>
    <w:rsid w:val="007742C8"/>
    <w:rsid w:val="0082155A"/>
    <w:rsid w:val="0082776B"/>
    <w:rsid w:val="0083214F"/>
    <w:rsid w:val="00895866"/>
    <w:rsid w:val="009F0484"/>
    <w:rsid w:val="00AE6D86"/>
    <w:rsid w:val="00B54515"/>
    <w:rsid w:val="00C1776A"/>
    <w:rsid w:val="00C52B4D"/>
    <w:rsid w:val="00CA195F"/>
    <w:rsid w:val="00D3780F"/>
    <w:rsid w:val="00E36579"/>
    <w:rsid w:val="00E76650"/>
    <w:rsid w:val="00E84FE0"/>
    <w:rsid w:val="00F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1DF734"/>
  <w15:chartTrackingRefBased/>
  <w15:docId w15:val="{C63F17E7-83C0-42B2-A827-1E193DB8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OUHRADEK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Jarmila</dc:creator>
  <cp:keywords/>
  <cp:lastModifiedBy>Martin Došek</cp:lastModifiedBy>
  <cp:revision>2</cp:revision>
  <cp:lastPrinted>2013-08-28T11:38:00Z</cp:lastPrinted>
  <dcterms:created xsi:type="dcterms:W3CDTF">2023-01-17T10:46:00Z</dcterms:created>
  <dcterms:modified xsi:type="dcterms:W3CDTF">2023-01-17T10:46:00Z</dcterms:modified>
</cp:coreProperties>
</file>