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C74E" w14:textId="579F1F7B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B12E8">
        <w:rPr>
          <w:rFonts w:ascii="Arial" w:hAnsi="Arial" w:cs="Arial"/>
          <w:b/>
          <w:color w:val="000000" w:themeColor="text1"/>
          <w:sz w:val="24"/>
          <w:szCs w:val="24"/>
        </w:rPr>
        <w:t>Hvozdec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2F55F29A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CB12E8">
        <w:rPr>
          <w:rFonts w:ascii="Arial" w:hAnsi="Arial" w:cs="Arial"/>
          <w:b/>
          <w:color w:val="000000" w:themeColor="text1"/>
          <w:sz w:val="24"/>
          <w:szCs w:val="24"/>
        </w:rPr>
        <w:t>Hvozdec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03CBAA3D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CB12E8">
        <w:rPr>
          <w:rFonts w:ascii="Arial" w:hAnsi="Arial" w:cs="Arial"/>
          <w:b/>
          <w:color w:val="000000" w:themeColor="text1"/>
          <w:sz w:val="24"/>
          <w:szCs w:val="24"/>
        </w:rPr>
        <w:t>Hvozdec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41E78A76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CB12E8">
        <w:rPr>
          <w:rFonts w:ascii="Arial" w:hAnsi="Arial" w:cs="Arial"/>
          <w:color w:val="000000" w:themeColor="text1"/>
        </w:rPr>
        <w:t>Hvozdec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732AB4">
        <w:rPr>
          <w:rFonts w:ascii="Arial" w:hAnsi="Arial" w:cs="Arial"/>
          <w:iCs/>
          <w:color w:val="000000" w:themeColor="text1"/>
        </w:rPr>
        <w:t>28.4.</w:t>
      </w:r>
      <w:r w:rsidRPr="00FF5BE7">
        <w:rPr>
          <w:rFonts w:ascii="Arial" w:hAnsi="Arial" w:cs="Arial"/>
          <w:iCs/>
          <w:color w:val="000000" w:themeColor="text1"/>
        </w:rPr>
        <w:t xml:space="preserve"> usnesením č. </w:t>
      </w:r>
      <w:r w:rsidR="00732AB4">
        <w:rPr>
          <w:rFonts w:ascii="Arial" w:hAnsi="Arial" w:cs="Arial"/>
          <w:iCs/>
          <w:color w:val="000000" w:themeColor="text1"/>
        </w:rPr>
        <w:t>4/3/2025</w:t>
      </w:r>
      <w:r w:rsidRPr="00FF5BE7">
        <w:rPr>
          <w:rFonts w:ascii="Arial" w:hAnsi="Arial" w:cs="Arial"/>
          <w:i/>
          <w:color w:val="000000" w:themeColor="text1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C63DC0E" w14:textId="42E0D178" w:rsidR="00392BAA" w:rsidRPr="0062486B" w:rsidRDefault="00392BAA" w:rsidP="00726D0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Kotopeky, Otmíče, Podluhy, Praskolesy, Rpety 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CB12E8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CB12E8" w:rsidRPr="00CB12E8">
        <w:rPr>
          <w:rFonts w:ascii="Arial" w:hAnsi="Arial" w:cs="Arial"/>
        </w:rPr>
        <w:t>1. základní školy Hořovice, Komenského 1245, 268 01 Hořovice</w:t>
      </w:r>
      <w:r w:rsidR="00726D09" w:rsidRPr="00726D09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zřízené obcí </w:t>
      </w:r>
      <w:r w:rsidR="00726D09" w:rsidRPr="008B2A16">
        <w:rPr>
          <w:rFonts w:ascii="Arial" w:hAnsi="Arial" w:cs="Arial"/>
        </w:rPr>
        <w:t xml:space="preserve">Hořovice. </w:t>
      </w:r>
    </w:p>
    <w:p w14:paraId="3DFDD4F6" w14:textId="77777777" w:rsidR="00392BAA" w:rsidRPr="00900ACE" w:rsidRDefault="00392BAA" w:rsidP="00392BA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FEF9B00" w14:textId="77777777" w:rsidR="009E2E6B" w:rsidRDefault="00392BAA" w:rsidP="009E2E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60A8907" w14:textId="468F3BA2" w:rsidR="009E2E6B" w:rsidRPr="005F7FAE" w:rsidRDefault="00392BAA" w:rsidP="009E2E6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E2E6B" w:rsidRPr="005F7FAE">
        <w:rPr>
          <w:rFonts w:ascii="Arial" w:hAnsi="Arial" w:cs="Arial"/>
          <w:b/>
        </w:rPr>
        <w:t>Účinnost</w:t>
      </w:r>
    </w:p>
    <w:p w14:paraId="4DDFACF8" w14:textId="2D3788FE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FEB0DCB" w14:textId="77777777" w:rsidR="009E2E6B" w:rsidRDefault="009E2E6B" w:rsidP="009E2E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července 2025.</w:t>
      </w:r>
    </w:p>
    <w:p w14:paraId="777D2D7D" w14:textId="77777777" w:rsidR="009E2E6B" w:rsidRDefault="009E2E6B" w:rsidP="009E2E6B">
      <w:pPr>
        <w:spacing w:line="276" w:lineRule="auto"/>
        <w:ind w:firstLine="709"/>
        <w:rPr>
          <w:rFonts w:ascii="Arial" w:hAnsi="Arial" w:cs="Arial"/>
        </w:rPr>
      </w:pP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51E3253D" w:rsidR="00FF5BE7" w:rsidRDefault="00CB12E8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Mottl</w:t>
            </w:r>
            <w:r w:rsidR="00732AB4">
              <w:rPr>
                <w:rFonts w:ascii="Arial" w:hAnsi="Arial" w:cs="Arial"/>
              </w:rPr>
              <w:t xml:space="preserve"> v.r.</w:t>
            </w:r>
          </w:p>
          <w:p w14:paraId="0E6F7353" w14:textId="6B4629F6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47A35AFB" w14:textId="4FA9D258" w:rsidR="00FF5BE7" w:rsidRDefault="00CB12E8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.Květ</w:t>
            </w:r>
            <w:r w:rsidR="00732AB4">
              <w:rPr>
                <w:rFonts w:ascii="Arial" w:hAnsi="Arial" w:cs="Arial"/>
              </w:rPr>
              <w:t>uše</w:t>
            </w:r>
            <w:r>
              <w:rPr>
                <w:rFonts w:ascii="Arial" w:hAnsi="Arial" w:cs="Arial"/>
              </w:rPr>
              <w:t xml:space="preserve"> Křivánková</w:t>
            </w:r>
            <w:r w:rsidR="00732AB4">
              <w:rPr>
                <w:rFonts w:ascii="Arial" w:hAnsi="Arial" w:cs="Arial"/>
              </w:rPr>
              <w:t xml:space="preserve"> v.r.</w:t>
            </w:r>
          </w:p>
          <w:p w14:paraId="64A7FFD5" w14:textId="445B590E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</w:t>
            </w:r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714E" w14:textId="77777777" w:rsidR="00526188" w:rsidRDefault="00526188" w:rsidP="00FF5BE7">
      <w:pPr>
        <w:spacing w:after="0"/>
      </w:pPr>
      <w:r>
        <w:separator/>
      </w:r>
    </w:p>
  </w:endnote>
  <w:endnote w:type="continuationSeparator" w:id="0">
    <w:p w14:paraId="6BB7B8C8" w14:textId="77777777" w:rsidR="00526188" w:rsidRDefault="00526188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674" w14:textId="4A204C50" w:rsidR="00305B99" w:rsidRPr="00456B24" w:rsidRDefault="00305B99">
    <w:pPr>
      <w:pStyle w:val="Zpat"/>
      <w:jc w:val="center"/>
      <w:rPr>
        <w:rFonts w:ascii="Arial" w:hAnsi="Arial" w:cs="Arial"/>
      </w:rPr>
    </w:pPr>
  </w:p>
  <w:p w14:paraId="50FEFF7D" w14:textId="77777777" w:rsidR="00305B99" w:rsidRDefault="00305B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88EA" w14:textId="77777777" w:rsidR="00526188" w:rsidRDefault="00526188" w:rsidP="00FF5BE7">
      <w:pPr>
        <w:spacing w:after="0"/>
      </w:pPr>
      <w:r>
        <w:separator/>
      </w:r>
    </w:p>
  </w:footnote>
  <w:footnote w:type="continuationSeparator" w:id="0">
    <w:p w14:paraId="0064D807" w14:textId="77777777" w:rsidR="00526188" w:rsidRDefault="00526188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54698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A"/>
    <w:rsid w:val="00106A55"/>
    <w:rsid w:val="00132CDC"/>
    <w:rsid w:val="00197C47"/>
    <w:rsid w:val="002374C9"/>
    <w:rsid w:val="00296EB7"/>
    <w:rsid w:val="00305B99"/>
    <w:rsid w:val="003104BE"/>
    <w:rsid w:val="00392BAA"/>
    <w:rsid w:val="003C1E9B"/>
    <w:rsid w:val="00452926"/>
    <w:rsid w:val="00482516"/>
    <w:rsid w:val="004D25D6"/>
    <w:rsid w:val="00526188"/>
    <w:rsid w:val="006858AF"/>
    <w:rsid w:val="00726D09"/>
    <w:rsid w:val="00732AB4"/>
    <w:rsid w:val="007465F1"/>
    <w:rsid w:val="007A237E"/>
    <w:rsid w:val="007F23EA"/>
    <w:rsid w:val="00891412"/>
    <w:rsid w:val="008B2A16"/>
    <w:rsid w:val="008B4356"/>
    <w:rsid w:val="009E2E6B"/>
    <w:rsid w:val="00A16958"/>
    <w:rsid w:val="00A92730"/>
    <w:rsid w:val="00C80891"/>
    <w:rsid w:val="00CB12E8"/>
    <w:rsid w:val="00CF6B70"/>
    <w:rsid w:val="00F858A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  <w15:chartTrackingRefBased/>
  <w15:docId w15:val="{DC7E5642-1924-410A-A34E-F2FA241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Obec Hvozdec</cp:lastModifiedBy>
  <cp:revision>3</cp:revision>
  <cp:lastPrinted>2025-03-27T17:36:00Z</cp:lastPrinted>
  <dcterms:created xsi:type="dcterms:W3CDTF">2025-05-06T18:20:00Z</dcterms:created>
  <dcterms:modified xsi:type="dcterms:W3CDTF">2025-05-12T16:37:00Z</dcterms:modified>
</cp:coreProperties>
</file>