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C35CE" w14:textId="09A84AE8"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781BC8">
        <w:rPr>
          <w:rFonts w:ascii="Arial" w:hAnsi="Arial" w:cs="Arial"/>
          <w:b/>
        </w:rPr>
        <w:t>Červený Hrádek</w:t>
      </w:r>
    </w:p>
    <w:p w14:paraId="2148F661" w14:textId="39F9B125"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781BC8">
        <w:rPr>
          <w:rFonts w:ascii="Arial" w:hAnsi="Arial" w:cs="Arial"/>
          <w:b/>
        </w:rPr>
        <w:t>Červený Hrádek</w:t>
      </w:r>
    </w:p>
    <w:p w14:paraId="0720B937" w14:textId="7A53D096"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w:t>
      </w:r>
      <w:r w:rsidR="00781BC8">
        <w:rPr>
          <w:rFonts w:ascii="Arial" w:hAnsi="Arial" w:cs="Arial"/>
          <w:b/>
        </w:rPr>
        <w:t>obce Červený Hrádek č.3/2019</w:t>
      </w:r>
    </w:p>
    <w:p w14:paraId="0D6E1B85" w14:textId="77777777" w:rsidR="0024722A" w:rsidRPr="00781BC8" w:rsidRDefault="0024722A">
      <w:pPr>
        <w:pStyle w:val="NormlnIMP"/>
        <w:spacing w:line="240" w:lineRule="auto"/>
        <w:jc w:val="center"/>
        <w:rPr>
          <w:rFonts w:ascii="Arial" w:hAnsi="Arial" w:cs="Arial"/>
          <w:b/>
          <w:color w:val="000000"/>
          <w:szCs w:val="24"/>
        </w:rPr>
      </w:pPr>
    </w:p>
    <w:p w14:paraId="54227B0E" w14:textId="0E898B57" w:rsidR="0024722A" w:rsidRPr="00781BC8" w:rsidRDefault="0024722A" w:rsidP="00A342C0">
      <w:pPr>
        <w:pStyle w:val="NormlnIMP"/>
        <w:spacing w:line="240" w:lineRule="auto"/>
        <w:jc w:val="center"/>
        <w:rPr>
          <w:rFonts w:ascii="Arial" w:hAnsi="Arial" w:cs="Arial"/>
          <w:b/>
          <w:color w:val="000000"/>
          <w:szCs w:val="24"/>
        </w:rPr>
      </w:pPr>
      <w:r w:rsidRPr="00781BC8">
        <w:rPr>
          <w:rFonts w:ascii="Arial" w:hAnsi="Arial" w:cs="Arial"/>
          <w:b/>
          <w:color w:val="000000"/>
          <w:szCs w:val="24"/>
        </w:rPr>
        <w:t xml:space="preserve">o </w:t>
      </w:r>
      <w:r w:rsidR="00A342C0" w:rsidRPr="00781BC8">
        <w:rPr>
          <w:rFonts w:ascii="Arial" w:hAnsi="Arial" w:cs="Arial"/>
          <w:b/>
          <w:color w:val="000000"/>
          <w:szCs w:val="24"/>
        </w:rPr>
        <w:t xml:space="preserve">stanovení </w:t>
      </w:r>
      <w:r w:rsidR="00781BC8" w:rsidRPr="00781BC8">
        <w:rPr>
          <w:rFonts w:ascii="Arial" w:hAnsi="Arial" w:cs="Arial"/>
          <w:b/>
          <w:color w:val="000000"/>
          <w:szCs w:val="24"/>
        </w:rPr>
        <w:t>systému shromažďování, sběru, přepravy, třídění, využívání a odstraňování komunálních odpadů a nakládání se stavebním odpadem na území obce Červený Hrádek</w:t>
      </w:r>
    </w:p>
    <w:p w14:paraId="49D7BBB3" w14:textId="77777777" w:rsidR="0024722A" w:rsidRPr="00FB6AE5" w:rsidRDefault="0024722A">
      <w:pPr>
        <w:jc w:val="both"/>
        <w:rPr>
          <w:rFonts w:ascii="Arial" w:hAnsi="Arial" w:cs="Arial"/>
          <w:sz w:val="22"/>
          <w:szCs w:val="22"/>
        </w:rPr>
      </w:pPr>
    </w:p>
    <w:p w14:paraId="370A4F14" w14:textId="3E96FD37" w:rsidR="00781BC8" w:rsidRPr="00553B78" w:rsidRDefault="00781BC8" w:rsidP="00553B78">
      <w:pPr>
        <w:pStyle w:val="Zkladntextodsazen2"/>
        <w:ind w:left="0" w:firstLine="0"/>
        <w:rPr>
          <w:rFonts w:ascii="Arial" w:hAnsi="Arial" w:cs="Arial"/>
          <w:sz w:val="22"/>
          <w:szCs w:val="22"/>
        </w:rPr>
      </w:pPr>
      <w:r>
        <w:br/>
      </w:r>
      <w:r w:rsidRPr="00781BC8">
        <w:rPr>
          <w:rFonts w:ascii="Arial" w:hAnsi="Arial" w:cs="Arial"/>
          <w:sz w:val="22"/>
          <w:szCs w:val="22"/>
          <w:shd w:val="clear" w:color="auto" w:fill="FFFFFF"/>
        </w:rPr>
        <w:t>Zastupitelstvo obce Hostim se na svém zasedání dne 13.12.2019, usnesením 18 usneslo vydat na základě § 17 odst. 2 zákona č. 185/2001 Sb., o  odpadech a o změně některých dalších zákonů, ve znění pozdějších předpisů ( dále jen „zákon o odpadech“ ) a v souladu s §10 písm. d) a § 84 odst. 2, písm. h) zákona č. 128/2000 Sb., o obcích ( obecní zřízení ), ve znění pozdějších předpisů , ( dále jen zákon o obcích ), tuto obecně závaznou vyhlášku:</w:t>
      </w:r>
    </w:p>
    <w:p w14:paraId="221FF359" w14:textId="77777777" w:rsidR="0024722A" w:rsidRPr="00FB6AE5" w:rsidRDefault="0024722A">
      <w:pPr>
        <w:jc w:val="center"/>
        <w:rPr>
          <w:rFonts w:ascii="Arial" w:hAnsi="Arial" w:cs="Arial"/>
          <w:b/>
          <w:sz w:val="22"/>
          <w:szCs w:val="22"/>
        </w:rPr>
      </w:pPr>
    </w:p>
    <w:p w14:paraId="3EC7530E"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FCA22FD"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08AD3B20" w14:textId="77777777" w:rsidR="00BA2FB8" w:rsidRDefault="00BA2FB8" w:rsidP="00540BAC">
      <w:pPr>
        <w:tabs>
          <w:tab w:val="left" w:pos="567"/>
        </w:tabs>
        <w:jc w:val="both"/>
        <w:rPr>
          <w:rFonts w:ascii="Arial" w:hAnsi="Arial" w:cs="Arial"/>
          <w:sz w:val="22"/>
          <w:szCs w:val="22"/>
        </w:rPr>
      </w:pPr>
    </w:p>
    <w:p w14:paraId="78C1EDCC" w14:textId="42C94764" w:rsidR="00031731" w:rsidRPr="00EB486C" w:rsidRDefault="0024722A" w:rsidP="00781BC8">
      <w:pPr>
        <w:tabs>
          <w:tab w:val="left" w:pos="0"/>
        </w:tabs>
        <w:jc w:val="both"/>
        <w:rPr>
          <w:rFonts w:ascii="Arial" w:hAnsi="Arial" w:cs="Arial"/>
          <w:color w:val="FF0000"/>
          <w:sz w:val="22"/>
          <w:szCs w:val="22"/>
        </w:rPr>
      </w:pPr>
      <w:r w:rsidRPr="00FB6AE5">
        <w:rPr>
          <w:rFonts w:ascii="Arial" w:hAnsi="Arial" w:cs="Arial"/>
          <w:sz w:val="22"/>
          <w:szCs w:val="22"/>
        </w:rPr>
        <w:t xml:space="preserve">Tato </w:t>
      </w:r>
      <w:r w:rsidR="00781BC8">
        <w:rPr>
          <w:rFonts w:ascii="Arial" w:hAnsi="Arial" w:cs="Arial"/>
          <w:sz w:val="22"/>
          <w:szCs w:val="22"/>
        </w:rPr>
        <w:t xml:space="preserve">obecně závazná </w:t>
      </w:r>
      <w:r w:rsidRPr="00FB6AE5">
        <w:rPr>
          <w:rFonts w:ascii="Arial" w:hAnsi="Arial" w:cs="Arial"/>
          <w:sz w:val="22"/>
          <w:szCs w:val="22"/>
        </w:rPr>
        <w:t xml:space="preserve">vyhláška </w:t>
      </w:r>
      <w:r w:rsidR="00781BC8">
        <w:rPr>
          <w:rFonts w:ascii="Arial" w:hAnsi="Arial" w:cs="Arial"/>
          <w:sz w:val="22"/>
          <w:szCs w:val="22"/>
        </w:rPr>
        <w:t xml:space="preserve">(dále jen „vyhláška“) </w:t>
      </w:r>
      <w:r w:rsidRPr="00FB6AE5">
        <w:rPr>
          <w:rFonts w:ascii="Arial" w:hAnsi="Arial" w:cs="Arial"/>
          <w:sz w:val="22"/>
          <w:szCs w:val="22"/>
        </w:rPr>
        <w:t>stanovuje</w:t>
      </w:r>
      <w:r w:rsidR="00781BC8">
        <w:rPr>
          <w:rFonts w:ascii="Arial" w:hAnsi="Arial" w:cs="Arial"/>
          <w:sz w:val="22"/>
          <w:szCs w:val="22"/>
        </w:rPr>
        <w:t xml:space="preserve"> </w:t>
      </w:r>
      <w:r w:rsidR="00A342C0">
        <w:rPr>
          <w:rFonts w:ascii="Arial" w:hAnsi="Arial" w:cs="Arial"/>
          <w:sz w:val="22"/>
          <w:szCs w:val="22"/>
        </w:rPr>
        <w:t xml:space="preserve">systém </w:t>
      </w:r>
      <w:r w:rsidR="00781BC8">
        <w:rPr>
          <w:rFonts w:ascii="Arial" w:hAnsi="Arial" w:cs="Arial"/>
          <w:sz w:val="22"/>
          <w:szCs w:val="22"/>
        </w:rPr>
        <w:t>shromažďování, sběru, přepravy, třídění, využívání a odstraňování komunálních odpadů vznikajících na území obce Červený Hrádek, včetně nakládání se stavebním odpadem</w:t>
      </w:r>
      <w:r w:rsidR="00781BC8" w:rsidRPr="00781BC8">
        <w:rPr>
          <w:rFonts w:ascii="Arial" w:hAnsi="Arial" w:cs="Arial"/>
          <w:sz w:val="22"/>
          <w:szCs w:val="22"/>
          <w:vertAlign w:val="superscript"/>
        </w:rPr>
        <w:t>.1</w:t>
      </w:r>
    </w:p>
    <w:p w14:paraId="412E09E0" w14:textId="77777777" w:rsidR="00EB486C" w:rsidRPr="00EB486C" w:rsidRDefault="00EB486C" w:rsidP="00540BAC">
      <w:pPr>
        <w:tabs>
          <w:tab w:val="left" w:pos="567"/>
        </w:tabs>
        <w:jc w:val="both"/>
        <w:rPr>
          <w:rFonts w:ascii="Arial" w:hAnsi="Arial" w:cs="Arial"/>
          <w:color w:val="FF0000"/>
          <w:sz w:val="22"/>
          <w:szCs w:val="22"/>
        </w:rPr>
      </w:pPr>
    </w:p>
    <w:p w14:paraId="35E08DA9" w14:textId="07294BA2" w:rsidR="00D62F8B" w:rsidRPr="00D62F8B" w:rsidRDefault="00D62F8B" w:rsidP="00781BC8">
      <w:pPr>
        <w:tabs>
          <w:tab w:val="left" w:pos="-142"/>
        </w:tabs>
        <w:autoSpaceDE w:val="0"/>
        <w:autoSpaceDN w:val="0"/>
        <w:adjustRightInd w:val="0"/>
        <w:jc w:val="both"/>
        <w:rPr>
          <w:rFonts w:ascii="Arial" w:hAnsi="Arial" w:cs="Arial"/>
          <w:sz w:val="22"/>
          <w:szCs w:val="22"/>
        </w:rPr>
      </w:pPr>
      <w:r w:rsidRPr="00D62F8B">
        <w:rPr>
          <w:rFonts w:ascii="Arial" w:hAnsi="Arial" w:cs="Arial"/>
          <w:sz w:val="22"/>
          <w:szCs w:val="22"/>
        </w:rPr>
        <w:t>.</w:t>
      </w:r>
    </w:p>
    <w:p w14:paraId="02A75BE6" w14:textId="77777777" w:rsidR="00D62F8B" w:rsidRDefault="00D62F8B" w:rsidP="00D62F8B">
      <w:pPr>
        <w:tabs>
          <w:tab w:val="left" w:pos="-142"/>
        </w:tabs>
        <w:autoSpaceDE w:val="0"/>
        <w:autoSpaceDN w:val="0"/>
        <w:adjustRightInd w:val="0"/>
        <w:jc w:val="both"/>
        <w:rPr>
          <w:rFonts w:ascii="Arial" w:hAnsi="Arial" w:cs="Arial"/>
          <w:sz w:val="22"/>
          <w:szCs w:val="22"/>
        </w:rPr>
      </w:pPr>
    </w:p>
    <w:p w14:paraId="697D2F50" w14:textId="77777777" w:rsidR="00012F79" w:rsidRDefault="00012F79">
      <w:pPr>
        <w:jc w:val="center"/>
        <w:rPr>
          <w:rFonts w:ascii="Arial" w:hAnsi="Arial" w:cs="Arial"/>
          <w:b/>
          <w:sz w:val="22"/>
          <w:szCs w:val="22"/>
        </w:rPr>
      </w:pPr>
    </w:p>
    <w:p w14:paraId="028D0914"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1B5F4910" w14:textId="46E918FE" w:rsidR="00CB5754" w:rsidRDefault="00781BC8" w:rsidP="00CB5754">
      <w:pPr>
        <w:jc w:val="center"/>
        <w:rPr>
          <w:rFonts w:ascii="Arial" w:hAnsi="Arial" w:cs="Arial"/>
          <w:b/>
          <w:sz w:val="22"/>
          <w:szCs w:val="22"/>
        </w:rPr>
      </w:pPr>
      <w:r>
        <w:rPr>
          <w:rFonts w:ascii="Arial" w:hAnsi="Arial" w:cs="Arial"/>
          <w:b/>
          <w:sz w:val="22"/>
          <w:szCs w:val="22"/>
        </w:rPr>
        <w:t>Třídění komunálního odpadu</w:t>
      </w:r>
    </w:p>
    <w:p w14:paraId="7770A302" w14:textId="77777777" w:rsidR="00781BC8" w:rsidRDefault="00781BC8" w:rsidP="00CB5754">
      <w:pPr>
        <w:jc w:val="center"/>
        <w:rPr>
          <w:rFonts w:ascii="Arial" w:hAnsi="Arial" w:cs="Arial"/>
          <w:sz w:val="22"/>
          <w:szCs w:val="22"/>
        </w:rPr>
      </w:pPr>
    </w:p>
    <w:p w14:paraId="3182ACFA" w14:textId="73A5F468" w:rsidR="0024722A" w:rsidRPr="00FB6AE5" w:rsidRDefault="00781BC8" w:rsidP="00D51D24">
      <w:pPr>
        <w:numPr>
          <w:ilvl w:val="0"/>
          <w:numId w:val="17"/>
        </w:numPr>
        <w:jc w:val="both"/>
        <w:rPr>
          <w:rFonts w:ascii="Arial" w:hAnsi="Arial" w:cs="Arial"/>
          <w:sz w:val="22"/>
          <w:szCs w:val="22"/>
        </w:rPr>
      </w:pPr>
      <w:r>
        <w:rPr>
          <w:rFonts w:ascii="Arial" w:hAnsi="Arial" w:cs="Arial"/>
          <w:sz w:val="22"/>
          <w:szCs w:val="22"/>
        </w:rPr>
        <w:t>Komunální odpad se třídí na složky:</w:t>
      </w:r>
      <w:r w:rsidR="0024722A" w:rsidRPr="00FB6AE5">
        <w:rPr>
          <w:rFonts w:ascii="Arial" w:hAnsi="Arial" w:cs="Arial"/>
          <w:sz w:val="22"/>
          <w:szCs w:val="22"/>
        </w:rPr>
        <w:t>:</w:t>
      </w:r>
    </w:p>
    <w:p w14:paraId="7D32B534" w14:textId="77777777" w:rsidR="0024722A" w:rsidRPr="00FB6AE5" w:rsidRDefault="0024722A">
      <w:pPr>
        <w:rPr>
          <w:rFonts w:ascii="Arial" w:hAnsi="Arial" w:cs="Arial"/>
          <w:i/>
          <w:iCs/>
          <w:sz w:val="22"/>
          <w:szCs w:val="22"/>
        </w:rPr>
      </w:pPr>
    </w:p>
    <w:p w14:paraId="1D5E898C"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4ECF8ADD"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0B0F134F"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5C647B10"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15D20BF4"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36213BC6"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33FEF43F" w14:textId="409E2E12" w:rsidR="00053446"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0F5A3EC9" w14:textId="73E1F566" w:rsidR="00781BC8" w:rsidRPr="00223F72" w:rsidRDefault="00781BC8" w:rsidP="00223F72">
      <w:pPr>
        <w:numPr>
          <w:ilvl w:val="0"/>
          <w:numId w:val="10"/>
        </w:numPr>
        <w:rPr>
          <w:rFonts w:ascii="Arial" w:hAnsi="Arial" w:cs="Arial"/>
          <w:bCs/>
          <w:i/>
          <w:color w:val="000000"/>
          <w:sz w:val="22"/>
          <w:szCs w:val="22"/>
        </w:rPr>
      </w:pPr>
      <w:r>
        <w:rPr>
          <w:rFonts w:ascii="Arial" w:hAnsi="Arial" w:cs="Arial"/>
          <w:bCs/>
          <w:i/>
          <w:color w:val="000000"/>
          <w:sz w:val="22"/>
          <w:szCs w:val="22"/>
        </w:rPr>
        <w:t>Směsný komunální odpad</w:t>
      </w:r>
    </w:p>
    <w:p w14:paraId="56ECDC24"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2F60BE7B" w14:textId="77777777" w:rsidR="007909DA" w:rsidRPr="00431942" w:rsidRDefault="007909DA" w:rsidP="00115451">
      <w:pPr>
        <w:rPr>
          <w:rFonts w:ascii="Arial" w:hAnsi="Arial" w:cs="Arial"/>
          <w:i/>
          <w:sz w:val="22"/>
          <w:szCs w:val="22"/>
        </w:rPr>
      </w:pPr>
    </w:p>
    <w:p w14:paraId="2D7831FA"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77220D9F" w14:textId="77777777" w:rsidR="00262D62" w:rsidRPr="00122EA8" w:rsidRDefault="00262D62" w:rsidP="00262D62">
      <w:pPr>
        <w:pStyle w:val="Zkladntextodsazen"/>
        <w:ind w:left="360" w:firstLine="0"/>
        <w:rPr>
          <w:rFonts w:ascii="Arial" w:hAnsi="Arial" w:cs="Arial"/>
          <w:sz w:val="22"/>
          <w:szCs w:val="22"/>
        </w:rPr>
      </w:pPr>
    </w:p>
    <w:p w14:paraId="4EBE16F6" w14:textId="77777777" w:rsidR="00262D62" w:rsidRDefault="00262D62" w:rsidP="00781BC8">
      <w:pPr>
        <w:pStyle w:val="Zkladntextodsazen"/>
        <w:ind w:left="0" w:firstLine="0"/>
        <w:rPr>
          <w:rFonts w:ascii="Arial" w:hAnsi="Arial" w:cs="Arial"/>
          <w:sz w:val="22"/>
          <w:szCs w:val="22"/>
        </w:rPr>
      </w:pPr>
    </w:p>
    <w:p w14:paraId="6D83CC95" w14:textId="77777777" w:rsidR="00553B78" w:rsidRPr="00FB6AE5" w:rsidRDefault="00553B78" w:rsidP="00553B78">
      <w:pPr>
        <w:pStyle w:val="Zkladntextodsazen"/>
        <w:ind w:left="720" w:firstLine="0"/>
        <w:jc w:val="center"/>
        <w:rPr>
          <w:rFonts w:ascii="Arial" w:hAnsi="Arial" w:cs="Arial"/>
          <w:sz w:val="22"/>
          <w:szCs w:val="22"/>
        </w:rPr>
      </w:pPr>
    </w:p>
    <w:p w14:paraId="744C5B93" w14:textId="77777777" w:rsidR="0024722A" w:rsidRDefault="0024722A">
      <w:pPr>
        <w:jc w:val="center"/>
        <w:rPr>
          <w:rFonts w:ascii="Arial" w:hAnsi="Arial" w:cs="Arial"/>
          <w:b/>
          <w:sz w:val="22"/>
          <w:szCs w:val="22"/>
        </w:rPr>
      </w:pPr>
      <w:r w:rsidRPr="00FB6AE5">
        <w:rPr>
          <w:rFonts w:ascii="Arial" w:hAnsi="Arial" w:cs="Arial"/>
          <w:b/>
          <w:sz w:val="22"/>
          <w:szCs w:val="22"/>
        </w:rPr>
        <w:t>Čl. 3</w:t>
      </w:r>
    </w:p>
    <w:p w14:paraId="30620286" w14:textId="0A7F91EB" w:rsidR="00074576" w:rsidRDefault="00781BC8">
      <w:pPr>
        <w:jc w:val="center"/>
        <w:rPr>
          <w:rFonts w:ascii="Arial" w:hAnsi="Arial" w:cs="Arial"/>
          <w:b/>
          <w:sz w:val="22"/>
          <w:szCs w:val="22"/>
        </w:rPr>
      </w:pPr>
      <w:r>
        <w:rPr>
          <w:rFonts w:ascii="Arial" w:hAnsi="Arial" w:cs="Arial"/>
          <w:b/>
          <w:sz w:val="22"/>
          <w:szCs w:val="22"/>
        </w:rPr>
        <w:t>Shromažďování tříděného odpadu</w:t>
      </w:r>
    </w:p>
    <w:p w14:paraId="5B0D9CB7" w14:textId="77777777" w:rsidR="00781BC8" w:rsidRPr="00FB6AE5" w:rsidRDefault="00781BC8">
      <w:pPr>
        <w:jc w:val="center"/>
        <w:rPr>
          <w:rFonts w:ascii="Arial" w:hAnsi="Arial" w:cs="Arial"/>
          <w:b/>
          <w:sz w:val="22"/>
          <w:szCs w:val="22"/>
        </w:rPr>
      </w:pPr>
    </w:p>
    <w:p w14:paraId="3079C0BF" w14:textId="43C58564" w:rsidR="002A3581" w:rsidRDefault="00781BC8"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Tříděný odpad je shromážděn do zvláštních sběrných nádob, kterými jsou sběrné nádoby a kontejnery.</w:t>
      </w:r>
    </w:p>
    <w:p w14:paraId="0B9B2AB1" w14:textId="5AC18837" w:rsidR="007331B1" w:rsidRDefault="007331B1" w:rsidP="007331B1">
      <w:pPr>
        <w:tabs>
          <w:tab w:val="num" w:pos="540"/>
          <w:tab w:val="num" w:pos="927"/>
        </w:tabs>
        <w:jc w:val="both"/>
        <w:rPr>
          <w:rFonts w:ascii="Arial" w:hAnsi="Arial" w:cs="Arial"/>
          <w:sz w:val="22"/>
          <w:szCs w:val="22"/>
        </w:rPr>
      </w:pPr>
    </w:p>
    <w:p w14:paraId="4D937D7F" w14:textId="2E4250F9" w:rsidR="007331B1" w:rsidRDefault="007331B1" w:rsidP="007331B1">
      <w:pPr>
        <w:tabs>
          <w:tab w:val="num" w:pos="540"/>
          <w:tab w:val="num" w:pos="927"/>
        </w:tabs>
        <w:jc w:val="both"/>
        <w:rPr>
          <w:rFonts w:ascii="Arial" w:hAnsi="Arial" w:cs="Arial"/>
          <w:sz w:val="22"/>
          <w:szCs w:val="22"/>
        </w:rPr>
      </w:pPr>
    </w:p>
    <w:p w14:paraId="41292025" w14:textId="61C3146A" w:rsidR="007331B1" w:rsidRDefault="007331B1" w:rsidP="007331B1">
      <w:pPr>
        <w:tabs>
          <w:tab w:val="num" w:pos="540"/>
          <w:tab w:val="num" w:pos="927"/>
        </w:tabs>
        <w:jc w:val="both"/>
        <w:rPr>
          <w:rFonts w:ascii="Arial" w:hAnsi="Arial" w:cs="Arial"/>
          <w:sz w:val="22"/>
          <w:szCs w:val="22"/>
        </w:rPr>
      </w:pPr>
    </w:p>
    <w:p w14:paraId="13F312B5" w14:textId="77777777" w:rsidR="007331B1" w:rsidRPr="00AC2295" w:rsidRDefault="007331B1" w:rsidP="007331B1">
      <w:pPr>
        <w:tabs>
          <w:tab w:val="num" w:pos="540"/>
          <w:tab w:val="num" w:pos="927"/>
        </w:tabs>
        <w:jc w:val="both"/>
        <w:rPr>
          <w:rFonts w:ascii="Arial" w:hAnsi="Arial" w:cs="Arial"/>
          <w:sz w:val="22"/>
          <w:szCs w:val="22"/>
        </w:rPr>
      </w:pPr>
    </w:p>
    <w:p w14:paraId="49E4382D" w14:textId="77777777" w:rsidR="0024722A" w:rsidRPr="00FB6AE5" w:rsidRDefault="0024722A">
      <w:pPr>
        <w:rPr>
          <w:rFonts w:ascii="Arial" w:hAnsi="Arial" w:cs="Arial"/>
          <w:sz w:val="22"/>
          <w:szCs w:val="22"/>
        </w:rPr>
      </w:pPr>
    </w:p>
    <w:p w14:paraId="534BF98D" w14:textId="77777777" w:rsidR="002A3581" w:rsidRPr="007331B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7331B1">
        <w:rPr>
          <w:rFonts w:ascii="Arial" w:hAnsi="Arial" w:cs="Arial"/>
          <w:sz w:val="22"/>
          <w:szCs w:val="22"/>
        </w:rPr>
        <w:lastRenderedPageBreak/>
        <w:t xml:space="preserve">Zvláštní sběrné nádoby jsou umístěny na těchto stanovištích: </w:t>
      </w:r>
    </w:p>
    <w:p w14:paraId="099B3CC0" w14:textId="149B20E5" w:rsidR="002A3581" w:rsidRPr="007331B1" w:rsidRDefault="007331B1" w:rsidP="002A3581">
      <w:pPr>
        <w:tabs>
          <w:tab w:val="num" w:pos="540"/>
          <w:tab w:val="num" w:pos="927"/>
        </w:tabs>
        <w:ind w:left="360"/>
        <w:jc w:val="both"/>
        <w:rPr>
          <w:rFonts w:ascii="Arial" w:hAnsi="Arial" w:cs="Arial"/>
          <w:iCs/>
          <w:sz w:val="22"/>
          <w:szCs w:val="22"/>
          <w:u w:val="single"/>
        </w:rPr>
      </w:pPr>
      <w:r w:rsidRPr="007331B1">
        <w:rPr>
          <w:rFonts w:ascii="Arial" w:hAnsi="Arial" w:cs="Arial"/>
          <w:iCs/>
          <w:sz w:val="22"/>
          <w:szCs w:val="22"/>
          <w:u w:val="single"/>
        </w:rPr>
        <w:t>Podolí – plast 2x</w:t>
      </w:r>
    </w:p>
    <w:p w14:paraId="1E49A81E" w14:textId="21C0556B" w:rsidR="007331B1" w:rsidRPr="007331B1" w:rsidRDefault="007331B1" w:rsidP="002A3581">
      <w:pPr>
        <w:tabs>
          <w:tab w:val="num" w:pos="540"/>
          <w:tab w:val="num" w:pos="927"/>
        </w:tabs>
        <w:ind w:left="360"/>
        <w:jc w:val="both"/>
        <w:rPr>
          <w:rFonts w:ascii="Arial" w:hAnsi="Arial" w:cs="Arial"/>
          <w:iCs/>
          <w:sz w:val="22"/>
          <w:szCs w:val="22"/>
          <w:u w:val="single"/>
        </w:rPr>
      </w:pPr>
      <w:r w:rsidRPr="007331B1">
        <w:rPr>
          <w:rFonts w:ascii="Arial" w:hAnsi="Arial" w:cs="Arial"/>
          <w:iCs/>
          <w:sz w:val="22"/>
          <w:szCs w:val="22"/>
          <w:u w:val="single"/>
        </w:rPr>
        <w:t>Ves – plast 2x, papír, sklo, sklo barevné, kovy, oděvy, jedlé oleje a tudy</w:t>
      </w:r>
    </w:p>
    <w:p w14:paraId="6A99B5D9" w14:textId="0E677997" w:rsidR="007331B1" w:rsidRPr="007331B1" w:rsidRDefault="007331B1" w:rsidP="002A3581">
      <w:pPr>
        <w:tabs>
          <w:tab w:val="num" w:pos="540"/>
          <w:tab w:val="num" w:pos="927"/>
        </w:tabs>
        <w:ind w:left="360"/>
        <w:jc w:val="both"/>
        <w:rPr>
          <w:rFonts w:ascii="Arial" w:hAnsi="Arial" w:cs="Arial"/>
          <w:iCs/>
          <w:sz w:val="22"/>
          <w:szCs w:val="22"/>
          <w:u w:val="single"/>
        </w:rPr>
      </w:pPr>
      <w:r w:rsidRPr="007331B1">
        <w:rPr>
          <w:rFonts w:ascii="Arial" w:hAnsi="Arial" w:cs="Arial"/>
          <w:iCs/>
          <w:sz w:val="22"/>
          <w:szCs w:val="22"/>
          <w:u w:val="single"/>
        </w:rPr>
        <w:t>Hladov – plast, papír</w:t>
      </w:r>
    </w:p>
    <w:p w14:paraId="32B04669" w14:textId="082B9E2B" w:rsidR="007331B1" w:rsidRPr="007331B1" w:rsidRDefault="007331B1" w:rsidP="002A3581">
      <w:pPr>
        <w:tabs>
          <w:tab w:val="num" w:pos="540"/>
          <w:tab w:val="num" w:pos="927"/>
        </w:tabs>
        <w:ind w:left="360"/>
        <w:jc w:val="both"/>
        <w:rPr>
          <w:rFonts w:ascii="Arial" w:hAnsi="Arial" w:cs="Arial"/>
          <w:iCs/>
          <w:sz w:val="22"/>
          <w:szCs w:val="22"/>
        </w:rPr>
      </w:pPr>
      <w:r w:rsidRPr="007331B1">
        <w:rPr>
          <w:rFonts w:ascii="Arial" w:hAnsi="Arial" w:cs="Arial"/>
          <w:iCs/>
          <w:sz w:val="22"/>
          <w:szCs w:val="22"/>
          <w:u w:val="single"/>
        </w:rPr>
        <w:t>Hřiště - bioodpad</w:t>
      </w:r>
    </w:p>
    <w:p w14:paraId="2376503E" w14:textId="77777777" w:rsidR="0024722A" w:rsidRPr="00FB6AE5" w:rsidRDefault="0024722A">
      <w:pPr>
        <w:jc w:val="both"/>
        <w:rPr>
          <w:rFonts w:ascii="Arial" w:hAnsi="Arial" w:cs="Arial"/>
          <w:sz w:val="22"/>
          <w:szCs w:val="22"/>
        </w:rPr>
      </w:pPr>
    </w:p>
    <w:p w14:paraId="0CF120BC"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19818758" w14:textId="77777777" w:rsidR="00223F72" w:rsidRDefault="00223F72" w:rsidP="00223F72">
      <w:pPr>
        <w:jc w:val="both"/>
        <w:rPr>
          <w:rFonts w:ascii="Arial" w:hAnsi="Arial" w:cs="Arial"/>
          <w:sz w:val="22"/>
          <w:szCs w:val="22"/>
        </w:rPr>
      </w:pPr>
    </w:p>
    <w:p w14:paraId="1931F38B" w14:textId="1D3A4D63"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w:t>
      </w:r>
      <w:r w:rsidR="007331B1">
        <w:rPr>
          <w:rFonts w:ascii="Arial" w:hAnsi="Arial" w:cs="Arial"/>
          <w:bCs/>
          <w:i/>
          <w:color w:val="000000"/>
        </w:rPr>
        <w:t xml:space="preserve"> rostlinného původu, barva hnědá</w:t>
      </w:r>
    </w:p>
    <w:p w14:paraId="2C58D44B" w14:textId="4DFAD942"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 xml:space="preserve">apír, barva </w:t>
      </w:r>
      <w:r w:rsidR="007331B1">
        <w:rPr>
          <w:rFonts w:ascii="Arial" w:hAnsi="Arial" w:cs="Arial"/>
          <w:bCs/>
          <w:i/>
          <w:color w:val="000000"/>
        </w:rPr>
        <w:t>modrá</w:t>
      </w:r>
    </w:p>
    <w:p w14:paraId="66D50EF2" w14:textId="134E0338"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w:t>
      </w:r>
      <w:r w:rsidR="007331B1">
        <w:rPr>
          <w:rFonts w:ascii="Arial" w:hAnsi="Arial" w:cs="Arial"/>
          <w:bCs/>
          <w:i/>
          <w:color w:val="000000"/>
        </w:rPr>
        <w:t>barva žlutá</w:t>
      </w:r>
    </w:p>
    <w:p w14:paraId="16AB419E" w14:textId="19DA44A4"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7331B1">
        <w:rPr>
          <w:rFonts w:ascii="Arial" w:hAnsi="Arial" w:cs="Arial"/>
          <w:bCs/>
          <w:i/>
          <w:color w:val="000000"/>
        </w:rPr>
        <w:t>zelená</w:t>
      </w:r>
    </w:p>
    <w:p w14:paraId="43010CDC" w14:textId="7F37FC38" w:rsidR="00745703" w:rsidRPr="007331B1"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barva </w:t>
      </w:r>
      <w:r w:rsidR="007331B1">
        <w:rPr>
          <w:rFonts w:ascii="Arial" w:hAnsi="Arial" w:cs="Arial"/>
          <w:bCs/>
          <w:i/>
          <w:color w:val="000000"/>
        </w:rPr>
        <w:t>šedá</w:t>
      </w:r>
    </w:p>
    <w:p w14:paraId="21D3E037" w14:textId="0B488848" w:rsidR="007331B1" w:rsidRDefault="007331B1" w:rsidP="002A3581">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bCs/>
          <w:i/>
          <w:color w:val="000000"/>
        </w:rPr>
        <w:t>Oděvy, barva modrá</w:t>
      </w:r>
    </w:p>
    <w:p w14:paraId="1A57322F" w14:textId="21FBFC64"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7331B1">
        <w:rPr>
          <w:rFonts w:ascii="Arial" w:hAnsi="Arial" w:cs="Arial"/>
          <w:i/>
          <w:iCs/>
          <w:sz w:val="22"/>
          <w:szCs w:val="22"/>
        </w:rPr>
        <w:t xml:space="preserve"> černá s červeným poklopem</w:t>
      </w:r>
    </w:p>
    <w:p w14:paraId="1E2CFBE2" w14:textId="5D0A2371" w:rsidR="00A342C0" w:rsidRPr="00F534BD" w:rsidRDefault="00A342C0" w:rsidP="007331B1">
      <w:pPr>
        <w:ind w:left="720"/>
        <w:rPr>
          <w:rFonts w:ascii="Arial" w:hAnsi="Arial" w:cs="Arial"/>
          <w:i/>
          <w:iCs/>
          <w:sz w:val="22"/>
          <w:szCs w:val="22"/>
        </w:rPr>
      </w:pPr>
    </w:p>
    <w:p w14:paraId="3EC7D987" w14:textId="77777777" w:rsidR="0024722A" w:rsidRDefault="0024722A">
      <w:pPr>
        <w:ind w:left="360"/>
        <w:rPr>
          <w:rFonts w:ascii="Arial" w:hAnsi="Arial" w:cs="Arial"/>
          <w:i/>
          <w:iCs/>
          <w:sz w:val="22"/>
          <w:szCs w:val="22"/>
        </w:rPr>
      </w:pPr>
    </w:p>
    <w:p w14:paraId="13F0F460"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1DDBC2AC" w14:textId="77777777" w:rsidR="009007DD" w:rsidRDefault="009007DD" w:rsidP="009007DD">
      <w:pPr>
        <w:jc w:val="both"/>
        <w:rPr>
          <w:rFonts w:ascii="Arial" w:hAnsi="Arial" w:cs="Arial"/>
          <w:sz w:val="22"/>
          <w:szCs w:val="22"/>
        </w:rPr>
      </w:pPr>
    </w:p>
    <w:p w14:paraId="30AF0A22" w14:textId="77777777" w:rsidR="003A0DB1" w:rsidRDefault="003A0DB1" w:rsidP="003A0DB1">
      <w:pPr>
        <w:pStyle w:val="Default"/>
        <w:ind w:left="360"/>
      </w:pPr>
    </w:p>
    <w:p w14:paraId="462494F1"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0472AC2F" w14:textId="0CCFDE8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w:t>
      </w:r>
      <w:r w:rsidR="007331B1">
        <w:rPr>
          <w:rFonts w:ascii="Arial" w:hAnsi="Arial" w:cs="Arial"/>
          <w:b/>
          <w:bCs/>
          <w:sz w:val="22"/>
          <w:szCs w:val="22"/>
          <w:u w:val="none"/>
        </w:rPr>
        <w:t>a svoz n</w:t>
      </w:r>
      <w:r w:rsidR="0024722A" w:rsidRPr="00FB6AE5">
        <w:rPr>
          <w:rFonts w:ascii="Arial" w:hAnsi="Arial" w:cs="Arial"/>
          <w:b/>
          <w:bCs/>
          <w:sz w:val="22"/>
          <w:szCs w:val="22"/>
          <w:u w:val="none"/>
        </w:rPr>
        <w:t>ebezpečných složek komunálního odpadu</w:t>
      </w:r>
    </w:p>
    <w:p w14:paraId="3E443741" w14:textId="77777777" w:rsidR="0024722A" w:rsidRPr="00FB6AE5" w:rsidRDefault="0024722A">
      <w:pPr>
        <w:ind w:left="360"/>
        <w:jc w:val="center"/>
        <w:rPr>
          <w:rFonts w:ascii="Arial" w:hAnsi="Arial" w:cs="Arial"/>
          <w:b/>
          <w:sz w:val="22"/>
          <w:szCs w:val="22"/>
        </w:rPr>
      </w:pPr>
    </w:p>
    <w:p w14:paraId="5A088A95" w14:textId="4EA5811B" w:rsidR="0024722A" w:rsidRPr="00FB6AE5" w:rsidRDefault="007331B1" w:rsidP="00223F72">
      <w:pPr>
        <w:numPr>
          <w:ilvl w:val="0"/>
          <w:numId w:val="15"/>
        </w:numPr>
        <w:jc w:val="both"/>
        <w:rPr>
          <w:rFonts w:ascii="Arial" w:hAnsi="Arial" w:cs="Arial"/>
          <w:i/>
          <w:iCs/>
          <w:sz w:val="22"/>
          <w:szCs w:val="22"/>
        </w:rPr>
      </w:pPr>
      <w:r>
        <w:rPr>
          <w:rFonts w:ascii="Arial" w:hAnsi="Arial" w:cs="Arial"/>
          <w:sz w:val="22"/>
          <w:szCs w:val="22"/>
        </w:rPr>
        <w:t>Sběr a 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Pr>
          <w:rFonts w:ascii="Arial" w:hAnsi="Arial" w:cs="Arial"/>
          <w:sz w:val="22"/>
          <w:szCs w:val="22"/>
        </w:rPr>
        <w:t xml:space="preserve">(na jařae a na podzim)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Pr>
          <w:rFonts w:ascii="Arial" w:hAnsi="Arial" w:cs="Arial"/>
          <w:sz w:val="22"/>
          <w:szCs w:val="22"/>
        </w:rPr>
        <w:t>na úřední desce obecního úřadu.</w:t>
      </w:r>
    </w:p>
    <w:p w14:paraId="14B96B65" w14:textId="77777777" w:rsidR="0024722A" w:rsidRPr="00FB6AE5" w:rsidRDefault="0024722A" w:rsidP="00223F72">
      <w:pPr>
        <w:rPr>
          <w:rFonts w:ascii="Arial" w:hAnsi="Arial" w:cs="Arial"/>
          <w:sz w:val="22"/>
          <w:szCs w:val="22"/>
        </w:rPr>
      </w:pPr>
    </w:p>
    <w:p w14:paraId="1611D294" w14:textId="77777777" w:rsidR="00C94283" w:rsidRDefault="00C94283" w:rsidP="00C94283">
      <w:pPr>
        <w:ind w:left="360"/>
        <w:jc w:val="both"/>
        <w:rPr>
          <w:rFonts w:ascii="Arial" w:hAnsi="Arial" w:cs="Arial"/>
          <w:sz w:val="22"/>
          <w:szCs w:val="22"/>
        </w:rPr>
      </w:pPr>
    </w:p>
    <w:p w14:paraId="44C835A8" w14:textId="0C1F3CEA"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7331B1">
        <w:rPr>
          <w:rFonts w:ascii="Arial" w:hAnsi="Arial" w:cs="Arial"/>
          <w:sz w:val="22"/>
          <w:szCs w:val="22"/>
        </w:rPr>
        <w:t>.</w:t>
      </w:r>
    </w:p>
    <w:p w14:paraId="7868C55A" w14:textId="77777777" w:rsidR="00547890" w:rsidRDefault="00547890" w:rsidP="00765052">
      <w:pPr>
        <w:rPr>
          <w:rFonts w:ascii="Arial" w:hAnsi="Arial" w:cs="Arial"/>
          <w:b/>
          <w:sz w:val="22"/>
          <w:szCs w:val="22"/>
        </w:rPr>
      </w:pPr>
    </w:p>
    <w:p w14:paraId="66680FFE"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413A7EAE" w14:textId="350AD3A3" w:rsidR="000F645D" w:rsidRDefault="000F645D" w:rsidP="000F645D">
      <w:pPr>
        <w:jc w:val="center"/>
        <w:rPr>
          <w:rFonts w:ascii="Arial" w:hAnsi="Arial" w:cs="Arial"/>
          <w:b/>
          <w:sz w:val="22"/>
          <w:szCs w:val="22"/>
        </w:rPr>
      </w:pPr>
      <w:r w:rsidRPr="00641107">
        <w:rPr>
          <w:rFonts w:ascii="Arial" w:hAnsi="Arial" w:cs="Arial"/>
          <w:b/>
          <w:sz w:val="22"/>
          <w:szCs w:val="22"/>
        </w:rPr>
        <w:t xml:space="preserve"> </w:t>
      </w:r>
      <w:r w:rsidR="007331B1">
        <w:rPr>
          <w:rFonts w:ascii="Arial" w:hAnsi="Arial" w:cs="Arial"/>
          <w:b/>
          <w:sz w:val="22"/>
          <w:szCs w:val="22"/>
        </w:rPr>
        <w:t>Sběr a s</w:t>
      </w:r>
      <w:r w:rsidRPr="00641107">
        <w:rPr>
          <w:rFonts w:ascii="Arial" w:hAnsi="Arial" w:cs="Arial"/>
          <w:b/>
          <w:sz w:val="22"/>
          <w:szCs w:val="22"/>
        </w:rPr>
        <w:t>voz objemného odpadu</w:t>
      </w:r>
    </w:p>
    <w:p w14:paraId="6C783B76" w14:textId="6948ABD4" w:rsidR="007331B1" w:rsidRPr="007331B1" w:rsidRDefault="007331B1" w:rsidP="007331B1">
      <w:pPr>
        <w:pStyle w:val="Odstavecseseznamem"/>
        <w:numPr>
          <w:ilvl w:val="0"/>
          <w:numId w:val="7"/>
        </w:numPr>
        <w:rPr>
          <w:rFonts w:ascii="Arial" w:hAnsi="Arial" w:cs="Arial"/>
        </w:rPr>
      </w:pPr>
      <w:r>
        <w:rPr>
          <w:rFonts w:ascii="Arial" w:hAnsi="Arial" w:cs="Arial"/>
        </w:rPr>
        <w:t>Objemný odpad je takový odpad, který vzhledem ke svým rozměrům nemůže být umístěn do sběrných nádob (např. Koberce, matrace, nábytek …)</w:t>
      </w:r>
    </w:p>
    <w:p w14:paraId="7C1AB944" w14:textId="77777777" w:rsidR="000F645D" w:rsidRPr="00641107" w:rsidRDefault="000F645D" w:rsidP="000F645D">
      <w:pPr>
        <w:ind w:left="360"/>
        <w:jc w:val="center"/>
        <w:rPr>
          <w:rFonts w:ascii="Arial" w:hAnsi="Arial" w:cs="Arial"/>
          <w:b/>
          <w:sz w:val="22"/>
          <w:szCs w:val="22"/>
          <w:u w:val="single"/>
        </w:rPr>
      </w:pPr>
    </w:p>
    <w:p w14:paraId="284260AA" w14:textId="1DFE7B5F" w:rsidR="000F645D" w:rsidRPr="009743BA" w:rsidRDefault="007331B1" w:rsidP="00223F72">
      <w:pPr>
        <w:numPr>
          <w:ilvl w:val="0"/>
          <w:numId w:val="7"/>
        </w:numPr>
        <w:jc w:val="both"/>
        <w:rPr>
          <w:rFonts w:ascii="Arial" w:hAnsi="Arial" w:cs="Arial"/>
          <w:iCs/>
          <w:sz w:val="22"/>
          <w:szCs w:val="22"/>
        </w:rPr>
      </w:pPr>
      <w:r>
        <w:rPr>
          <w:rFonts w:ascii="Arial" w:hAnsi="Arial" w:cs="Arial"/>
          <w:sz w:val="22"/>
          <w:szCs w:val="22"/>
        </w:rPr>
        <w:t>Sběr a s</w:t>
      </w:r>
      <w:r w:rsidR="000F645D" w:rsidRPr="009743BA">
        <w:rPr>
          <w:rFonts w:ascii="Arial" w:hAnsi="Arial" w:cs="Arial"/>
          <w:sz w:val="22"/>
          <w:szCs w:val="22"/>
        </w:rPr>
        <w:t xml:space="preserve">voz objemného odpadu je zajišťován </w:t>
      </w:r>
      <w:r>
        <w:rPr>
          <w:rFonts w:ascii="Arial" w:hAnsi="Arial" w:cs="Arial"/>
          <w:sz w:val="22"/>
          <w:szCs w:val="22"/>
        </w:rPr>
        <w:t>dvakrát ročně (na jaře a na podzim)</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Pr>
          <w:rFonts w:ascii="Arial" w:hAnsi="Arial" w:cs="Arial"/>
          <w:sz w:val="22"/>
          <w:szCs w:val="22"/>
        </w:rPr>
        <w:t>sběru j</w:t>
      </w:r>
      <w:r w:rsidR="000F645D" w:rsidRPr="009743BA">
        <w:rPr>
          <w:rFonts w:ascii="Arial" w:hAnsi="Arial" w:cs="Arial"/>
          <w:sz w:val="22"/>
          <w:szCs w:val="22"/>
        </w:rPr>
        <w:t xml:space="preserve">sou zveřejňovány </w:t>
      </w:r>
      <w:r>
        <w:rPr>
          <w:rFonts w:ascii="Arial" w:hAnsi="Arial" w:cs="Arial"/>
          <w:sz w:val="22"/>
          <w:szCs w:val="22"/>
        </w:rPr>
        <w:t>na úřední desce obecního úřadu.</w:t>
      </w:r>
    </w:p>
    <w:p w14:paraId="15831015" w14:textId="77777777" w:rsidR="00560DED" w:rsidRPr="00560DED" w:rsidRDefault="00560DED" w:rsidP="00560DED">
      <w:pPr>
        <w:jc w:val="both"/>
        <w:rPr>
          <w:rFonts w:ascii="Arial" w:hAnsi="Arial" w:cs="Arial"/>
          <w:i/>
          <w:iCs/>
          <w:sz w:val="22"/>
          <w:szCs w:val="22"/>
        </w:rPr>
      </w:pPr>
    </w:p>
    <w:p w14:paraId="64B6F4D4"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59DB457A" w14:textId="2E681729" w:rsidR="00D25BA7" w:rsidRPr="00553B78" w:rsidRDefault="007331B1"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 xml:space="preserve">Shromažďování </w:t>
      </w:r>
      <w:r w:rsidR="00D25BA7">
        <w:rPr>
          <w:rFonts w:ascii="Arial" w:hAnsi="Arial" w:cs="Arial"/>
          <w:sz w:val="22"/>
          <w:szCs w:val="22"/>
        </w:rPr>
        <w:t>objemného odpadu</w:t>
      </w:r>
      <w:r w:rsidR="00D25BA7" w:rsidRPr="00FB6AE5">
        <w:rPr>
          <w:rFonts w:ascii="Arial" w:hAnsi="Arial" w:cs="Arial"/>
          <w:sz w:val="22"/>
          <w:szCs w:val="22"/>
        </w:rPr>
        <w:t xml:space="preserve"> podléhá požadavkům stanovený</w:t>
      </w:r>
      <w:r w:rsidR="00C25DCE">
        <w:rPr>
          <w:rFonts w:ascii="Arial" w:hAnsi="Arial" w:cs="Arial"/>
          <w:sz w:val="22"/>
          <w:szCs w:val="22"/>
        </w:rPr>
        <w:t>m</w:t>
      </w:r>
      <w:r w:rsidR="00D25BA7" w:rsidRPr="00FB6AE5">
        <w:rPr>
          <w:rFonts w:ascii="Arial" w:hAnsi="Arial" w:cs="Arial"/>
          <w:sz w:val="22"/>
          <w:szCs w:val="22"/>
        </w:rPr>
        <w:t xml:space="preserve"> v čl. </w:t>
      </w:r>
      <w:r w:rsidR="00D25BA7">
        <w:rPr>
          <w:rFonts w:ascii="Arial" w:hAnsi="Arial" w:cs="Arial"/>
          <w:sz w:val="22"/>
          <w:szCs w:val="22"/>
        </w:rPr>
        <w:t>3 odst. 4</w:t>
      </w:r>
      <w:r>
        <w:rPr>
          <w:rFonts w:ascii="Arial" w:hAnsi="Arial" w:cs="Arial"/>
          <w:sz w:val="22"/>
          <w:szCs w:val="22"/>
        </w:rPr>
        <w:t>.</w:t>
      </w:r>
    </w:p>
    <w:p w14:paraId="4C0538B4" w14:textId="77777777" w:rsidR="00F71191" w:rsidRDefault="00F71191" w:rsidP="00A773EE">
      <w:pPr>
        <w:rPr>
          <w:rFonts w:ascii="Arial" w:hAnsi="Arial" w:cs="Arial"/>
          <w:b/>
          <w:sz w:val="22"/>
          <w:szCs w:val="22"/>
        </w:rPr>
      </w:pPr>
    </w:p>
    <w:p w14:paraId="317035E3" w14:textId="77777777" w:rsidR="007331B1" w:rsidRDefault="007331B1">
      <w:pPr>
        <w:jc w:val="center"/>
        <w:rPr>
          <w:rFonts w:ascii="Arial" w:hAnsi="Arial" w:cs="Arial"/>
          <w:b/>
          <w:sz w:val="22"/>
          <w:szCs w:val="22"/>
        </w:rPr>
      </w:pPr>
    </w:p>
    <w:p w14:paraId="7F5D33FE" w14:textId="6A4D4580"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35A098FA" w14:textId="5AE46BA0" w:rsidR="0024722A" w:rsidRPr="00FB6AE5" w:rsidRDefault="0024722A">
      <w:pPr>
        <w:jc w:val="center"/>
        <w:rPr>
          <w:rFonts w:ascii="Arial" w:hAnsi="Arial" w:cs="Arial"/>
          <w:b/>
          <w:sz w:val="22"/>
          <w:szCs w:val="22"/>
        </w:rPr>
      </w:pPr>
      <w:r w:rsidRPr="00FB6AE5">
        <w:rPr>
          <w:rFonts w:ascii="Arial" w:hAnsi="Arial" w:cs="Arial"/>
          <w:b/>
          <w:sz w:val="22"/>
          <w:szCs w:val="22"/>
        </w:rPr>
        <w:t>S</w:t>
      </w:r>
      <w:r w:rsidR="007331B1">
        <w:rPr>
          <w:rFonts w:ascii="Arial" w:hAnsi="Arial" w:cs="Arial"/>
          <w:b/>
          <w:sz w:val="22"/>
          <w:szCs w:val="22"/>
        </w:rPr>
        <w:t>hromažďování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DC228EC" w14:textId="77777777" w:rsidR="007331B1" w:rsidRDefault="007331B1" w:rsidP="007331B1">
      <w:pPr>
        <w:widowControl w:val="0"/>
        <w:jc w:val="both"/>
        <w:rPr>
          <w:rFonts w:ascii="Arial" w:hAnsi="Arial" w:cs="Arial"/>
          <w:b/>
          <w:sz w:val="22"/>
          <w:szCs w:val="22"/>
        </w:rPr>
      </w:pPr>
    </w:p>
    <w:p w14:paraId="0FD06298" w14:textId="7E0E182B" w:rsidR="007331B1" w:rsidRPr="007331B1" w:rsidRDefault="0025354B" w:rsidP="007331B1">
      <w:pPr>
        <w:pStyle w:val="Odstavecseseznamem"/>
        <w:widowControl w:val="0"/>
        <w:numPr>
          <w:ilvl w:val="0"/>
          <w:numId w:val="35"/>
        </w:numPr>
        <w:jc w:val="both"/>
        <w:rPr>
          <w:rFonts w:ascii="Arial" w:hAnsi="Arial" w:cs="Arial"/>
          <w:i/>
          <w:color w:val="00B0F0"/>
        </w:rPr>
      </w:pPr>
      <w:r w:rsidRPr="007331B1">
        <w:rPr>
          <w:rFonts w:ascii="Arial" w:hAnsi="Arial" w:cs="Arial"/>
        </w:rPr>
        <w:t xml:space="preserve">Směsný komunální odpad se </w:t>
      </w:r>
      <w:r w:rsidR="007331B1" w:rsidRPr="007331B1">
        <w:rPr>
          <w:rFonts w:ascii="Arial" w:hAnsi="Arial" w:cs="Arial"/>
        </w:rPr>
        <w:t>shromažďuje</w:t>
      </w:r>
      <w:r w:rsidR="00912D28" w:rsidRPr="007331B1">
        <w:rPr>
          <w:rFonts w:ascii="Arial" w:hAnsi="Arial" w:cs="Arial"/>
        </w:rPr>
        <w:t xml:space="preserve"> </w:t>
      </w:r>
      <w:r w:rsidRPr="007331B1">
        <w:rPr>
          <w:rFonts w:ascii="Arial" w:hAnsi="Arial" w:cs="Arial"/>
        </w:rPr>
        <w:t>do sběrných nádob. Pro účely této vyhlášky se sběrnými nádobami rozumějí</w:t>
      </w:r>
    </w:p>
    <w:p w14:paraId="1A722F15" w14:textId="41C25EC4" w:rsidR="0025354B" w:rsidRPr="0008301C" w:rsidRDefault="007331B1" w:rsidP="00D408D7">
      <w:pPr>
        <w:widowControl w:val="0"/>
        <w:numPr>
          <w:ilvl w:val="0"/>
          <w:numId w:val="2"/>
        </w:numPr>
        <w:ind w:left="426" w:firstLine="66"/>
        <w:jc w:val="both"/>
        <w:rPr>
          <w:rFonts w:ascii="Arial" w:hAnsi="Arial" w:cs="Arial"/>
          <w:iCs/>
          <w:color w:val="00B0F0"/>
          <w:sz w:val="22"/>
          <w:szCs w:val="22"/>
        </w:rPr>
      </w:pPr>
      <w:r w:rsidRPr="0008301C">
        <w:rPr>
          <w:rFonts w:ascii="Arial" w:hAnsi="Arial" w:cs="Arial"/>
          <w:iCs/>
          <w:sz w:val="22"/>
          <w:szCs w:val="22"/>
        </w:rPr>
        <w:t xml:space="preserve"> </w:t>
      </w:r>
      <w:r w:rsidRPr="0008301C">
        <w:rPr>
          <w:rFonts w:ascii="Arial" w:hAnsi="Arial" w:cs="Arial"/>
          <w:bCs/>
          <w:iCs/>
          <w:sz w:val="22"/>
          <w:szCs w:val="22"/>
        </w:rPr>
        <w:t>P</w:t>
      </w:r>
      <w:r w:rsidR="005F0210" w:rsidRPr="0008301C">
        <w:rPr>
          <w:rFonts w:ascii="Arial" w:hAnsi="Arial" w:cs="Arial"/>
          <w:bCs/>
          <w:iCs/>
          <w:sz w:val="22"/>
          <w:szCs w:val="22"/>
        </w:rPr>
        <w:t>opelnice</w:t>
      </w:r>
      <w:r w:rsidRPr="0008301C">
        <w:rPr>
          <w:rFonts w:ascii="Arial" w:hAnsi="Arial" w:cs="Arial"/>
          <w:bCs/>
          <w:iCs/>
          <w:sz w:val="22"/>
          <w:szCs w:val="22"/>
        </w:rPr>
        <w:t xml:space="preserve"> určené ke shromažďování smě</w:t>
      </w:r>
      <w:r w:rsidR="0008301C" w:rsidRPr="0008301C">
        <w:rPr>
          <w:rFonts w:ascii="Arial" w:hAnsi="Arial" w:cs="Arial"/>
          <w:bCs/>
          <w:iCs/>
          <w:sz w:val="22"/>
          <w:szCs w:val="22"/>
        </w:rPr>
        <w:t>s</w:t>
      </w:r>
      <w:r w:rsidRPr="0008301C">
        <w:rPr>
          <w:rFonts w:ascii="Arial" w:hAnsi="Arial" w:cs="Arial"/>
          <w:bCs/>
          <w:iCs/>
          <w:sz w:val="22"/>
          <w:szCs w:val="22"/>
        </w:rPr>
        <w:t>ného komunálního odpadu</w:t>
      </w:r>
    </w:p>
    <w:p w14:paraId="3A94D990" w14:textId="24E40B62" w:rsidR="00CF5BE8" w:rsidRDefault="005F0210" w:rsidP="00CF5BE8">
      <w:pPr>
        <w:numPr>
          <w:ilvl w:val="0"/>
          <w:numId w:val="2"/>
        </w:numPr>
        <w:ind w:firstLine="66"/>
        <w:jc w:val="both"/>
        <w:rPr>
          <w:rFonts w:ascii="Arial" w:hAnsi="Arial" w:cs="Arial"/>
          <w:iCs/>
          <w:sz w:val="22"/>
          <w:szCs w:val="22"/>
        </w:rPr>
      </w:pPr>
      <w:r w:rsidRPr="0008301C">
        <w:rPr>
          <w:rFonts w:ascii="Arial" w:hAnsi="Arial" w:cs="Arial"/>
          <w:iCs/>
          <w:sz w:val="22"/>
          <w:szCs w:val="22"/>
        </w:rPr>
        <w:lastRenderedPageBreak/>
        <w:t>odpadkové koše</w:t>
      </w:r>
      <w:r w:rsidR="0025354B" w:rsidRPr="0008301C">
        <w:rPr>
          <w:rFonts w:ascii="Arial" w:hAnsi="Arial" w:cs="Arial"/>
          <w:iCs/>
          <w:sz w:val="22"/>
          <w:szCs w:val="22"/>
        </w:rPr>
        <w:t>, které jsou umístěny na veřejných prostranstvích v obci, sloužící pro odkládání drobného směsného komunálního odpadu.</w:t>
      </w:r>
    </w:p>
    <w:p w14:paraId="5B956C57" w14:textId="77777777" w:rsidR="0008301C" w:rsidRPr="0008301C" w:rsidRDefault="0008301C" w:rsidP="0008301C">
      <w:pPr>
        <w:jc w:val="both"/>
        <w:rPr>
          <w:rFonts w:ascii="Arial" w:hAnsi="Arial" w:cs="Arial"/>
          <w:iCs/>
          <w:sz w:val="22"/>
          <w:szCs w:val="22"/>
        </w:rPr>
      </w:pPr>
    </w:p>
    <w:p w14:paraId="7B6B31C4" w14:textId="791DE0B4" w:rsidR="00CF5BE8" w:rsidRPr="0008301C" w:rsidRDefault="0008301C" w:rsidP="0008301C">
      <w:pPr>
        <w:pStyle w:val="Odstavecseseznamem"/>
        <w:numPr>
          <w:ilvl w:val="0"/>
          <w:numId w:val="35"/>
        </w:numPr>
        <w:jc w:val="both"/>
        <w:rPr>
          <w:rFonts w:ascii="Arial" w:hAnsi="Arial" w:cs="Arial"/>
          <w:color w:val="00B0F0"/>
        </w:rPr>
      </w:pPr>
      <w:r>
        <w:rPr>
          <w:rFonts w:ascii="Arial" w:hAnsi="Arial" w:cs="Arial"/>
          <w:iCs/>
        </w:rPr>
        <w:t>Stanoviště sběrných nádob je místo, kde jsou sběrné nádoby trvale nebo přechodně umístěny za účelem dalšího nakládání se směsných komunálním odpadem oprávněnou osobou. Stanoviště sběrných nádob jsou individuální nebo společná pro více uživatelů.</w:t>
      </w:r>
    </w:p>
    <w:p w14:paraId="5A611ED8" w14:textId="77777777" w:rsidR="000F4568" w:rsidRDefault="000F4568" w:rsidP="00CF5BE8">
      <w:pPr>
        <w:pStyle w:val="Default"/>
        <w:ind w:left="360"/>
        <w:jc w:val="both"/>
        <w:rPr>
          <w:color w:val="00B0F0"/>
          <w:sz w:val="22"/>
          <w:szCs w:val="22"/>
        </w:rPr>
      </w:pPr>
    </w:p>
    <w:p w14:paraId="5AE91B02"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1FA91D6D" w14:textId="3689FA38"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odpadem</w:t>
      </w:r>
    </w:p>
    <w:p w14:paraId="519B6F01" w14:textId="77777777" w:rsidR="0008301C" w:rsidRDefault="0008301C">
      <w:pPr>
        <w:jc w:val="center"/>
        <w:rPr>
          <w:rFonts w:ascii="Arial" w:hAnsi="Arial" w:cs="Arial"/>
          <w:b/>
          <w:sz w:val="22"/>
          <w:szCs w:val="22"/>
        </w:rPr>
      </w:pPr>
    </w:p>
    <w:p w14:paraId="46A1CCFC" w14:textId="0CA4A175" w:rsidR="00A81D11" w:rsidRPr="0008301C" w:rsidRDefault="0024722A" w:rsidP="0010036A">
      <w:pPr>
        <w:numPr>
          <w:ilvl w:val="0"/>
          <w:numId w:val="31"/>
        </w:numPr>
        <w:ind w:left="426" w:hanging="426"/>
        <w:jc w:val="both"/>
        <w:rPr>
          <w:rFonts w:ascii="Arial" w:hAnsi="Arial" w:cs="Arial"/>
          <w:b/>
          <w:sz w:val="22"/>
          <w:szCs w:val="22"/>
        </w:rPr>
      </w:pPr>
      <w:r w:rsidRPr="0008301C">
        <w:rPr>
          <w:rFonts w:ascii="Arial" w:hAnsi="Arial" w:cs="Arial"/>
          <w:sz w:val="22"/>
          <w:szCs w:val="22"/>
        </w:rPr>
        <w:t>Stavební</w:t>
      </w:r>
      <w:r w:rsidR="00FB36A3" w:rsidRPr="0008301C">
        <w:rPr>
          <w:rFonts w:ascii="Arial" w:hAnsi="Arial" w:cs="Arial"/>
          <w:sz w:val="22"/>
          <w:szCs w:val="22"/>
        </w:rPr>
        <w:t>m</w:t>
      </w:r>
      <w:r w:rsidRPr="0008301C">
        <w:rPr>
          <w:rFonts w:ascii="Arial" w:hAnsi="Arial" w:cs="Arial"/>
          <w:sz w:val="22"/>
          <w:szCs w:val="22"/>
        </w:rPr>
        <w:t xml:space="preserve"> odpad</w:t>
      </w:r>
      <w:r w:rsidR="00FB36A3" w:rsidRPr="0008301C">
        <w:rPr>
          <w:rFonts w:ascii="Arial" w:hAnsi="Arial" w:cs="Arial"/>
          <w:sz w:val="22"/>
          <w:szCs w:val="22"/>
        </w:rPr>
        <w:t>em</w:t>
      </w:r>
      <w:r w:rsidRPr="0008301C">
        <w:rPr>
          <w:rFonts w:ascii="Arial" w:hAnsi="Arial" w:cs="Arial"/>
          <w:sz w:val="22"/>
          <w:szCs w:val="22"/>
        </w:rPr>
        <w:t xml:space="preserve"> </w:t>
      </w:r>
      <w:r w:rsidR="00FB36A3" w:rsidRPr="0008301C">
        <w:rPr>
          <w:rFonts w:ascii="Arial" w:hAnsi="Arial" w:cs="Arial"/>
          <w:sz w:val="22"/>
          <w:szCs w:val="22"/>
        </w:rPr>
        <w:t>se rozumí</w:t>
      </w:r>
      <w:r w:rsidRPr="0008301C">
        <w:rPr>
          <w:rFonts w:ascii="Arial" w:hAnsi="Arial" w:cs="Arial"/>
          <w:sz w:val="22"/>
          <w:szCs w:val="22"/>
        </w:rPr>
        <w:t xml:space="preserve"> </w:t>
      </w:r>
      <w:r w:rsidR="0008301C" w:rsidRPr="0008301C">
        <w:rPr>
          <w:rFonts w:ascii="Arial" w:hAnsi="Arial" w:cs="Arial"/>
          <w:sz w:val="22"/>
          <w:szCs w:val="22"/>
        </w:rPr>
        <w:t xml:space="preserve">stavební a demoliční </w:t>
      </w:r>
      <w:r w:rsidR="00C45BF9" w:rsidRPr="0008301C">
        <w:rPr>
          <w:rFonts w:ascii="Arial" w:hAnsi="Arial" w:cs="Arial"/>
          <w:sz w:val="22"/>
          <w:szCs w:val="22"/>
        </w:rPr>
        <w:t>odpad</w:t>
      </w:r>
      <w:r w:rsidR="0008301C" w:rsidRPr="0008301C">
        <w:rPr>
          <w:rFonts w:ascii="Arial" w:hAnsi="Arial" w:cs="Arial"/>
          <w:sz w:val="22"/>
          <w:szCs w:val="22"/>
        </w:rPr>
        <w:t>. Stavební odpad není odpadem komunální</w:t>
      </w:r>
      <w:r w:rsidR="0008301C">
        <w:rPr>
          <w:rFonts w:ascii="Arial" w:hAnsi="Arial" w:cs="Arial"/>
          <w:sz w:val="22"/>
          <w:szCs w:val="22"/>
        </w:rPr>
        <w:t>m.</w:t>
      </w:r>
    </w:p>
    <w:p w14:paraId="22D2BBD4" w14:textId="77777777" w:rsidR="0008301C" w:rsidRPr="0008301C" w:rsidRDefault="0008301C" w:rsidP="0008301C">
      <w:pPr>
        <w:jc w:val="both"/>
        <w:rPr>
          <w:rFonts w:ascii="Arial" w:hAnsi="Arial" w:cs="Arial"/>
          <w:b/>
          <w:sz w:val="22"/>
          <w:szCs w:val="22"/>
        </w:rPr>
      </w:pPr>
    </w:p>
    <w:p w14:paraId="51602819" w14:textId="67ACF3D0" w:rsidR="0008301C" w:rsidRPr="0008301C" w:rsidRDefault="0008301C" w:rsidP="0010036A">
      <w:pPr>
        <w:numPr>
          <w:ilvl w:val="0"/>
          <w:numId w:val="31"/>
        </w:numPr>
        <w:ind w:left="426" w:hanging="426"/>
        <w:jc w:val="both"/>
        <w:rPr>
          <w:rFonts w:ascii="Arial" w:hAnsi="Arial" w:cs="Arial"/>
          <w:bCs/>
          <w:sz w:val="22"/>
          <w:szCs w:val="22"/>
        </w:rPr>
      </w:pPr>
      <w:r w:rsidRPr="0008301C">
        <w:rPr>
          <w:rFonts w:ascii="Arial" w:hAnsi="Arial" w:cs="Arial"/>
          <w:bCs/>
          <w:sz w:val="22"/>
          <w:szCs w:val="22"/>
        </w:rPr>
        <w:t>Stavební odpad lze použít, předat či odstranit pouze zákonem stanoveným způsobem.</w:t>
      </w:r>
    </w:p>
    <w:p w14:paraId="4841C047" w14:textId="340E9947" w:rsidR="00A81D11" w:rsidRDefault="00A81D11">
      <w:pPr>
        <w:jc w:val="center"/>
        <w:rPr>
          <w:rFonts w:ascii="Arial" w:hAnsi="Arial" w:cs="Arial"/>
          <w:b/>
          <w:sz w:val="22"/>
          <w:szCs w:val="22"/>
        </w:rPr>
      </w:pPr>
    </w:p>
    <w:p w14:paraId="0BD20EE8" w14:textId="77777777" w:rsidR="0008301C" w:rsidRDefault="0008301C" w:rsidP="00730253">
      <w:pPr>
        <w:jc w:val="center"/>
        <w:rPr>
          <w:rFonts w:ascii="Arial" w:hAnsi="Arial" w:cs="Arial"/>
          <w:b/>
          <w:sz w:val="22"/>
          <w:szCs w:val="22"/>
        </w:rPr>
      </w:pPr>
    </w:p>
    <w:p w14:paraId="1D7A50BE" w14:textId="06EB4C12"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08301C">
        <w:rPr>
          <w:rFonts w:ascii="Arial" w:hAnsi="Arial" w:cs="Arial"/>
          <w:b/>
          <w:sz w:val="22"/>
          <w:szCs w:val="22"/>
        </w:rPr>
        <w:t>8</w:t>
      </w:r>
    </w:p>
    <w:p w14:paraId="65D1DB38" w14:textId="7358D720" w:rsidR="0008301C" w:rsidRDefault="0008301C" w:rsidP="0008301C">
      <w:pPr>
        <w:jc w:val="center"/>
        <w:rPr>
          <w:rFonts w:ascii="Arial" w:hAnsi="Arial" w:cs="Arial"/>
          <w:b/>
          <w:sz w:val="22"/>
          <w:szCs w:val="22"/>
        </w:rPr>
      </w:pPr>
      <w:r>
        <w:rPr>
          <w:rFonts w:ascii="Arial" w:hAnsi="Arial" w:cs="Arial"/>
          <w:b/>
          <w:sz w:val="22"/>
          <w:szCs w:val="22"/>
        </w:rPr>
        <w:t>Závěrečná ustanovení</w:t>
      </w:r>
    </w:p>
    <w:p w14:paraId="3241DCDD" w14:textId="77777777" w:rsidR="0008301C" w:rsidRPr="0008301C" w:rsidRDefault="0008301C" w:rsidP="0008301C">
      <w:pPr>
        <w:jc w:val="center"/>
        <w:rPr>
          <w:rFonts w:ascii="Arial" w:hAnsi="Arial" w:cs="Arial"/>
          <w:b/>
          <w:sz w:val="22"/>
          <w:szCs w:val="22"/>
        </w:rPr>
      </w:pPr>
    </w:p>
    <w:p w14:paraId="19127916" w14:textId="14928EE2" w:rsidR="0008301C" w:rsidRPr="008F7EC7" w:rsidRDefault="0008301C" w:rsidP="008F7EC7">
      <w:pPr>
        <w:pStyle w:val="Odstavecseseznamem"/>
        <w:numPr>
          <w:ilvl w:val="0"/>
          <w:numId w:val="41"/>
        </w:numPr>
        <w:spacing w:before="120" w:line="288" w:lineRule="auto"/>
        <w:jc w:val="both"/>
        <w:rPr>
          <w:rFonts w:ascii="Arial" w:hAnsi="Arial" w:cs="Arial"/>
        </w:rPr>
      </w:pPr>
      <w:r w:rsidRPr="008F7EC7">
        <w:rPr>
          <w:rFonts w:ascii="Arial" w:hAnsi="Arial" w:cs="Arial"/>
        </w:rPr>
        <w:t>Nabytím účinnosti této vyhlášky se zrušuje Obecně závazná vyhláška obce č. 1/2015 Obecně závazná vyhláška o stanovení systému shromažďování, sběru, přepravy, třídění, využívání a odstraňování komunálních odpadů a nakládání se stavebním odpadem na území obce Červený Hrádek.</w:t>
      </w:r>
    </w:p>
    <w:p w14:paraId="55803B35" w14:textId="77777777" w:rsidR="0008301C" w:rsidRPr="0008301C" w:rsidRDefault="0008301C" w:rsidP="008F7EC7">
      <w:pPr>
        <w:pStyle w:val="Odstavecseseznamem"/>
        <w:spacing w:before="120" w:line="288" w:lineRule="auto"/>
        <w:jc w:val="both"/>
        <w:rPr>
          <w:rFonts w:ascii="Arial" w:hAnsi="Arial" w:cs="Arial"/>
        </w:rPr>
      </w:pPr>
    </w:p>
    <w:p w14:paraId="2F63550D" w14:textId="33B18BC4" w:rsidR="00730253" w:rsidRPr="001D113B" w:rsidRDefault="00730253" w:rsidP="00730253">
      <w:pPr>
        <w:jc w:val="center"/>
        <w:rPr>
          <w:rFonts w:ascii="Arial" w:hAnsi="Arial" w:cs="Arial"/>
          <w:b/>
          <w:sz w:val="22"/>
          <w:szCs w:val="22"/>
        </w:rPr>
      </w:pPr>
      <w:r w:rsidRPr="001D113B">
        <w:rPr>
          <w:rFonts w:ascii="Arial" w:hAnsi="Arial" w:cs="Arial"/>
          <w:b/>
          <w:sz w:val="22"/>
          <w:szCs w:val="22"/>
        </w:rPr>
        <w:t>Čl. 1</w:t>
      </w:r>
      <w:r w:rsidR="0008301C">
        <w:rPr>
          <w:rFonts w:ascii="Arial" w:hAnsi="Arial" w:cs="Arial"/>
          <w:b/>
          <w:sz w:val="22"/>
          <w:szCs w:val="22"/>
        </w:rPr>
        <w:t>0</w:t>
      </w:r>
    </w:p>
    <w:p w14:paraId="10C2A120" w14:textId="600DF549" w:rsidR="00730253" w:rsidRDefault="00730253" w:rsidP="00074576">
      <w:pPr>
        <w:pStyle w:val="Nzvylnk"/>
        <w:spacing w:before="0" w:after="0"/>
        <w:rPr>
          <w:rFonts w:ascii="Arial" w:hAnsi="Arial" w:cs="Arial"/>
          <w:sz w:val="22"/>
          <w:szCs w:val="22"/>
        </w:rPr>
      </w:pPr>
      <w:r w:rsidRPr="00074576">
        <w:rPr>
          <w:rFonts w:ascii="Arial" w:hAnsi="Arial" w:cs="Arial"/>
          <w:sz w:val="22"/>
          <w:szCs w:val="22"/>
        </w:rPr>
        <w:t>Účinnost</w:t>
      </w:r>
    </w:p>
    <w:p w14:paraId="1287DA46" w14:textId="77777777" w:rsidR="0008301C" w:rsidRPr="00074576" w:rsidRDefault="0008301C" w:rsidP="00074576">
      <w:pPr>
        <w:pStyle w:val="Nzvylnk"/>
        <w:spacing w:before="0" w:after="0"/>
        <w:rPr>
          <w:rFonts w:ascii="Arial" w:hAnsi="Arial" w:cs="Arial"/>
          <w:sz w:val="22"/>
          <w:szCs w:val="22"/>
        </w:rPr>
      </w:pPr>
    </w:p>
    <w:p w14:paraId="6BC71DC0" w14:textId="6E62E142" w:rsidR="00730253" w:rsidRDefault="00730253" w:rsidP="0008301C">
      <w:pPr>
        <w:jc w:val="both"/>
        <w:rPr>
          <w:rFonts w:ascii="Arial" w:hAnsi="Arial" w:cs="Arial"/>
          <w:sz w:val="22"/>
          <w:szCs w:val="22"/>
        </w:rPr>
      </w:pPr>
      <w:r w:rsidRPr="001D113B">
        <w:rPr>
          <w:rFonts w:ascii="Arial" w:hAnsi="Arial" w:cs="Arial"/>
          <w:sz w:val="22"/>
          <w:szCs w:val="22"/>
        </w:rPr>
        <w:t xml:space="preserve">Tato vyhláška nabývá účinnosti dnem </w:t>
      </w:r>
      <w:r w:rsidR="0008301C">
        <w:rPr>
          <w:rFonts w:ascii="Arial" w:hAnsi="Arial" w:cs="Arial"/>
          <w:sz w:val="22"/>
          <w:szCs w:val="22"/>
        </w:rPr>
        <w:t>1.1.2020.</w:t>
      </w:r>
    </w:p>
    <w:p w14:paraId="62688D9F" w14:textId="77777777" w:rsidR="0008301C" w:rsidRPr="001D113B" w:rsidRDefault="0008301C" w:rsidP="00074576">
      <w:pPr>
        <w:ind w:firstLine="708"/>
        <w:jc w:val="both"/>
        <w:rPr>
          <w:rFonts w:ascii="Arial" w:hAnsi="Arial" w:cs="Arial"/>
          <w:sz w:val="22"/>
          <w:szCs w:val="22"/>
        </w:rPr>
      </w:pPr>
    </w:p>
    <w:p w14:paraId="50CD4A02" w14:textId="77777777" w:rsidR="00730253" w:rsidRPr="00074576" w:rsidRDefault="00730253" w:rsidP="00074576">
      <w:pPr>
        <w:pStyle w:val="Nzvylnk"/>
        <w:spacing w:before="0" w:after="0"/>
        <w:jc w:val="left"/>
        <w:rPr>
          <w:rFonts w:ascii="Arial" w:hAnsi="Arial" w:cs="Arial"/>
          <w:b w:val="0"/>
          <w:bCs w:val="0"/>
          <w:i/>
          <w:color w:val="1A4BD6"/>
          <w:sz w:val="22"/>
          <w:szCs w:val="22"/>
        </w:rPr>
      </w:pPr>
    </w:p>
    <w:p w14:paraId="390AB9C0" w14:textId="46346629" w:rsidR="00362DF8" w:rsidRDefault="00362DF8" w:rsidP="00362DF8">
      <w:pPr>
        <w:spacing w:before="120" w:line="288" w:lineRule="auto"/>
        <w:jc w:val="both"/>
        <w:rPr>
          <w:rFonts w:ascii="Arial" w:hAnsi="Arial" w:cs="Arial"/>
          <w:sz w:val="22"/>
          <w:szCs w:val="22"/>
        </w:rPr>
      </w:pPr>
    </w:p>
    <w:p w14:paraId="63401439" w14:textId="2C54CD0A" w:rsidR="0008301C" w:rsidRDefault="0008301C" w:rsidP="00362DF8">
      <w:pPr>
        <w:spacing w:before="120" w:line="288" w:lineRule="auto"/>
        <w:jc w:val="both"/>
        <w:rPr>
          <w:rFonts w:ascii="Arial" w:hAnsi="Arial" w:cs="Arial"/>
          <w:sz w:val="22"/>
          <w:szCs w:val="22"/>
        </w:rPr>
      </w:pPr>
    </w:p>
    <w:p w14:paraId="4C4AB58D" w14:textId="77777777" w:rsidR="0008301C" w:rsidRPr="001D113B" w:rsidRDefault="0008301C" w:rsidP="00362DF8">
      <w:pPr>
        <w:spacing w:before="120" w:line="288" w:lineRule="auto"/>
        <w:jc w:val="both"/>
        <w:rPr>
          <w:rFonts w:ascii="Arial" w:hAnsi="Arial" w:cs="Arial"/>
          <w:sz w:val="22"/>
          <w:szCs w:val="22"/>
        </w:rPr>
      </w:pPr>
    </w:p>
    <w:p w14:paraId="61D6B6C9" w14:textId="77777777" w:rsidR="0024722A" w:rsidRPr="001D113B" w:rsidRDefault="0024722A" w:rsidP="00E2491F">
      <w:pPr>
        <w:ind w:left="708"/>
        <w:rPr>
          <w:rFonts w:ascii="Arial" w:hAnsi="Arial" w:cs="Arial"/>
          <w:bCs/>
          <w:sz w:val="22"/>
          <w:szCs w:val="22"/>
        </w:rPr>
      </w:pPr>
      <w:r w:rsidRPr="001D113B">
        <w:rPr>
          <w:rFonts w:ascii="Arial" w:hAnsi="Arial" w:cs="Arial"/>
          <w:bCs/>
          <w:sz w:val="22"/>
          <w:szCs w:val="22"/>
        </w:rPr>
        <w:t>……………….</w:t>
      </w:r>
      <w:r w:rsidR="00E2491F" w:rsidRPr="001D113B">
        <w:rPr>
          <w:rFonts w:ascii="Arial" w:hAnsi="Arial" w:cs="Arial"/>
          <w:bCs/>
          <w:sz w:val="22"/>
          <w:szCs w:val="22"/>
        </w:rPr>
        <w:t>..……………….</w:t>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t>………………..</w:t>
      </w:r>
    </w:p>
    <w:p w14:paraId="7BB7BA24" w14:textId="77777777" w:rsidR="0024722A" w:rsidRPr="00FB6AE5" w:rsidRDefault="0024722A" w:rsidP="00E2491F">
      <w:pPr>
        <w:ind w:left="708"/>
        <w:rPr>
          <w:rFonts w:ascii="Arial" w:hAnsi="Arial" w:cs="Arial"/>
          <w:bCs/>
          <w:sz w:val="22"/>
          <w:szCs w:val="22"/>
        </w:rPr>
      </w:pPr>
      <w:r w:rsidRPr="001D113B">
        <w:rPr>
          <w:rFonts w:ascii="Arial" w:hAnsi="Arial" w:cs="Arial"/>
          <w:bCs/>
          <w:sz w:val="22"/>
          <w:szCs w:val="22"/>
        </w:rPr>
        <w:t>místostarosta</w:t>
      </w:r>
      <w:r w:rsidR="00E2491F" w:rsidRPr="001D113B">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starosta</w:t>
      </w:r>
    </w:p>
    <w:p w14:paraId="526CF03D" w14:textId="77777777" w:rsidR="004D5A15" w:rsidRDefault="004D5A15">
      <w:pPr>
        <w:rPr>
          <w:rFonts w:ascii="Arial" w:hAnsi="Arial" w:cs="Arial"/>
          <w:sz w:val="22"/>
          <w:szCs w:val="22"/>
        </w:rPr>
      </w:pPr>
    </w:p>
    <w:p w14:paraId="3849230F" w14:textId="77777777" w:rsidR="00362DF8" w:rsidRDefault="00362DF8">
      <w:pPr>
        <w:rPr>
          <w:rFonts w:ascii="Arial" w:hAnsi="Arial" w:cs="Arial"/>
          <w:sz w:val="22"/>
          <w:szCs w:val="22"/>
        </w:rPr>
      </w:pPr>
    </w:p>
    <w:p w14:paraId="30972268" w14:textId="336C488E" w:rsidR="00362DF8" w:rsidRDefault="00362DF8" w:rsidP="00362DF8">
      <w:pPr>
        <w:rPr>
          <w:rFonts w:ascii="Arial" w:hAnsi="Arial" w:cs="Arial"/>
          <w:sz w:val="22"/>
          <w:szCs w:val="22"/>
        </w:rPr>
      </w:pPr>
    </w:p>
    <w:p w14:paraId="5C28436E" w14:textId="0FAFB69E" w:rsidR="0008301C" w:rsidRDefault="0008301C" w:rsidP="00362DF8">
      <w:pPr>
        <w:rPr>
          <w:rFonts w:ascii="Arial" w:hAnsi="Arial" w:cs="Arial"/>
          <w:sz w:val="22"/>
          <w:szCs w:val="22"/>
        </w:rPr>
      </w:pPr>
    </w:p>
    <w:p w14:paraId="62FD9533" w14:textId="3551C282" w:rsidR="0008301C" w:rsidRDefault="0008301C" w:rsidP="00362DF8">
      <w:pPr>
        <w:rPr>
          <w:rFonts w:ascii="Arial" w:hAnsi="Arial" w:cs="Arial"/>
          <w:sz w:val="22"/>
          <w:szCs w:val="22"/>
        </w:rPr>
      </w:pPr>
    </w:p>
    <w:p w14:paraId="1C9FCE2B" w14:textId="0571DEA3" w:rsidR="0008301C" w:rsidRDefault="0008301C" w:rsidP="00362DF8">
      <w:pPr>
        <w:rPr>
          <w:rFonts w:ascii="Arial" w:hAnsi="Arial" w:cs="Arial"/>
          <w:sz w:val="22"/>
          <w:szCs w:val="22"/>
        </w:rPr>
      </w:pPr>
      <w:r>
        <w:rPr>
          <w:rFonts w:ascii="Arial" w:hAnsi="Arial" w:cs="Arial"/>
          <w:sz w:val="22"/>
          <w:szCs w:val="22"/>
        </w:rPr>
        <w:t>Vyvěšeno na úřední desce obecního úřadu dne: 13.1</w:t>
      </w:r>
      <w:r w:rsidR="002A19CE">
        <w:rPr>
          <w:rFonts w:ascii="Arial" w:hAnsi="Arial" w:cs="Arial"/>
          <w:sz w:val="22"/>
          <w:szCs w:val="22"/>
        </w:rPr>
        <w:t>2</w:t>
      </w:r>
      <w:r>
        <w:rPr>
          <w:rFonts w:ascii="Arial" w:hAnsi="Arial" w:cs="Arial"/>
          <w:sz w:val="22"/>
          <w:szCs w:val="22"/>
        </w:rPr>
        <w:t>.2019</w:t>
      </w:r>
    </w:p>
    <w:p w14:paraId="1391D6F1" w14:textId="5CEF86DC" w:rsidR="0008301C" w:rsidRDefault="0008301C" w:rsidP="00362DF8">
      <w:pPr>
        <w:rPr>
          <w:rFonts w:ascii="Arial" w:hAnsi="Arial" w:cs="Arial"/>
          <w:sz w:val="22"/>
          <w:szCs w:val="22"/>
        </w:rPr>
      </w:pPr>
    </w:p>
    <w:p w14:paraId="6C157F4F" w14:textId="58ACBFFE" w:rsidR="0008301C" w:rsidRDefault="0008301C" w:rsidP="00362DF8">
      <w:pPr>
        <w:rPr>
          <w:rFonts w:ascii="Arial" w:hAnsi="Arial" w:cs="Arial"/>
          <w:sz w:val="22"/>
          <w:szCs w:val="22"/>
        </w:rPr>
      </w:pPr>
      <w:r>
        <w:rPr>
          <w:rFonts w:ascii="Arial" w:hAnsi="Arial" w:cs="Arial"/>
          <w:sz w:val="22"/>
          <w:szCs w:val="22"/>
        </w:rPr>
        <w:t>Sejmuto z úřední desky obecního úřadu dne: 28.12.2019</w:t>
      </w:r>
    </w:p>
    <w:sectPr w:rsidR="0008301C" w:rsidSect="00781BC8">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391EB" w14:textId="77777777" w:rsidR="00622C40" w:rsidRDefault="00622C40">
      <w:r>
        <w:separator/>
      </w:r>
    </w:p>
  </w:endnote>
  <w:endnote w:type="continuationSeparator" w:id="0">
    <w:p w14:paraId="4D083A17" w14:textId="77777777" w:rsidR="00622C40" w:rsidRDefault="0062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E998" w14:textId="77777777" w:rsidR="00FB36A3" w:rsidRDefault="00FB36A3">
    <w:pPr>
      <w:pStyle w:val="Zpat"/>
      <w:jc w:val="center"/>
    </w:pPr>
    <w:r>
      <w:fldChar w:fldCharType="begin"/>
    </w:r>
    <w:r>
      <w:instrText>PAGE   \* MERGEFORMAT</w:instrText>
    </w:r>
    <w:r>
      <w:fldChar w:fldCharType="separate"/>
    </w:r>
    <w:r w:rsidR="00AC3DBF">
      <w:rPr>
        <w:noProof/>
      </w:rPr>
      <w:t>1</w:t>
    </w:r>
    <w:r>
      <w:fldChar w:fldCharType="end"/>
    </w:r>
  </w:p>
  <w:p w14:paraId="15EF4948"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385D8" w14:textId="77777777" w:rsidR="00622C40" w:rsidRDefault="00622C40">
      <w:r>
        <w:separator/>
      </w:r>
    </w:p>
  </w:footnote>
  <w:footnote w:type="continuationSeparator" w:id="0">
    <w:p w14:paraId="1D3477B8" w14:textId="77777777" w:rsidR="00622C40" w:rsidRDefault="00622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A95"/>
    <w:multiLevelType w:val="hybridMultilevel"/>
    <w:tmpl w:val="1A824164"/>
    <w:lvl w:ilvl="0" w:tplc="F9000510">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81E07AE"/>
    <w:multiLevelType w:val="hybridMultilevel"/>
    <w:tmpl w:val="9216F50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37D5D34"/>
    <w:multiLevelType w:val="hybridMultilevel"/>
    <w:tmpl w:val="A8B23BA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8C5D0E"/>
    <w:multiLevelType w:val="hybridMultilevel"/>
    <w:tmpl w:val="6ECE5E9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27725F"/>
    <w:multiLevelType w:val="hybridMultilevel"/>
    <w:tmpl w:val="020E40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B80325"/>
    <w:multiLevelType w:val="hybridMultilevel"/>
    <w:tmpl w:val="C9181534"/>
    <w:lvl w:ilvl="0" w:tplc="04050011">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4BF71864"/>
    <w:multiLevelType w:val="hybridMultilevel"/>
    <w:tmpl w:val="BB18F8A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3483AC5"/>
    <w:multiLevelType w:val="hybridMultilevel"/>
    <w:tmpl w:val="B762C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1"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3"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ED76C5A"/>
    <w:multiLevelType w:val="hybridMultilevel"/>
    <w:tmpl w:val="F320D44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902306"/>
    <w:multiLevelType w:val="hybridMultilevel"/>
    <w:tmpl w:val="020E40F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567910653">
    <w:abstractNumId w:val="10"/>
  </w:num>
  <w:num w:numId="2" w16cid:durableId="247152503">
    <w:abstractNumId w:val="40"/>
  </w:num>
  <w:num w:numId="3" w16cid:durableId="1857234304">
    <w:abstractNumId w:val="6"/>
  </w:num>
  <w:num w:numId="4" w16cid:durableId="850723518">
    <w:abstractNumId w:val="31"/>
  </w:num>
  <w:num w:numId="5" w16cid:durableId="54161848">
    <w:abstractNumId w:val="28"/>
  </w:num>
  <w:num w:numId="6" w16cid:durableId="558979196">
    <w:abstractNumId w:val="35"/>
  </w:num>
  <w:num w:numId="7" w16cid:durableId="7340619">
    <w:abstractNumId w:val="11"/>
  </w:num>
  <w:num w:numId="8" w16cid:durableId="2041006201">
    <w:abstractNumId w:val="2"/>
  </w:num>
  <w:num w:numId="9" w16cid:durableId="1461534231">
    <w:abstractNumId w:val="34"/>
  </w:num>
  <w:num w:numId="10" w16cid:durableId="1421410937">
    <w:abstractNumId w:val="30"/>
  </w:num>
  <w:num w:numId="11" w16cid:durableId="28991201">
    <w:abstractNumId w:val="29"/>
  </w:num>
  <w:num w:numId="12" w16cid:durableId="1682657124">
    <w:abstractNumId w:val="14"/>
  </w:num>
  <w:num w:numId="13" w16cid:durableId="690378711">
    <w:abstractNumId w:val="32"/>
  </w:num>
  <w:num w:numId="14" w16cid:durableId="668943508">
    <w:abstractNumId w:val="39"/>
  </w:num>
  <w:num w:numId="15" w16cid:durableId="301811244">
    <w:abstractNumId w:val="18"/>
  </w:num>
  <w:num w:numId="16" w16cid:durableId="1728333131">
    <w:abstractNumId w:val="38"/>
  </w:num>
  <w:num w:numId="17" w16cid:durableId="1002900556">
    <w:abstractNumId w:val="8"/>
  </w:num>
  <w:num w:numId="18" w16cid:durableId="1275593484">
    <w:abstractNumId w:val="1"/>
  </w:num>
  <w:num w:numId="19" w16cid:durableId="1129203208">
    <w:abstractNumId w:val="22"/>
  </w:num>
  <w:num w:numId="20" w16cid:durableId="1335451237">
    <w:abstractNumId w:val="33"/>
  </w:num>
  <w:num w:numId="21" w16cid:durableId="1836526367">
    <w:abstractNumId w:val="23"/>
  </w:num>
  <w:num w:numId="22" w16cid:durableId="402148738">
    <w:abstractNumId w:val="25"/>
  </w:num>
  <w:num w:numId="23" w16cid:durableId="18046377">
    <w:abstractNumId w:val="17"/>
  </w:num>
  <w:num w:numId="24" w16cid:durableId="1076245232">
    <w:abstractNumId w:val="9"/>
  </w:num>
  <w:num w:numId="25" w16cid:durableId="758478002">
    <w:abstractNumId w:val="4"/>
  </w:num>
  <w:num w:numId="26" w16cid:durableId="1185679321">
    <w:abstractNumId w:val="21"/>
  </w:num>
  <w:num w:numId="27" w16cid:durableId="2075153125">
    <w:abstractNumId w:val="5"/>
  </w:num>
  <w:num w:numId="28" w16cid:durableId="1040856237">
    <w:abstractNumId w:val="19"/>
  </w:num>
  <w:num w:numId="29" w16cid:durableId="1435441181">
    <w:abstractNumId w:val="12"/>
  </w:num>
  <w:num w:numId="30" w16cid:durableId="154809758">
    <w:abstractNumId w:val="15"/>
  </w:num>
  <w:num w:numId="31" w16cid:durableId="2013868441">
    <w:abstractNumId w:val="37"/>
  </w:num>
  <w:num w:numId="32" w16cid:durableId="1987199126">
    <w:abstractNumId w:val="27"/>
  </w:num>
  <w:num w:numId="33" w16cid:durableId="1332679959">
    <w:abstractNumId w:val="24"/>
  </w:num>
  <w:num w:numId="34" w16cid:durableId="99616310">
    <w:abstractNumId w:val="20"/>
  </w:num>
  <w:num w:numId="35" w16cid:durableId="631862860">
    <w:abstractNumId w:val="0"/>
  </w:num>
  <w:num w:numId="36" w16cid:durableId="1286232549">
    <w:abstractNumId w:val="36"/>
  </w:num>
  <w:num w:numId="37" w16cid:durableId="1755778272">
    <w:abstractNumId w:val="13"/>
  </w:num>
  <w:num w:numId="38" w16cid:durableId="451943108">
    <w:abstractNumId w:val="7"/>
  </w:num>
  <w:num w:numId="39" w16cid:durableId="1010331543">
    <w:abstractNumId w:val="26"/>
  </w:num>
  <w:num w:numId="40" w16cid:durableId="1803230178">
    <w:abstractNumId w:val="16"/>
  </w:num>
  <w:num w:numId="41" w16cid:durableId="1367831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61946"/>
    <w:rsid w:val="00074576"/>
    <w:rsid w:val="00076F7D"/>
    <w:rsid w:val="00077E69"/>
    <w:rsid w:val="0008301C"/>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D113B"/>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19CE"/>
    <w:rsid w:val="002A3581"/>
    <w:rsid w:val="002A5A25"/>
    <w:rsid w:val="002B7E6B"/>
    <w:rsid w:val="002C32D2"/>
    <w:rsid w:val="002C3644"/>
    <w:rsid w:val="002C442F"/>
    <w:rsid w:val="002D64B8"/>
    <w:rsid w:val="002D7DAC"/>
    <w:rsid w:val="002F4026"/>
    <w:rsid w:val="002F6C9F"/>
    <w:rsid w:val="0031415A"/>
    <w:rsid w:val="00320CF7"/>
    <w:rsid w:val="0032634F"/>
    <w:rsid w:val="00332A01"/>
    <w:rsid w:val="0034317B"/>
    <w:rsid w:val="00343C2D"/>
    <w:rsid w:val="00344369"/>
    <w:rsid w:val="00352DD8"/>
    <w:rsid w:val="003558A3"/>
    <w:rsid w:val="00362DF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1DDC"/>
    <w:rsid w:val="004761AD"/>
    <w:rsid w:val="00476A0B"/>
    <w:rsid w:val="00492D2F"/>
    <w:rsid w:val="004966EB"/>
    <w:rsid w:val="004B018B"/>
    <w:rsid w:val="004C5CD8"/>
    <w:rsid w:val="004D0009"/>
    <w:rsid w:val="004D30A2"/>
    <w:rsid w:val="004D3973"/>
    <w:rsid w:val="004D5A15"/>
    <w:rsid w:val="004F5A81"/>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84D37"/>
    <w:rsid w:val="0059780C"/>
    <w:rsid w:val="005A3FFD"/>
    <w:rsid w:val="005C0885"/>
    <w:rsid w:val="005C7494"/>
    <w:rsid w:val="005C7FAC"/>
    <w:rsid w:val="005D29B1"/>
    <w:rsid w:val="005D6CD7"/>
    <w:rsid w:val="005D78B7"/>
    <w:rsid w:val="005E114F"/>
    <w:rsid w:val="005E2539"/>
    <w:rsid w:val="005E3069"/>
    <w:rsid w:val="005F0210"/>
    <w:rsid w:val="005F1D1F"/>
    <w:rsid w:val="006025AC"/>
    <w:rsid w:val="006101FB"/>
    <w:rsid w:val="00617D61"/>
    <w:rsid w:val="00617FE8"/>
    <w:rsid w:val="00620481"/>
    <w:rsid w:val="00622C40"/>
    <w:rsid w:val="006277AF"/>
    <w:rsid w:val="00632F39"/>
    <w:rsid w:val="00636CAB"/>
    <w:rsid w:val="00641107"/>
    <w:rsid w:val="006511C7"/>
    <w:rsid w:val="00666995"/>
    <w:rsid w:val="00667683"/>
    <w:rsid w:val="00671A01"/>
    <w:rsid w:val="00675B4F"/>
    <w:rsid w:val="00680CEA"/>
    <w:rsid w:val="006814CB"/>
    <w:rsid w:val="006866EF"/>
    <w:rsid w:val="00692B36"/>
    <w:rsid w:val="00693339"/>
    <w:rsid w:val="00696155"/>
    <w:rsid w:val="006B58B2"/>
    <w:rsid w:val="006B6EE4"/>
    <w:rsid w:val="006C3462"/>
    <w:rsid w:val="006E5A79"/>
    <w:rsid w:val="006F432E"/>
    <w:rsid w:val="007008E2"/>
    <w:rsid w:val="00702D6A"/>
    <w:rsid w:val="007063A1"/>
    <w:rsid w:val="00712D36"/>
    <w:rsid w:val="007131EC"/>
    <w:rsid w:val="00714B2D"/>
    <w:rsid w:val="0071677D"/>
    <w:rsid w:val="00723DF9"/>
    <w:rsid w:val="0072693E"/>
    <w:rsid w:val="00730253"/>
    <w:rsid w:val="00732470"/>
    <w:rsid w:val="007331B1"/>
    <w:rsid w:val="0073528A"/>
    <w:rsid w:val="00745703"/>
    <w:rsid w:val="00765052"/>
    <w:rsid w:val="007654D3"/>
    <w:rsid w:val="00777412"/>
    <w:rsid w:val="00781BC8"/>
    <w:rsid w:val="00787EE1"/>
    <w:rsid w:val="007900E4"/>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2025"/>
    <w:rsid w:val="008D3350"/>
    <w:rsid w:val="008E10CD"/>
    <w:rsid w:val="008E4005"/>
    <w:rsid w:val="008F1E1D"/>
    <w:rsid w:val="008F7EC7"/>
    <w:rsid w:val="009007DD"/>
    <w:rsid w:val="00912D28"/>
    <w:rsid w:val="009146F3"/>
    <w:rsid w:val="00915FF6"/>
    <w:rsid w:val="00916185"/>
    <w:rsid w:val="009175D0"/>
    <w:rsid w:val="00923300"/>
    <w:rsid w:val="009401A1"/>
    <w:rsid w:val="00940656"/>
    <w:rsid w:val="0094179C"/>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A65"/>
    <w:rsid w:val="00A90CF0"/>
    <w:rsid w:val="00A94551"/>
    <w:rsid w:val="00A9554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13DB8"/>
    <w:rsid w:val="00D226C7"/>
    <w:rsid w:val="00D2467D"/>
    <w:rsid w:val="00D25BA7"/>
    <w:rsid w:val="00D27F18"/>
    <w:rsid w:val="00D310A6"/>
    <w:rsid w:val="00D4132C"/>
    <w:rsid w:val="00D44ECF"/>
    <w:rsid w:val="00D51D24"/>
    <w:rsid w:val="00D546F5"/>
    <w:rsid w:val="00D62F8B"/>
    <w:rsid w:val="00D7341B"/>
    <w:rsid w:val="00D736CB"/>
    <w:rsid w:val="00D832B7"/>
    <w:rsid w:val="00D91A41"/>
    <w:rsid w:val="00DB2051"/>
    <w:rsid w:val="00DC3C0A"/>
    <w:rsid w:val="00DE0A5F"/>
    <w:rsid w:val="00DE54A3"/>
    <w:rsid w:val="00DF28D8"/>
    <w:rsid w:val="00E04C79"/>
    <w:rsid w:val="00E11050"/>
    <w:rsid w:val="00E117FD"/>
    <w:rsid w:val="00E12C86"/>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4152A"/>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644</Words>
  <Characters>3801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Zdeněk Nosek</cp:lastModifiedBy>
  <cp:revision>3</cp:revision>
  <cp:lastPrinted>2020-12-03T09:05:00Z</cp:lastPrinted>
  <dcterms:created xsi:type="dcterms:W3CDTF">2022-12-22T10:12:00Z</dcterms:created>
  <dcterms:modified xsi:type="dcterms:W3CDTF">2022-12-29T12:39:00Z</dcterms:modified>
</cp:coreProperties>
</file>