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06C44" w14:textId="77777777" w:rsidR="00EB319B" w:rsidRDefault="00000000">
      <w:pPr>
        <w:pStyle w:val="Nzev"/>
      </w:pPr>
      <w:r>
        <w:t>Město Dubí</w:t>
      </w:r>
      <w:r>
        <w:br/>
        <w:t>Zastupitelstvo města Dubí</w:t>
      </w:r>
    </w:p>
    <w:p w14:paraId="5C2625A6" w14:textId="77777777" w:rsidR="00EB319B" w:rsidRDefault="00000000">
      <w:pPr>
        <w:pStyle w:val="Nadpis1"/>
      </w:pPr>
      <w:r>
        <w:t>Obecně závazná vyhláška města Dubí</w:t>
      </w:r>
      <w:r>
        <w:br/>
        <w:t>o místním poplatku za užívání veřejného prostranství</w:t>
      </w:r>
    </w:p>
    <w:p w14:paraId="3E7F2CF1" w14:textId="35ADE11E" w:rsidR="00EB319B" w:rsidRDefault="00000000">
      <w:pPr>
        <w:pStyle w:val="UvodniVeta"/>
      </w:pPr>
      <w:r>
        <w:t>Zastupitelstvo města Dubí se na svém zasedání dne 6. prosince 2023</w:t>
      </w:r>
      <w:r w:rsidR="00283ABD">
        <w:t>, usnesením č. 216/11/2023,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FEBF903" w14:textId="77777777" w:rsidR="00EB319B" w:rsidRDefault="00000000">
      <w:pPr>
        <w:pStyle w:val="Nadpis2"/>
      </w:pPr>
      <w:r>
        <w:t>Čl. 1</w:t>
      </w:r>
      <w:r>
        <w:br/>
        <w:t>Úvodní ustanovení</w:t>
      </w:r>
    </w:p>
    <w:p w14:paraId="0ABCAB4E" w14:textId="77777777" w:rsidR="00EB319B" w:rsidRDefault="00000000">
      <w:pPr>
        <w:pStyle w:val="Odstavec"/>
        <w:numPr>
          <w:ilvl w:val="0"/>
          <w:numId w:val="1"/>
        </w:numPr>
      </w:pPr>
      <w:r>
        <w:t>Město Dubí touto vyhláškou zavádí místní poplatek za užívání veřejného prostranství (dále jen „poplatek“).</w:t>
      </w:r>
    </w:p>
    <w:p w14:paraId="03048031" w14:textId="77777777" w:rsidR="00EB319B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5EB69BC2" w14:textId="77777777" w:rsidR="00EB319B" w:rsidRDefault="00000000">
      <w:pPr>
        <w:pStyle w:val="Nadpis2"/>
      </w:pPr>
      <w:r>
        <w:t>Čl. 2</w:t>
      </w:r>
      <w:r>
        <w:br/>
        <w:t>Předmět poplatku a poplatník</w:t>
      </w:r>
    </w:p>
    <w:p w14:paraId="1E825805" w14:textId="77777777" w:rsidR="00EB319B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09776993" w14:textId="77777777" w:rsidR="00EB319B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4519D0E4" w14:textId="77777777" w:rsidR="00EB319B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A6FA647" w14:textId="77777777" w:rsidR="00EB319B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784AB766" w14:textId="77777777" w:rsidR="00EB319B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656ABA70" w14:textId="77777777" w:rsidR="00EB319B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4A7F5A97" w14:textId="77777777" w:rsidR="00EB319B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12C32F05" w14:textId="77777777" w:rsidR="00EB319B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64EF9653" w14:textId="77777777" w:rsidR="00EB319B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5666E13E" w14:textId="77777777" w:rsidR="00EB319B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43DBE15D" w14:textId="77777777" w:rsidR="00EB319B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65617E74" w14:textId="77777777" w:rsidR="00EB319B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683D27E4" w14:textId="77777777" w:rsidR="00EB319B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0D304A6C" w14:textId="77777777" w:rsidR="00EB319B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10A3B6A0" w14:textId="77777777" w:rsidR="00EB319B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73A1E419" w14:textId="77777777" w:rsidR="00EB319B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24B89A54" w14:textId="77777777" w:rsidR="00EB319B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59055D1C" w14:textId="77777777" w:rsidR="00EB319B" w:rsidRDefault="00000000">
      <w:pPr>
        <w:pStyle w:val="Odstavec"/>
      </w:pPr>
      <w:r>
        <w:t>Poplatek se platí za užívání veřejného prostranství, kterým se rozumí náměstí, ulice, chodníky, tržiště, parky a veřejná zeleň.</w:t>
      </w:r>
    </w:p>
    <w:p w14:paraId="3DD1D7C9" w14:textId="77777777" w:rsidR="00EB319B" w:rsidRDefault="00000000">
      <w:pPr>
        <w:pStyle w:val="Nadpis2"/>
      </w:pPr>
      <w:r>
        <w:t>Čl. 4</w:t>
      </w:r>
      <w:r>
        <w:br/>
        <w:t>Ohlašovací povinnost</w:t>
      </w:r>
    </w:p>
    <w:p w14:paraId="365000FA" w14:textId="77777777" w:rsidR="00EB319B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3642512F" w14:textId="77777777" w:rsidR="00EB319B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2931542A" w14:textId="77777777" w:rsidR="00EB319B" w:rsidRDefault="00000000">
      <w:pPr>
        <w:pStyle w:val="Nadpis2"/>
      </w:pPr>
      <w:r>
        <w:t>Čl. 5</w:t>
      </w:r>
      <w:r>
        <w:br/>
        <w:t>Sazba poplatku</w:t>
      </w:r>
    </w:p>
    <w:p w14:paraId="64768BCC" w14:textId="77777777" w:rsidR="00EB319B" w:rsidRDefault="00000000">
      <w:pPr>
        <w:pStyle w:val="Odstavec"/>
      </w:pPr>
      <w:r>
        <w:t>Sazba poplatku činí za každý i započatý m² a každý i započatý den:</w:t>
      </w:r>
    </w:p>
    <w:p w14:paraId="32DE0852" w14:textId="77777777" w:rsidR="00EB319B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0AF20B42" w14:textId="77777777" w:rsidR="00EB319B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02A691D0" w14:textId="77777777" w:rsidR="00EB319B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4B3479D5" w14:textId="77777777" w:rsidR="00EB319B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50 Kč,</w:t>
      </w:r>
    </w:p>
    <w:p w14:paraId="3732ACBC" w14:textId="77777777" w:rsidR="00EB319B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2E19764C" w14:textId="77777777" w:rsidR="00EB319B" w:rsidRDefault="00000000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21DC1ED3" w14:textId="77777777" w:rsidR="00EB319B" w:rsidRDefault="00000000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149736A2" w14:textId="77777777" w:rsidR="00EB319B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08179E40" w14:textId="77777777" w:rsidR="00EB319B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0D1EB5F9" w14:textId="77777777" w:rsidR="00EB319B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6E37D830" w14:textId="77777777" w:rsidR="00EB319B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3 Kč,</w:t>
      </w:r>
    </w:p>
    <w:p w14:paraId="6F6D9542" w14:textId="77777777" w:rsidR="00EB319B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3 Kč,</w:t>
      </w:r>
    </w:p>
    <w:p w14:paraId="5A03ED80" w14:textId="77777777" w:rsidR="00EB319B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63BB3053" w14:textId="77777777" w:rsidR="00EB319B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1F39BE6A" w14:textId="77777777" w:rsidR="00EB319B" w:rsidRDefault="00000000">
      <w:pPr>
        <w:pStyle w:val="Nadpis2"/>
      </w:pPr>
      <w:r>
        <w:t>Čl. 6</w:t>
      </w:r>
      <w:r>
        <w:br/>
        <w:t>Splatnost poplatku</w:t>
      </w:r>
    </w:p>
    <w:p w14:paraId="054AAF52" w14:textId="77777777" w:rsidR="00EB319B" w:rsidRDefault="00000000">
      <w:pPr>
        <w:pStyle w:val="Odstavec"/>
        <w:numPr>
          <w:ilvl w:val="0"/>
          <w:numId w:val="4"/>
        </w:numPr>
      </w:pPr>
      <w:r>
        <w:t>Poplatek je splatný nejpozději do 15 dnů ode dne ukončení užívání veřejného prostranství.</w:t>
      </w:r>
    </w:p>
    <w:p w14:paraId="1D3482DB" w14:textId="77777777" w:rsidR="00EB319B" w:rsidRDefault="00000000">
      <w:pPr>
        <w:pStyle w:val="Odstavec"/>
        <w:numPr>
          <w:ilvl w:val="0"/>
          <w:numId w:val="4"/>
        </w:numPr>
      </w:pPr>
      <w:r>
        <w:t xml:space="preserve">V případě, že užívání veřejného prostranství přesáhne do více kalendářních let, je příslušná část poplatku za každý příslušný kalendářní rok splatná nejpozději do 15. února kalendářního roku bezprostředně následujícího po příslušném kalendářním roce. V posledním roce užívání je příslušná část poplatku splatná nejpozději do 15 dnů od ukončení užívání veřejného prostranství. </w:t>
      </w:r>
    </w:p>
    <w:p w14:paraId="028CC987" w14:textId="77777777" w:rsidR="00EB319B" w:rsidRDefault="00EB319B">
      <w:pPr>
        <w:pStyle w:val="Odstavec"/>
      </w:pPr>
    </w:p>
    <w:p w14:paraId="6E1BFBD5" w14:textId="77777777" w:rsidR="00EB319B" w:rsidRDefault="00000000">
      <w:pPr>
        <w:pStyle w:val="Nadpis2"/>
      </w:pPr>
      <w:r>
        <w:t>Čl. 7</w:t>
      </w:r>
      <w:r>
        <w:br/>
        <w:t xml:space="preserve"> Osvobození</w:t>
      </w:r>
    </w:p>
    <w:p w14:paraId="429918A3" w14:textId="77777777" w:rsidR="00EB319B" w:rsidRDefault="00000000">
      <w:pPr>
        <w:pStyle w:val="Odstavec"/>
        <w:numPr>
          <w:ilvl w:val="0"/>
          <w:numId w:val="5"/>
        </w:numPr>
      </w:pPr>
      <w:r>
        <w:t>Poplatek se neplatí:</w:t>
      </w:r>
    </w:p>
    <w:p w14:paraId="0652F22C" w14:textId="77777777" w:rsidR="00EB319B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37212401" w14:textId="77777777" w:rsidR="00EB319B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0D6EFFAD" w14:textId="77777777" w:rsidR="00EB319B" w:rsidRDefault="00000000">
      <w:pPr>
        <w:pStyle w:val="Odstavec"/>
        <w:numPr>
          <w:ilvl w:val="0"/>
          <w:numId w:val="1"/>
        </w:numPr>
      </w:pPr>
      <w:r>
        <w:t>Od poplatku se dále osvobozují:</w:t>
      </w:r>
    </w:p>
    <w:p w14:paraId="765343FF" w14:textId="77777777" w:rsidR="00EB319B" w:rsidRDefault="00000000">
      <w:pPr>
        <w:pStyle w:val="Odstavec"/>
        <w:numPr>
          <w:ilvl w:val="1"/>
          <w:numId w:val="1"/>
        </w:numPr>
      </w:pPr>
      <w:r>
        <w:t>město Dubí a příspěvkové organizace, u kterých město Dubí plní funkci zřizovatele,</w:t>
      </w:r>
    </w:p>
    <w:p w14:paraId="736477A8" w14:textId="77777777" w:rsidR="00EB319B" w:rsidRDefault="00000000">
      <w:pPr>
        <w:pStyle w:val="Odstavec"/>
        <w:numPr>
          <w:ilvl w:val="1"/>
          <w:numId w:val="1"/>
        </w:numPr>
      </w:pPr>
      <w:r>
        <w:t>poplatníci při provádění výkopových prací, umístění stavebního zařízení a umístění skládek souvisejících s odstraňováním havárií inženýrských sítí,</w:t>
      </w:r>
    </w:p>
    <w:p w14:paraId="704F6921" w14:textId="77777777" w:rsidR="00EB319B" w:rsidRDefault="00000000">
      <w:pPr>
        <w:pStyle w:val="Odstavec"/>
        <w:numPr>
          <w:ilvl w:val="1"/>
          <w:numId w:val="1"/>
        </w:numPr>
      </w:pPr>
      <w:r>
        <w:t>poplatníci při provádění výkopových prací, umístění stavebního zařízení a umístění skládek, které souvisí se stavební činností, jejímž investorem je město Dubí,</w:t>
      </w:r>
    </w:p>
    <w:p w14:paraId="318115FE" w14:textId="77777777" w:rsidR="00EB319B" w:rsidRDefault="00000000">
      <w:pPr>
        <w:pStyle w:val="Odstavec"/>
        <w:numPr>
          <w:ilvl w:val="1"/>
          <w:numId w:val="1"/>
        </w:numPr>
      </w:pPr>
      <w:r>
        <w:t>poplatníci při umístění stavebního zařízení za účelem opravy pláště budovy, a to pouze do 60. dne (včetně) takového užívání veřejného prostranství,</w:t>
      </w:r>
    </w:p>
    <w:p w14:paraId="4035869E" w14:textId="77777777" w:rsidR="00EB319B" w:rsidRDefault="00000000">
      <w:pPr>
        <w:pStyle w:val="Odstavec"/>
        <w:numPr>
          <w:ilvl w:val="1"/>
          <w:numId w:val="1"/>
        </w:numPr>
      </w:pPr>
      <w:r>
        <w:t>za užívání, kdy celková výše poplatku bude nižší než 50 Kč.</w:t>
      </w:r>
    </w:p>
    <w:p w14:paraId="607A30F7" w14:textId="77777777" w:rsidR="00EB319B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4AB55E34" w14:textId="77777777" w:rsidR="00EB319B" w:rsidRDefault="00000000">
      <w:pPr>
        <w:pStyle w:val="Nadpis2"/>
      </w:pPr>
      <w:r>
        <w:t>Čl. 8</w:t>
      </w:r>
      <w:r>
        <w:br/>
        <w:t>Účinnost</w:t>
      </w:r>
    </w:p>
    <w:p w14:paraId="2AEBCF01" w14:textId="77777777" w:rsidR="00EB319B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B319B" w14:paraId="7B4924C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71123C" w14:textId="77777777" w:rsidR="00EB319B" w:rsidRDefault="00000000">
            <w:pPr>
              <w:pStyle w:val="PodpisovePole"/>
            </w:pPr>
            <w:r>
              <w:t>Ing. Jiří Kašpar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D55C78" w14:textId="77777777" w:rsidR="00EB319B" w:rsidRDefault="00000000">
            <w:pPr>
              <w:pStyle w:val="PodpisovePole"/>
            </w:pPr>
            <w:r>
              <w:t>Ing. Vít Rous v. r.</w:t>
            </w:r>
            <w:r>
              <w:br/>
              <w:t xml:space="preserve"> místostarosta</w:t>
            </w:r>
          </w:p>
        </w:tc>
      </w:tr>
      <w:tr w:rsidR="00EB319B" w14:paraId="30578D5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160266" w14:textId="77777777" w:rsidR="00EB319B" w:rsidRDefault="00EB319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66DDCB" w14:textId="77777777" w:rsidR="00EB319B" w:rsidRDefault="00EB319B">
            <w:pPr>
              <w:pStyle w:val="PodpisovePole"/>
            </w:pPr>
          </w:p>
        </w:tc>
      </w:tr>
    </w:tbl>
    <w:p w14:paraId="29D5045D" w14:textId="77777777" w:rsidR="00EB319B" w:rsidRDefault="00EB319B"/>
    <w:sectPr w:rsidR="00EB319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FBDAD" w14:textId="77777777" w:rsidR="001023E9" w:rsidRDefault="001023E9">
      <w:r>
        <w:separator/>
      </w:r>
    </w:p>
  </w:endnote>
  <w:endnote w:type="continuationSeparator" w:id="0">
    <w:p w14:paraId="1DBD35DE" w14:textId="77777777" w:rsidR="001023E9" w:rsidRDefault="0010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2C7C4" w14:textId="77777777" w:rsidR="001023E9" w:rsidRDefault="001023E9">
      <w:r>
        <w:rPr>
          <w:color w:val="000000"/>
        </w:rPr>
        <w:separator/>
      </w:r>
    </w:p>
  </w:footnote>
  <w:footnote w:type="continuationSeparator" w:id="0">
    <w:p w14:paraId="0954B223" w14:textId="77777777" w:rsidR="001023E9" w:rsidRDefault="001023E9">
      <w:r>
        <w:continuationSeparator/>
      </w:r>
    </w:p>
  </w:footnote>
  <w:footnote w:id="1">
    <w:p w14:paraId="5E274FAD" w14:textId="77777777" w:rsidR="00EB319B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5287AD0" w14:textId="77777777" w:rsidR="00EB319B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1CFC44AC" w14:textId="77777777" w:rsidR="00EB319B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14E33C6D" w14:textId="77777777" w:rsidR="00EB319B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6C91CF14" w14:textId="77777777" w:rsidR="00EB319B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30C215EC" w14:textId="77777777" w:rsidR="00EB319B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8685C"/>
    <w:multiLevelType w:val="multilevel"/>
    <w:tmpl w:val="DDE675D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93C4DD3"/>
    <w:multiLevelType w:val="multilevel"/>
    <w:tmpl w:val="C5F8358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35702764">
    <w:abstractNumId w:val="0"/>
  </w:num>
  <w:num w:numId="2" w16cid:durableId="873537694">
    <w:abstractNumId w:val="0"/>
    <w:lvlOverride w:ilvl="0">
      <w:startOverride w:val="1"/>
    </w:lvlOverride>
  </w:num>
  <w:num w:numId="3" w16cid:durableId="1348748848">
    <w:abstractNumId w:val="0"/>
    <w:lvlOverride w:ilvl="0">
      <w:startOverride w:val="1"/>
    </w:lvlOverride>
  </w:num>
  <w:num w:numId="4" w16cid:durableId="110438217">
    <w:abstractNumId w:val="1"/>
  </w:num>
  <w:num w:numId="5" w16cid:durableId="12227850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B319B"/>
    <w:rsid w:val="001023E9"/>
    <w:rsid w:val="00283ABD"/>
    <w:rsid w:val="00EB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6E79"/>
  <w15:docId w15:val="{A36CA1D0-D4AE-48BD-8357-C8CAA686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Lipšová</dc:creator>
  <cp:lastModifiedBy>Lipšová</cp:lastModifiedBy>
  <cp:revision>2</cp:revision>
  <dcterms:created xsi:type="dcterms:W3CDTF">2023-12-08T07:43:00Z</dcterms:created>
  <dcterms:modified xsi:type="dcterms:W3CDTF">2023-12-08T07:43:00Z</dcterms:modified>
</cp:coreProperties>
</file>