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1C518" w14:textId="77777777" w:rsidR="00733683" w:rsidRDefault="00733683" w:rsidP="00733683">
      <w:pPr>
        <w:spacing w:after="0" w:line="120" w:lineRule="auto"/>
        <w:jc w:val="center"/>
        <w:rPr>
          <w:rFonts w:ascii="Calibri" w:hAnsi="Calibri" w:cs="Calibri"/>
          <w:b/>
          <w:sz w:val="26"/>
          <w:szCs w:val="26"/>
        </w:rPr>
      </w:pPr>
    </w:p>
    <w:p w14:paraId="53D5D3CC" w14:textId="63D402F1" w:rsidR="00FE44BA" w:rsidRPr="00F25108" w:rsidRDefault="00FE44BA" w:rsidP="00FE44BA">
      <w:pPr>
        <w:spacing w:after="0"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F25108">
        <w:rPr>
          <w:rFonts w:ascii="Calibri" w:hAnsi="Calibri" w:cs="Calibri"/>
          <w:b/>
          <w:sz w:val="26"/>
          <w:szCs w:val="26"/>
        </w:rPr>
        <w:t>Město Čáslav</w:t>
      </w:r>
    </w:p>
    <w:p w14:paraId="4D2B0A55" w14:textId="77777777" w:rsidR="00FE44BA" w:rsidRPr="00F25108" w:rsidRDefault="00FE44BA" w:rsidP="00927A52">
      <w:pPr>
        <w:pStyle w:val="Zkladntext"/>
        <w:spacing w:line="120" w:lineRule="auto"/>
        <w:jc w:val="center"/>
        <w:rPr>
          <w:rFonts w:ascii="Calibri" w:hAnsi="Calibri" w:cs="Calibri"/>
          <w:b/>
          <w:sz w:val="26"/>
          <w:szCs w:val="26"/>
        </w:rPr>
      </w:pPr>
    </w:p>
    <w:p w14:paraId="073834D3" w14:textId="14A64B66" w:rsidR="00FE44BA" w:rsidRPr="00F25108" w:rsidRDefault="00FE44BA" w:rsidP="00FE44BA">
      <w:pPr>
        <w:pStyle w:val="Zkladntext"/>
        <w:jc w:val="center"/>
        <w:rPr>
          <w:rFonts w:ascii="Calibri" w:hAnsi="Calibri" w:cs="Calibri"/>
          <w:b/>
          <w:sz w:val="26"/>
          <w:szCs w:val="26"/>
        </w:rPr>
      </w:pPr>
      <w:r w:rsidRPr="00F25108">
        <w:rPr>
          <w:rFonts w:ascii="Calibri" w:hAnsi="Calibri" w:cs="Calibri"/>
          <w:b/>
          <w:sz w:val="26"/>
          <w:szCs w:val="26"/>
        </w:rPr>
        <w:t>Nařízení města Čáslav</w:t>
      </w:r>
      <w:r w:rsidR="004F3A26">
        <w:rPr>
          <w:rFonts w:ascii="Calibri" w:hAnsi="Calibri" w:cs="Calibri"/>
          <w:b/>
          <w:sz w:val="26"/>
          <w:szCs w:val="26"/>
        </w:rPr>
        <w:t>i</w:t>
      </w:r>
    </w:p>
    <w:p w14:paraId="1ABDCCA7" w14:textId="77777777" w:rsidR="00FE44BA" w:rsidRPr="00B04433" w:rsidRDefault="00FE44BA" w:rsidP="00733683">
      <w:pPr>
        <w:pStyle w:val="Zkladntext"/>
        <w:spacing w:line="120" w:lineRule="auto"/>
        <w:rPr>
          <w:rFonts w:ascii="Calibri" w:hAnsi="Calibri" w:cs="Calibri"/>
          <w:bCs/>
          <w:iCs/>
        </w:rPr>
      </w:pPr>
    </w:p>
    <w:p w14:paraId="7E60E5BA" w14:textId="77777777" w:rsidR="00FE44BA" w:rsidRPr="00F25108" w:rsidRDefault="00FE44BA" w:rsidP="00FE44B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cs-CZ"/>
        </w:rPr>
      </w:pPr>
      <w:r w:rsidRPr="00F2510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cs-CZ"/>
        </w:rPr>
        <w:t>kterým se vymezují úseky místních komunikací, na kterých se pro jejich malý dopravní význam nezajišťuje sjízdnost a schůdnost odstraňováním sněhu a náledí</w:t>
      </w:r>
    </w:p>
    <w:p w14:paraId="665A0036" w14:textId="77777777" w:rsidR="00FE44BA" w:rsidRPr="00B04433" w:rsidRDefault="00FE44BA" w:rsidP="00B04433">
      <w:pPr>
        <w:spacing w:after="0" w:line="192" w:lineRule="auto"/>
        <w:rPr>
          <w:rFonts w:ascii="Calibri" w:hAnsi="Calibri" w:cs="Calibri"/>
        </w:rPr>
      </w:pPr>
    </w:p>
    <w:p w14:paraId="25C70A56" w14:textId="13D4B080" w:rsidR="00FE44BA" w:rsidRPr="00B04433" w:rsidRDefault="00FE44BA" w:rsidP="00FE44BA">
      <w:pPr>
        <w:jc w:val="both"/>
        <w:rPr>
          <w:rFonts w:ascii="Calibri" w:hAnsi="Calibri" w:cs="Calibri"/>
        </w:rPr>
      </w:pPr>
      <w:r w:rsidRPr="00B04433">
        <w:rPr>
          <w:rFonts w:ascii="Calibri" w:hAnsi="Calibri" w:cs="Calibri"/>
        </w:rPr>
        <w:t>Rada města Čáslav</w:t>
      </w:r>
      <w:r w:rsidR="004869A5" w:rsidRPr="00B04433">
        <w:rPr>
          <w:rFonts w:ascii="Calibri" w:hAnsi="Calibri" w:cs="Calibri"/>
        </w:rPr>
        <w:t>i</w:t>
      </w:r>
      <w:r w:rsidRPr="00B04433">
        <w:rPr>
          <w:rFonts w:ascii="Calibri" w:hAnsi="Calibri" w:cs="Calibri"/>
        </w:rPr>
        <w:t xml:space="preserve"> se na své</w:t>
      </w:r>
      <w:r w:rsidR="004869A5" w:rsidRPr="00B04433">
        <w:rPr>
          <w:rFonts w:ascii="Calibri" w:hAnsi="Calibri" w:cs="Calibri"/>
        </w:rPr>
        <w:t>m zasedání</w:t>
      </w:r>
      <w:r w:rsidRPr="00B04433">
        <w:rPr>
          <w:rFonts w:ascii="Calibri" w:hAnsi="Calibri" w:cs="Calibri"/>
        </w:rPr>
        <w:t xml:space="preserve"> dne </w:t>
      </w:r>
      <w:r w:rsidR="008256A2" w:rsidRPr="008256A2">
        <w:rPr>
          <w:rFonts w:ascii="Calibri" w:hAnsi="Calibri" w:cs="Calibri"/>
        </w:rPr>
        <w:t>21.08.2024</w:t>
      </w:r>
      <w:r w:rsidR="008256A2">
        <w:rPr>
          <w:rFonts w:ascii="Calibri" w:hAnsi="Calibri" w:cs="Calibri"/>
        </w:rPr>
        <w:t xml:space="preserve"> </w:t>
      </w:r>
      <w:r w:rsidRPr="00B04433">
        <w:rPr>
          <w:rFonts w:ascii="Calibri" w:hAnsi="Calibri" w:cs="Calibri"/>
        </w:rPr>
        <w:t xml:space="preserve">usnesením č. </w:t>
      </w:r>
      <w:r w:rsidR="00851E28" w:rsidRPr="00851E28">
        <w:rPr>
          <w:rFonts w:ascii="Calibri" w:hAnsi="Calibri" w:cs="Calibri"/>
        </w:rPr>
        <w:t>RM/21/393/2024</w:t>
      </w:r>
      <w:r w:rsidR="00851E28">
        <w:rPr>
          <w:rFonts w:ascii="Calibri" w:hAnsi="Calibri" w:cs="Calibri"/>
        </w:rPr>
        <w:t xml:space="preserve"> </w:t>
      </w:r>
      <w:r w:rsidR="00B04433" w:rsidRPr="00B04433">
        <w:rPr>
          <w:rFonts w:ascii="Calibri" w:hAnsi="Calibri" w:cs="Calibri"/>
        </w:rPr>
        <w:t>schválila</w:t>
      </w:r>
      <w:r w:rsidRPr="00B04433">
        <w:rPr>
          <w:rFonts w:ascii="Calibri" w:hAnsi="Calibri" w:cs="Calibri"/>
        </w:rPr>
        <w:t xml:space="preserve"> vydat na základě </w:t>
      </w:r>
      <w:r w:rsidRPr="00B04433">
        <w:rPr>
          <w:rFonts w:ascii="Calibri" w:eastAsia="Times New Roman" w:hAnsi="Calibri" w:cs="Calibri"/>
          <w:color w:val="000000"/>
          <w:lang w:eastAsia="cs-CZ"/>
        </w:rPr>
        <w:t xml:space="preserve">§ 27 odst. 5 zákona č. 13/1997 Sb., o pozemních komunikacích, ve znění pozdějších předpisů </w:t>
      </w:r>
      <w:r w:rsidRPr="00B04433">
        <w:rPr>
          <w:rFonts w:ascii="Calibri" w:hAnsi="Calibri" w:cs="Calibri"/>
        </w:rPr>
        <w:t>a v souladu s § 11 odst. 1 a 102 odst. 2 písm. d) zákona č. 128/2000 Sb., o obcích (obecní zřízení), ve znění pozdějších předpisů, toto nařízení:</w:t>
      </w:r>
    </w:p>
    <w:p w14:paraId="5FE43C3D" w14:textId="77777777" w:rsidR="00FE44BA" w:rsidRPr="00B04433" w:rsidRDefault="00FE44BA" w:rsidP="00B04433">
      <w:pPr>
        <w:spacing w:after="0" w:line="120" w:lineRule="auto"/>
        <w:rPr>
          <w:rFonts w:ascii="Calibri" w:eastAsia="Times New Roman" w:hAnsi="Calibri" w:cs="Calibri"/>
          <w:color w:val="000000"/>
          <w:sz w:val="27"/>
          <w:szCs w:val="27"/>
          <w:lang w:eastAsia="cs-CZ"/>
        </w:rPr>
      </w:pPr>
    </w:p>
    <w:p w14:paraId="51E7D670" w14:textId="77777777" w:rsidR="00FE44BA" w:rsidRPr="00B04433" w:rsidRDefault="00FE44BA" w:rsidP="00FE44BA">
      <w:pPr>
        <w:spacing w:after="0" w:line="240" w:lineRule="auto"/>
        <w:jc w:val="center"/>
        <w:outlineLvl w:val="2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B04433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Čl. 1</w:t>
      </w:r>
    </w:p>
    <w:p w14:paraId="461A5E34" w14:textId="77777777" w:rsidR="00FE44BA" w:rsidRPr="00B04433" w:rsidRDefault="00FE44BA" w:rsidP="00FE44BA">
      <w:pPr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B04433">
        <w:rPr>
          <w:rFonts w:ascii="Calibri" w:hAnsi="Calibri" w:cs="Calibri"/>
          <w:b/>
          <w:sz w:val="24"/>
          <w:szCs w:val="24"/>
        </w:rPr>
        <w:t>Vymezení místních komunikací, na kterých se pro jejich malý dopravní význam nezajišťuje sjízdnost a schůdnost</w:t>
      </w:r>
      <w:r w:rsidRPr="00B04433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 </w:t>
      </w:r>
    </w:p>
    <w:p w14:paraId="27002F43" w14:textId="0935C765" w:rsidR="00FE44BA" w:rsidRPr="00B04433" w:rsidRDefault="00FE44BA" w:rsidP="0027174E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B04433">
        <w:rPr>
          <w:rFonts w:ascii="Calibri" w:eastAsia="Times New Roman" w:hAnsi="Calibri" w:cs="Calibri"/>
          <w:color w:val="000000"/>
          <w:lang w:eastAsia="cs-CZ"/>
        </w:rPr>
        <w:t>Úseky místních komunikací, na kterých se pro jejich malý dopravní význam nezajišťuje sjízdnost a schůdnost odstraňováním sněhu a náledí. Jedná se o tyto místní komunikace a chodníky:</w:t>
      </w:r>
    </w:p>
    <w:p w14:paraId="00171D29" w14:textId="04023AA3" w:rsidR="0027174E" w:rsidRPr="00B04433" w:rsidRDefault="0027174E" w:rsidP="0027174E">
      <w:pPr>
        <w:jc w:val="both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B04433">
        <w:rPr>
          <w:rFonts w:ascii="Calibri" w:eastAsia="Times New Roman" w:hAnsi="Calibri" w:cs="Calibri"/>
          <w:color w:val="000000"/>
          <w:u w:val="single"/>
          <w:lang w:eastAsia="cs-CZ"/>
        </w:rPr>
        <w:t xml:space="preserve">Místní komunikace, které se v zimě neudržují: </w:t>
      </w:r>
    </w:p>
    <w:p w14:paraId="4D21E01A" w14:textId="785F6E4B" w:rsidR="00FE44BA" w:rsidRPr="00B04433" w:rsidRDefault="0027174E" w:rsidP="00FE44BA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B04433">
        <w:rPr>
          <w:rFonts w:ascii="Calibri" w:eastAsia="Times New Roman" w:hAnsi="Calibri" w:cs="Calibri"/>
          <w:color w:val="000000"/>
          <w:lang w:eastAsia="cs-CZ"/>
        </w:rPr>
        <w:t>ul. Na Svornosti</w:t>
      </w:r>
    </w:p>
    <w:p w14:paraId="140692E4" w14:textId="0131DAE0" w:rsidR="0027174E" w:rsidRPr="00B04433" w:rsidRDefault="0027174E" w:rsidP="0027174E">
      <w:pPr>
        <w:jc w:val="both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B04433">
        <w:rPr>
          <w:rFonts w:ascii="Calibri" w:eastAsia="Times New Roman" w:hAnsi="Calibri" w:cs="Calibri"/>
          <w:color w:val="000000"/>
          <w:u w:val="single"/>
          <w:lang w:eastAsia="cs-CZ"/>
        </w:rPr>
        <w:t xml:space="preserve">Chodníky, které se </w:t>
      </w:r>
      <w:r w:rsidR="00B15CD2" w:rsidRPr="00B04433">
        <w:rPr>
          <w:rFonts w:ascii="Calibri" w:eastAsia="Times New Roman" w:hAnsi="Calibri" w:cs="Calibri"/>
          <w:color w:val="000000"/>
          <w:u w:val="single"/>
          <w:lang w:eastAsia="cs-CZ"/>
        </w:rPr>
        <w:t xml:space="preserve">v zimě </w:t>
      </w:r>
      <w:r w:rsidRPr="00B04433">
        <w:rPr>
          <w:rFonts w:ascii="Calibri" w:eastAsia="Times New Roman" w:hAnsi="Calibri" w:cs="Calibri"/>
          <w:color w:val="000000"/>
          <w:u w:val="single"/>
          <w:lang w:eastAsia="cs-CZ"/>
        </w:rPr>
        <w:t>neudržují:</w:t>
      </w:r>
    </w:p>
    <w:p w14:paraId="5B3DFF88" w14:textId="77777777" w:rsidR="0027174E" w:rsidRPr="00B04433" w:rsidRDefault="0027174E" w:rsidP="0027174E">
      <w:pPr>
        <w:spacing w:after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B04433">
        <w:rPr>
          <w:rFonts w:ascii="Calibri" w:eastAsia="Times New Roman" w:hAnsi="Calibri" w:cs="Calibri"/>
          <w:color w:val="000000"/>
          <w:lang w:eastAsia="cs-CZ"/>
        </w:rPr>
        <w:t>Kl. Čermáka – chodník za mateřskou školkou (od Bašty k ul. Těsnohlídkova)</w:t>
      </w:r>
    </w:p>
    <w:p w14:paraId="7480E1EA" w14:textId="77777777" w:rsidR="0027174E" w:rsidRPr="00B04433" w:rsidRDefault="0027174E" w:rsidP="0027174E">
      <w:pPr>
        <w:spacing w:after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B04433">
        <w:rPr>
          <w:rFonts w:ascii="Calibri" w:eastAsia="Times New Roman" w:hAnsi="Calibri" w:cs="Calibri"/>
          <w:color w:val="000000"/>
          <w:lang w:eastAsia="cs-CZ"/>
        </w:rPr>
        <w:t>Poštovní – chodník spojující ul. Poštovní a ul. Př. Otakara II. (za kinem M. Formana)</w:t>
      </w:r>
    </w:p>
    <w:p w14:paraId="0F67C23A" w14:textId="77777777" w:rsidR="0027174E" w:rsidRPr="00B04433" w:rsidRDefault="0027174E" w:rsidP="0027174E">
      <w:pPr>
        <w:spacing w:after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B04433">
        <w:rPr>
          <w:rFonts w:ascii="Calibri" w:eastAsia="Times New Roman" w:hAnsi="Calibri" w:cs="Calibri"/>
          <w:color w:val="000000"/>
          <w:lang w:eastAsia="cs-CZ"/>
        </w:rPr>
        <w:t>Vala a cestičky parku v ulici Sadová (proti zemědělské škole)</w:t>
      </w:r>
    </w:p>
    <w:p w14:paraId="1A92D40F" w14:textId="77777777" w:rsidR="0027174E" w:rsidRPr="00B04433" w:rsidRDefault="0027174E" w:rsidP="0027174E">
      <w:pPr>
        <w:spacing w:after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B04433">
        <w:rPr>
          <w:rFonts w:ascii="Calibri" w:eastAsia="Times New Roman" w:hAnsi="Calibri" w:cs="Calibri"/>
          <w:color w:val="000000"/>
          <w:lang w:eastAsia="cs-CZ"/>
        </w:rPr>
        <w:t>spojovací chodník včetně schodů z ul. K Vodrantům do lesoparku Vodranty</w:t>
      </w:r>
    </w:p>
    <w:p w14:paraId="0DDE04A4" w14:textId="77777777" w:rsidR="0027174E" w:rsidRPr="00B04433" w:rsidRDefault="0027174E" w:rsidP="0027174E">
      <w:pPr>
        <w:spacing w:after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B04433">
        <w:rPr>
          <w:rFonts w:ascii="Calibri" w:eastAsia="Times New Roman" w:hAnsi="Calibri" w:cs="Calibri"/>
          <w:color w:val="000000"/>
          <w:lang w:eastAsia="cs-CZ"/>
        </w:rPr>
        <w:t>lesopark Vodranty</w:t>
      </w:r>
    </w:p>
    <w:p w14:paraId="1964BC1B" w14:textId="77777777" w:rsidR="0027174E" w:rsidRPr="00B04433" w:rsidRDefault="0027174E" w:rsidP="0027174E">
      <w:pPr>
        <w:spacing w:after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B04433">
        <w:rPr>
          <w:rFonts w:ascii="Calibri" w:eastAsia="Times New Roman" w:hAnsi="Calibri" w:cs="Calibri"/>
          <w:color w:val="000000"/>
          <w:lang w:eastAsia="cs-CZ"/>
        </w:rPr>
        <w:t>schody – spoj. ul. Čeplova a ul. Za Rybníkem</w:t>
      </w:r>
    </w:p>
    <w:p w14:paraId="6BD0BC9C" w14:textId="489117F2" w:rsidR="00FE44BA" w:rsidRPr="00B04433" w:rsidRDefault="0027174E" w:rsidP="0027174E">
      <w:pPr>
        <w:spacing w:after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B04433">
        <w:rPr>
          <w:rFonts w:ascii="Calibri" w:eastAsia="Times New Roman" w:hAnsi="Calibri" w:cs="Calibri"/>
          <w:color w:val="000000"/>
          <w:lang w:eastAsia="cs-CZ"/>
        </w:rPr>
        <w:t>Chodník Jeníkovská – Lísková</w:t>
      </w:r>
    </w:p>
    <w:p w14:paraId="279F1938" w14:textId="77777777" w:rsidR="00FE44BA" w:rsidRPr="00B04433" w:rsidRDefault="00FE44BA" w:rsidP="00B15CD2">
      <w:pPr>
        <w:spacing w:line="12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D972FAB" w14:textId="77777777" w:rsidR="00FE44BA" w:rsidRPr="00B04433" w:rsidRDefault="00FE44BA" w:rsidP="00FE44BA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B0443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 w:rsidRPr="00B0443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B0443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B0443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B0443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B0443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B0443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B04433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Čl. 2</w:t>
      </w:r>
    </w:p>
    <w:p w14:paraId="23CE2541" w14:textId="77777777" w:rsidR="00FE44BA" w:rsidRPr="00B04433" w:rsidRDefault="00FE44BA" w:rsidP="00FE44BA">
      <w:pPr>
        <w:spacing w:after="0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B04433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Zrušovací ustanovení</w:t>
      </w:r>
    </w:p>
    <w:p w14:paraId="04920D0E" w14:textId="77777777" w:rsidR="00FE44BA" w:rsidRPr="00B04433" w:rsidRDefault="00FE44BA" w:rsidP="00B04433">
      <w:pPr>
        <w:spacing w:after="0" w:line="12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14:paraId="4B8F1368" w14:textId="42031436" w:rsidR="00FE44BA" w:rsidRPr="00B04433" w:rsidRDefault="00FE44BA" w:rsidP="00FE44BA">
      <w:pPr>
        <w:spacing w:after="0"/>
        <w:jc w:val="both"/>
        <w:rPr>
          <w:rFonts w:ascii="Calibri" w:eastAsia="Times New Roman" w:hAnsi="Calibri" w:cs="Calibri"/>
          <w:iCs/>
          <w:color w:val="000000"/>
          <w:lang w:eastAsia="cs-CZ"/>
        </w:rPr>
      </w:pPr>
      <w:r w:rsidRPr="00B04433">
        <w:rPr>
          <w:rFonts w:ascii="Calibri" w:eastAsia="Times New Roman" w:hAnsi="Calibri" w:cs="Calibri"/>
          <w:color w:val="000000"/>
          <w:lang w:eastAsia="cs-CZ"/>
        </w:rPr>
        <w:t>Zrušuje se nařízení č. 1/2023 o plánu zimní údržby pro Čáslav a integrované obce</w:t>
      </w:r>
      <w:r w:rsidRPr="00B04433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, </w:t>
      </w:r>
      <w:r w:rsidRPr="00B04433">
        <w:rPr>
          <w:rFonts w:ascii="Calibri" w:eastAsia="Times New Roman" w:hAnsi="Calibri" w:cs="Calibri"/>
          <w:iCs/>
          <w:color w:val="000000"/>
          <w:lang w:eastAsia="cs-CZ"/>
        </w:rPr>
        <w:t>ze dne</w:t>
      </w:r>
      <w:r w:rsidR="00B04433" w:rsidRPr="00B04433">
        <w:rPr>
          <w:rFonts w:ascii="Calibri" w:eastAsia="Times New Roman" w:hAnsi="Calibri" w:cs="Calibri"/>
          <w:iCs/>
          <w:color w:val="000000"/>
          <w:lang w:eastAsia="cs-CZ"/>
        </w:rPr>
        <w:t xml:space="preserve"> </w:t>
      </w:r>
      <w:r w:rsidRPr="00B04433">
        <w:rPr>
          <w:rFonts w:ascii="Calibri" w:eastAsia="Times New Roman" w:hAnsi="Calibri" w:cs="Calibri"/>
          <w:color w:val="000000"/>
          <w:lang w:eastAsia="cs-CZ"/>
        </w:rPr>
        <w:t>22.</w:t>
      </w:r>
      <w:r w:rsidR="004869A5" w:rsidRPr="00B04433">
        <w:rPr>
          <w:rFonts w:ascii="Calibri" w:eastAsia="Times New Roman" w:hAnsi="Calibri" w:cs="Calibri"/>
          <w:color w:val="000000"/>
          <w:lang w:eastAsia="cs-CZ"/>
        </w:rPr>
        <w:t>0</w:t>
      </w:r>
      <w:r w:rsidRPr="00B04433">
        <w:rPr>
          <w:rFonts w:ascii="Calibri" w:eastAsia="Times New Roman" w:hAnsi="Calibri" w:cs="Calibri"/>
          <w:color w:val="000000"/>
          <w:lang w:eastAsia="cs-CZ"/>
        </w:rPr>
        <w:t>8.2023</w:t>
      </w:r>
      <w:r w:rsidR="004869A5" w:rsidRPr="00B04433">
        <w:rPr>
          <w:rFonts w:ascii="Calibri" w:eastAsia="Times New Roman" w:hAnsi="Calibri" w:cs="Calibri"/>
          <w:color w:val="000000"/>
          <w:lang w:eastAsia="cs-CZ"/>
        </w:rPr>
        <w:t>.</w:t>
      </w:r>
    </w:p>
    <w:p w14:paraId="4AE85C2A" w14:textId="77777777" w:rsidR="00FE44BA" w:rsidRPr="00B04433" w:rsidRDefault="00FE44BA" w:rsidP="00F974F0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7"/>
          <w:szCs w:val="27"/>
          <w:lang w:eastAsia="cs-CZ"/>
        </w:rPr>
      </w:pPr>
      <w:r w:rsidRPr="00B0443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 w:rsidRPr="00B04433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 </w:t>
      </w:r>
    </w:p>
    <w:p w14:paraId="4F2499DD" w14:textId="77777777" w:rsidR="00FE44BA" w:rsidRPr="00B04433" w:rsidRDefault="00FE44BA" w:rsidP="00FE44BA">
      <w:pPr>
        <w:spacing w:after="0" w:line="240" w:lineRule="auto"/>
        <w:jc w:val="center"/>
        <w:outlineLvl w:val="5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B04433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Čl. 3</w:t>
      </w:r>
    </w:p>
    <w:p w14:paraId="4A2F8E9F" w14:textId="77777777" w:rsidR="00FE44BA" w:rsidRPr="00B04433" w:rsidRDefault="00FE44BA" w:rsidP="00FE44BA">
      <w:pPr>
        <w:spacing w:after="0" w:line="240" w:lineRule="auto"/>
        <w:jc w:val="center"/>
        <w:outlineLvl w:val="5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B04433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Účinnost</w:t>
      </w:r>
    </w:p>
    <w:p w14:paraId="3C8BD3F4" w14:textId="77777777" w:rsidR="00FE44BA" w:rsidRPr="00B04433" w:rsidRDefault="00FE44BA" w:rsidP="00B04433">
      <w:pPr>
        <w:spacing w:after="0" w:line="120" w:lineRule="auto"/>
        <w:jc w:val="center"/>
        <w:outlineLvl w:val="5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14:paraId="38BB40D0" w14:textId="476EE11C" w:rsidR="00FE44BA" w:rsidRPr="00B04433" w:rsidRDefault="00FE44BA" w:rsidP="00FE44B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04433">
        <w:rPr>
          <w:rFonts w:ascii="Calibri" w:eastAsia="Times New Roman" w:hAnsi="Calibri" w:cs="Calibri"/>
          <w:color w:val="000000"/>
          <w:sz w:val="27"/>
          <w:szCs w:val="27"/>
          <w:lang w:eastAsia="cs-CZ"/>
        </w:rPr>
        <w:t> </w:t>
      </w:r>
      <w:r w:rsidRPr="00B04433">
        <w:rPr>
          <w:rFonts w:ascii="Calibri" w:hAnsi="Calibri" w:cs="Calibri"/>
        </w:rPr>
        <w:t xml:space="preserve">Toto nařízení nabývá účinnosti počátkem patnáctého dne následujícího po dni jeho vyhlášení. </w:t>
      </w:r>
    </w:p>
    <w:p w14:paraId="02B24149" w14:textId="77777777" w:rsidR="00FE44BA" w:rsidRPr="00B04433" w:rsidRDefault="00FE44BA" w:rsidP="00FE44BA">
      <w:pPr>
        <w:pStyle w:val="Odstavecseseznamem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C1BA789" w14:textId="6451A454" w:rsidR="00F25108" w:rsidRPr="00896FB5" w:rsidRDefault="000563B5" w:rsidP="000563B5">
      <w:pPr>
        <w:pStyle w:val="NormlnIMP1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V</w:t>
      </w:r>
      <w:r w:rsidR="00F25108" w:rsidRPr="00896FB5">
        <w:rPr>
          <w:rFonts w:ascii="Calibri" w:hAnsi="Calibri" w:cs="Arial"/>
          <w:color w:val="000000"/>
          <w:sz w:val="22"/>
          <w:szCs w:val="22"/>
        </w:rPr>
        <w:t xml:space="preserve"> Čáslavi dne</w:t>
      </w:r>
      <w:r w:rsidR="00F25108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851E28">
        <w:rPr>
          <w:rFonts w:ascii="Calibri" w:hAnsi="Calibri" w:cs="Arial"/>
          <w:color w:val="000000"/>
          <w:sz w:val="22"/>
          <w:szCs w:val="22"/>
        </w:rPr>
        <w:t>26</w:t>
      </w:r>
      <w:r w:rsidR="006B76BC">
        <w:rPr>
          <w:rFonts w:ascii="Calibri" w:hAnsi="Calibri" w:cs="Arial"/>
          <w:color w:val="000000"/>
          <w:sz w:val="22"/>
          <w:szCs w:val="22"/>
        </w:rPr>
        <w:t>.08.2024</w:t>
      </w:r>
    </w:p>
    <w:p w14:paraId="7C60EA73" w14:textId="3680B77C" w:rsidR="00FE44BA" w:rsidRPr="00B04433" w:rsidRDefault="00FE44BA" w:rsidP="00F25108">
      <w:pPr>
        <w:pStyle w:val="Odstavecseseznamem"/>
        <w:spacing w:after="0" w:line="240" w:lineRule="auto"/>
        <w:ind w:left="0"/>
        <w:rPr>
          <w:rFonts w:ascii="Calibri" w:hAnsi="Calibri" w:cs="Calibri"/>
          <w:iCs/>
          <w:sz w:val="24"/>
          <w:szCs w:val="24"/>
        </w:rPr>
      </w:pPr>
      <w:r w:rsidRPr="00B04433">
        <w:rPr>
          <w:rFonts w:ascii="Calibri" w:hAnsi="Calibri" w:cs="Calibri"/>
          <w:i/>
          <w:sz w:val="24"/>
          <w:szCs w:val="24"/>
        </w:rPr>
        <w:t xml:space="preserve">   </w:t>
      </w:r>
    </w:p>
    <w:p w14:paraId="7B723AA0" w14:textId="77777777" w:rsidR="00F25108" w:rsidRDefault="00FE44BA" w:rsidP="00FE44BA">
      <w:pPr>
        <w:pStyle w:val="Odstavecseseznamem"/>
        <w:spacing w:after="0" w:line="240" w:lineRule="auto"/>
        <w:rPr>
          <w:rFonts w:ascii="Calibri" w:hAnsi="Calibri" w:cs="Calibri"/>
          <w:iCs/>
          <w:sz w:val="24"/>
          <w:szCs w:val="24"/>
        </w:rPr>
      </w:pPr>
      <w:r w:rsidRPr="00B04433">
        <w:rPr>
          <w:rFonts w:ascii="Calibri" w:hAnsi="Calibri" w:cs="Calibri"/>
          <w:iCs/>
          <w:sz w:val="24"/>
          <w:szCs w:val="24"/>
        </w:rPr>
        <w:t xml:space="preserve">      </w:t>
      </w:r>
      <w:r w:rsidRPr="00B04433">
        <w:rPr>
          <w:rFonts w:ascii="Calibri" w:hAnsi="Calibri" w:cs="Calibri"/>
          <w:iCs/>
          <w:sz w:val="24"/>
          <w:szCs w:val="24"/>
        </w:rPr>
        <w:tab/>
      </w:r>
    </w:p>
    <w:p w14:paraId="1B7942A4" w14:textId="57FB31C5" w:rsidR="00C10F17" w:rsidRDefault="00C10F17" w:rsidP="00F25108">
      <w:pPr>
        <w:spacing w:after="0" w:line="240" w:lineRule="auto"/>
        <w:rPr>
          <w:rFonts w:ascii="Calibri" w:hAnsi="Calibri" w:cs="Calibri"/>
          <w:iCs/>
          <w:sz w:val="24"/>
          <w:szCs w:val="24"/>
        </w:rPr>
      </w:pPr>
    </w:p>
    <w:p w14:paraId="5E2EB358" w14:textId="77777777" w:rsidR="00C10F17" w:rsidRPr="00F25108" w:rsidRDefault="00C10F17" w:rsidP="00C10F17">
      <w:pPr>
        <w:spacing w:after="0" w:line="120" w:lineRule="auto"/>
        <w:rPr>
          <w:rFonts w:ascii="Calibri" w:hAnsi="Calibri" w:cs="Calibri"/>
          <w:iCs/>
          <w:sz w:val="24"/>
          <w:szCs w:val="24"/>
        </w:rPr>
      </w:pPr>
    </w:p>
    <w:p w14:paraId="2D0F3FD1" w14:textId="5052604B" w:rsidR="00FE44BA" w:rsidRPr="00F25108" w:rsidRDefault="00FE44BA" w:rsidP="00DA5B55">
      <w:pPr>
        <w:pStyle w:val="Odstavecseseznamem"/>
        <w:spacing w:after="0" w:line="192" w:lineRule="auto"/>
        <w:rPr>
          <w:rFonts w:ascii="Calibri" w:hAnsi="Calibri" w:cs="Calibri"/>
          <w:iCs/>
          <w:sz w:val="24"/>
          <w:szCs w:val="24"/>
        </w:rPr>
      </w:pPr>
      <w:r w:rsidRPr="00B04433">
        <w:rPr>
          <w:rFonts w:ascii="Calibri" w:hAnsi="Calibri" w:cs="Calibri"/>
          <w:iCs/>
          <w:sz w:val="24"/>
          <w:szCs w:val="24"/>
        </w:rPr>
        <w:tab/>
      </w:r>
      <w:r w:rsidRPr="00F25108">
        <w:rPr>
          <w:rFonts w:ascii="Calibri" w:hAnsi="Calibri" w:cs="Calibri"/>
          <w:iCs/>
          <w:sz w:val="24"/>
          <w:szCs w:val="24"/>
        </w:rPr>
        <w:tab/>
      </w:r>
      <w:r w:rsidRPr="00F25108">
        <w:rPr>
          <w:rFonts w:ascii="Calibri" w:hAnsi="Calibri" w:cs="Calibri"/>
          <w:iCs/>
          <w:sz w:val="24"/>
          <w:szCs w:val="24"/>
        </w:rPr>
        <w:tab/>
      </w:r>
      <w:r w:rsidRPr="00F25108">
        <w:rPr>
          <w:rFonts w:ascii="Calibri" w:hAnsi="Calibri" w:cs="Calibri"/>
          <w:iCs/>
          <w:sz w:val="24"/>
          <w:szCs w:val="24"/>
        </w:rPr>
        <w:tab/>
      </w:r>
      <w:r w:rsidRPr="00F25108">
        <w:rPr>
          <w:rFonts w:ascii="Calibri" w:hAnsi="Calibri" w:cs="Calibri"/>
          <w:iCs/>
          <w:sz w:val="24"/>
          <w:szCs w:val="24"/>
        </w:rPr>
        <w:tab/>
      </w:r>
      <w:r w:rsidRPr="00F25108">
        <w:rPr>
          <w:rFonts w:ascii="Calibri" w:hAnsi="Calibri" w:cs="Calibri"/>
          <w:iCs/>
          <w:sz w:val="24"/>
          <w:szCs w:val="24"/>
        </w:rPr>
        <w:tab/>
      </w:r>
    </w:p>
    <w:p w14:paraId="3D1004BA" w14:textId="054B0130" w:rsidR="00FE44BA" w:rsidRPr="00B04433" w:rsidRDefault="00FE44BA" w:rsidP="00FE44BA">
      <w:pPr>
        <w:pStyle w:val="Odstavecseseznamem"/>
        <w:spacing w:after="0" w:line="240" w:lineRule="auto"/>
        <w:rPr>
          <w:rFonts w:ascii="Calibri" w:hAnsi="Calibri" w:cs="Calibri"/>
          <w:sz w:val="24"/>
          <w:szCs w:val="24"/>
        </w:rPr>
      </w:pPr>
      <w:r w:rsidRPr="00B04433">
        <w:rPr>
          <w:rFonts w:ascii="Calibri" w:hAnsi="Calibri" w:cs="Calibri"/>
          <w:sz w:val="24"/>
          <w:szCs w:val="24"/>
        </w:rPr>
        <w:t>….….………………</w:t>
      </w:r>
      <w:r w:rsidR="00B04433">
        <w:rPr>
          <w:rFonts w:ascii="Calibri" w:hAnsi="Calibri" w:cs="Calibri"/>
          <w:sz w:val="24"/>
          <w:szCs w:val="24"/>
        </w:rPr>
        <w:t>…</w:t>
      </w:r>
      <w:r w:rsidR="00F25108">
        <w:rPr>
          <w:rFonts w:ascii="Calibri" w:hAnsi="Calibri" w:cs="Calibri"/>
          <w:sz w:val="24"/>
          <w:szCs w:val="24"/>
        </w:rPr>
        <w:t>………</w:t>
      </w:r>
      <w:r w:rsidRPr="00B04433">
        <w:rPr>
          <w:rFonts w:ascii="Calibri" w:hAnsi="Calibri" w:cs="Calibri"/>
          <w:sz w:val="24"/>
          <w:szCs w:val="24"/>
        </w:rPr>
        <w:tab/>
      </w:r>
      <w:r w:rsidRPr="00B04433">
        <w:rPr>
          <w:rFonts w:ascii="Calibri" w:hAnsi="Calibri" w:cs="Calibri"/>
          <w:sz w:val="24"/>
          <w:szCs w:val="24"/>
        </w:rPr>
        <w:tab/>
      </w:r>
      <w:r w:rsidRPr="00B04433">
        <w:rPr>
          <w:rFonts w:ascii="Calibri" w:hAnsi="Calibri" w:cs="Calibri"/>
          <w:sz w:val="24"/>
          <w:szCs w:val="24"/>
        </w:rPr>
        <w:tab/>
      </w:r>
      <w:r w:rsidRPr="00B04433">
        <w:rPr>
          <w:rFonts w:ascii="Calibri" w:hAnsi="Calibri" w:cs="Calibri"/>
          <w:sz w:val="24"/>
          <w:szCs w:val="24"/>
        </w:rPr>
        <w:tab/>
      </w:r>
      <w:r w:rsidRPr="00B04433">
        <w:rPr>
          <w:rFonts w:ascii="Calibri" w:hAnsi="Calibri" w:cs="Calibri"/>
          <w:sz w:val="24"/>
          <w:szCs w:val="24"/>
        </w:rPr>
        <w:tab/>
        <w:t>…….…………..………</w:t>
      </w:r>
      <w:r w:rsidR="00B04433">
        <w:rPr>
          <w:rFonts w:ascii="Calibri" w:hAnsi="Calibri" w:cs="Calibri"/>
          <w:sz w:val="24"/>
          <w:szCs w:val="24"/>
        </w:rPr>
        <w:t>…</w:t>
      </w:r>
      <w:r w:rsidR="00F25108">
        <w:rPr>
          <w:rFonts w:ascii="Calibri" w:hAnsi="Calibri" w:cs="Calibri"/>
          <w:sz w:val="24"/>
          <w:szCs w:val="24"/>
        </w:rPr>
        <w:t>…….</w:t>
      </w:r>
    </w:p>
    <w:p w14:paraId="2A921835" w14:textId="0B73BD29" w:rsidR="00FE44BA" w:rsidRPr="00B04433" w:rsidRDefault="00F25108" w:rsidP="00FE44BA">
      <w:pPr>
        <w:pStyle w:val="Odstavecseseznamem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4869A5" w:rsidRPr="00B04433">
        <w:rPr>
          <w:rFonts w:ascii="Calibri" w:hAnsi="Calibri" w:cs="Calibri"/>
          <w:sz w:val="24"/>
          <w:szCs w:val="24"/>
        </w:rPr>
        <w:t>Ing. Jaromír Strnad</w:t>
      </w:r>
      <w:r w:rsidR="00FE44BA" w:rsidRPr="00B04433">
        <w:rPr>
          <w:rFonts w:ascii="Calibri" w:hAnsi="Calibri" w:cs="Calibri"/>
          <w:sz w:val="24"/>
          <w:szCs w:val="24"/>
        </w:rPr>
        <w:tab/>
      </w:r>
      <w:r w:rsidR="00FE44BA" w:rsidRPr="00B04433">
        <w:rPr>
          <w:rFonts w:ascii="Calibri" w:hAnsi="Calibri" w:cs="Calibri"/>
          <w:sz w:val="24"/>
          <w:szCs w:val="24"/>
        </w:rPr>
        <w:tab/>
      </w:r>
      <w:r w:rsidR="00FE44BA" w:rsidRPr="00B04433">
        <w:rPr>
          <w:rFonts w:ascii="Calibri" w:hAnsi="Calibri" w:cs="Calibri"/>
          <w:sz w:val="24"/>
          <w:szCs w:val="24"/>
        </w:rPr>
        <w:tab/>
      </w:r>
      <w:r w:rsidR="00FE44BA" w:rsidRPr="00B04433">
        <w:rPr>
          <w:rFonts w:ascii="Calibri" w:hAnsi="Calibri" w:cs="Calibri"/>
          <w:sz w:val="24"/>
          <w:szCs w:val="24"/>
        </w:rPr>
        <w:tab/>
      </w:r>
      <w:r w:rsidR="00B04433">
        <w:rPr>
          <w:rFonts w:ascii="Calibri" w:hAnsi="Calibri" w:cs="Calibri"/>
          <w:sz w:val="24"/>
          <w:szCs w:val="24"/>
        </w:rPr>
        <w:tab/>
      </w:r>
      <w:r w:rsidR="004869A5" w:rsidRPr="00B04433">
        <w:rPr>
          <w:rFonts w:ascii="Calibri" w:hAnsi="Calibri" w:cs="Calibri"/>
          <w:sz w:val="24"/>
          <w:szCs w:val="24"/>
        </w:rPr>
        <w:t>Mgr. Renata Vaculíková</w:t>
      </w:r>
      <w:r w:rsidR="00FE44BA" w:rsidRPr="00B04433">
        <w:rPr>
          <w:rFonts w:ascii="Calibri" w:hAnsi="Calibri" w:cs="Calibri"/>
          <w:sz w:val="24"/>
          <w:szCs w:val="24"/>
        </w:rPr>
        <w:t xml:space="preserve"> </w:t>
      </w:r>
    </w:p>
    <w:p w14:paraId="402D9B21" w14:textId="5666541E" w:rsidR="00046DEF" w:rsidRPr="00B04433" w:rsidRDefault="00FE44BA" w:rsidP="00FE44BA">
      <w:pPr>
        <w:ind w:firstLine="708"/>
        <w:rPr>
          <w:rFonts w:ascii="Calibri" w:hAnsi="Calibri" w:cs="Calibri"/>
        </w:rPr>
      </w:pPr>
      <w:r w:rsidRPr="00B04433">
        <w:rPr>
          <w:rFonts w:ascii="Calibri" w:hAnsi="Calibri" w:cs="Calibri"/>
          <w:sz w:val="24"/>
          <w:szCs w:val="24"/>
        </w:rPr>
        <w:t xml:space="preserve">  </w:t>
      </w:r>
      <w:r w:rsidR="00087300">
        <w:rPr>
          <w:rFonts w:ascii="Calibri" w:hAnsi="Calibri" w:cs="Calibri"/>
          <w:sz w:val="24"/>
          <w:szCs w:val="24"/>
        </w:rPr>
        <w:t xml:space="preserve"> </w:t>
      </w:r>
      <w:r w:rsidRPr="00B04433">
        <w:rPr>
          <w:rFonts w:ascii="Calibri" w:hAnsi="Calibri" w:cs="Calibri"/>
          <w:sz w:val="24"/>
          <w:szCs w:val="24"/>
        </w:rPr>
        <w:t xml:space="preserve">starosta </w:t>
      </w:r>
      <w:r w:rsidR="004869A5" w:rsidRPr="00B04433">
        <w:rPr>
          <w:rFonts w:ascii="Calibri" w:hAnsi="Calibri" w:cs="Calibri"/>
          <w:sz w:val="24"/>
          <w:szCs w:val="24"/>
        </w:rPr>
        <w:t>města</w:t>
      </w:r>
      <w:r w:rsidR="008C6B30">
        <w:rPr>
          <w:rFonts w:ascii="Calibri" w:hAnsi="Calibri" w:cs="Calibri"/>
          <w:sz w:val="24"/>
          <w:szCs w:val="24"/>
        </w:rPr>
        <w:t xml:space="preserve"> v.r.</w:t>
      </w:r>
      <w:r w:rsidRPr="00B04433">
        <w:rPr>
          <w:rFonts w:ascii="Calibri" w:hAnsi="Calibri" w:cs="Calibri"/>
          <w:sz w:val="24"/>
          <w:szCs w:val="24"/>
        </w:rPr>
        <w:tab/>
      </w:r>
      <w:r w:rsidRPr="00B04433">
        <w:rPr>
          <w:rFonts w:ascii="Calibri" w:hAnsi="Calibri" w:cs="Calibri"/>
          <w:sz w:val="24"/>
          <w:szCs w:val="24"/>
        </w:rPr>
        <w:tab/>
      </w:r>
      <w:r w:rsidRPr="00B04433">
        <w:rPr>
          <w:rFonts w:ascii="Calibri" w:hAnsi="Calibri" w:cs="Calibri"/>
          <w:sz w:val="24"/>
          <w:szCs w:val="24"/>
        </w:rPr>
        <w:tab/>
      </w:r>
      <w:r w:rsidRPr="00B04433">
        <w:rPr>
          <w:rFonts w:ascii="Calibri" w:hAnsi="Calibri" w:cs="Calibri"/>
          <w:sz w:val="24"/>
          <w:szCs w:val="24"/>
        </w:rPr>
        <w:tab/>
      </w:r>
      <w:r w:rsidR="00556884">
        <w:rPr>
          <w:rFonts w:ascii="Calibri" w:hAnsi="Calibri" w:cs="Calibri"/>
          <w:sz w:val="24"/>
          <w:szCs w:val="24"/>
        </w:rPr>
        <w:t xml:space="preserve">            </w:t>
      </w:r>
      <w:r w:rsidR="004869A5" w:rsidRPr="00B04433">
        <w:rPr>
          <w:rFonts w:ascii="Calibri" w:hAnsi="Calibri" w:cs="Calibri"/>
          <w:sz w:val="24"/>
          <w:szCs w:val="24"/>
        </w:rPr>
        <w:t>místostarostka</w:t>
      </w:r>
      <w:r w:rsidRPr="00B04433">
        <w:rPr>
          <w:rFonts w:ascii="Calibri" w:hAnsi="Calibri" w:cs="Calibri"/>
          <w:sz w:val="24"/>
          <w:szCs w:val="24"/>
        </w:rPr>
        <w:t xml:space="preserve"> </w:t>
      </w:r>
      <w:r w:rsidR="004869A5" w:rsidRPr="00B04433">
        <w:rPr>
          <w:rFonts w:ascii="Calibri" w:hAnsi="Calibri" w:cs="Calibri"/>
          <w:sz w:val="24"/>
          <w:szCs w:val="24"/>
        </w:rPr>
        <w:t>města</w:t>
      </w:r>
      <w:r w:rsidR="008C6B30">
        <w:rPr>
          <w:rFonts w:ascii="Calibri" w:hAnsi="Calibri" w:cs="Calibri"/>
          <w:sz w:val="24"/>
          <w:szCs w:val="24"/>
        </w:rPr>
        <w:t xml:space="preserve"> v</w:t>
      </w:r>
      <w:r w:rsidR="009C4D68">
        <w:rPr>
          <w:rFonts w:ascii="Calibri" w:hAnsi="Calibri" w:cs="Calibri"/>
          <w:sz w:val="24"/>
          <w:szCs w:val="24"/>
        </w:rPr>
        <w:t>.</w:t>
      </w:r>
      <w:r w:rsidR="008C6B30">
        <w:rPr>
          <w:rFonts w:ascii="Calibri" w:hAnsi="Calibri" w:cs="Calibri"/>
          <w:sz w:val="24"/>
          <w:szCs w:val="24"/>
        </w:rPr>
        <w:t>r.</w:t>
      </w:r>
    </w:p>
    <w:sectPr w:rsidR="00046DEF" w:rsidRPr="00B04433" w:rsidSect="00F25108">
      <w:headerReference w:type="default" r:id="rId6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5D913" w14:textId="77777777" w:rsidR="00571836" w:rsidRDefault="00571836" w:rsidP="00DA5B55">
      <w:pPr>
        <w:spacing w:after="0" w:line="240" w:lineRule="auto"/>
      </w:pPr>
      <w:r>
        <w:separator/>
      </w:r>
    </w:p>
  </w:endnote>
  <w:endnote w:type="continuationSeparator" w:id="0">
    <w:p w14:paraId="4B8100B0" w14:textId="77777777" w:rsidR="00571836" w:rsidRDefault="00571836" w:rsidP="00DA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A4076" w14:textId="77777777" w:rsidR="00571836" w:rsidRDefault="00571836" w:rsidP="00DA5B55">
      <w:pPr>
        <w:spacing w:after="0" w:line="240" w:lineRule="auto"/>
      </w:pPr>
      <w:r>
        <w:separator/>
      </w:r>
    </w:p>
  </w:footnote>
  <w:footnote w:type="continuationSeparator" w:id="0">
    <w:p w14:paraId="77FED491" w14:textId="77777777" w:rsidR="00571836" w:rsidRDefault="00571836" w:rsidP="00DA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99C23" w14:textId="5ECC481F" w:rsidR="00DA5B55" w:rsidRDefault="00DA5B55" w:rsidP="00DA5B55">
    <w:pPr>
      <w:pStyle w:val="Zhlav"/>
      <w:rPr>
        <w:rFonts w:ascii="Calibri" w:hAnsi="Calibri" w:cs="Calibri"/>
        <w:szCs w:val="18"/>
      </w:rPr>
    </w:pPr>
  </w:p>
  <w:p w14:paraId="7ED81712" w14:textId="77777777" w:rsidR="00DA5B55" w:rsidRDefault="00DA5B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BA"/>
    <w:rsid w:val="0003095E"/>
    <w:rsid w:val="00046DEF"/>
    <w:rsid w:val="000563B5"/>
    <w:rsid w:val="00073C74"/>
    <w:rsid w:val="00087300"/>
    <w:rsid w:val="001271B7"/>
    <w:rsid w:val="00141AF4"/>
    <w:rsid w:val="001747AB"/>
    <w:rsid w:val="001D0A68"/>
    <w:rsid w:val="00203E5D"/>
    <w:rsid w:val="0026231F"/>
    <w:rsid w:val="0027174E"/>
    <w:rsid w:val="002B7A63"/>
    <w:rsid w:val="00382710"/>
    <w:rsid w:val="003C4FEB"/>
    <w:rsid w:val="003D074C"/>
    <w:rsid w:val="003D2778"/>
    <w:rsid w:val="00422068"/>
    <w:rsid w:val="004869A5"/>
    <w:rsid w:val="004D63F4"/>
    <w:rsid w:val="004F3A26"/>
    <w:rsid w:val="005443EF"/>
    <w:rsid w:val="00556884"/>
    <w:rsid w:val="00571836"/>
    <w:rsid w:val="005D132A"/>
    <w:rsid w:val="006B76BC"/>
    <w:rsid w:val="00713F56"/>
    <w:rsid w:val="00724CC1"/>
    <w:rsid w:val="00733683"/>
    <w:rsid w:val="00762A78"/>
    <w:rsid w:val="007C2FF0"/>
    <w:rsid w:val="008256A2"/>
    <w:rsid w:val="00851E28"/>
    <w:rsid w:val="00864625"/>
    <w:rsid w:val="008740AD"/>
    <w:rsid w:val="00897115"/>
    <w:rsid w:val="008B25C2"/>
    <w:rsid w:val="008C6B30"/>
    <w:rsid w:val="0091780C"/>
    <w:rsid w:val="00927A52"/>
    <w:rsid w:val="009C4D68"/>
    <w:rsid w:val="009E7E52"/>
    <w:rsid w:val="00AB2058"/>
    <w:rsid w:val="00B04433"/>
    <w:rsid w:val="00B15CD2"/>
    <w:rsid w:val="00B42E37"/>
    <w:rsid w:val="00BB3225"/>
    <w:rsid w:val="00BE1E08"/>
    <w:rsid w:val="00BF213E"/>
    <w:rsid w:val="00C10F17"/>
    <w:rsid w:val="00C46C6B"/>
    <w:rsid w:val="00D36CA4"/>
    <w:rsid w:val="00D95DE3"/>
    <w:rsid w:val="00DA5B55"/>
    <w:rsid w:val="00E11C1D"/>
    <w:rsid w:val="00E11F98"/>
    <w:rsid w:val="00EA7DFB"/>
    <w:rsid w:val="00F25108"/>
    <w:rsid w:val="00F74EEC"/>
    <w:rsid w:val="00F974F0"/>
    <w:rsid w:val="00FC0458"/>
    <w:rsid w:val="00FC34EF"/>
    <w:rsid w:val="00FE04C2"/>
    <w:rsid w:val="00FE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55D6E3"/>
  <w15:chartTrackingRefBased/>
  <w15:docId w15:val="{303EBCCE-13D9-4805-B2CD-106D46B4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44BA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E4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4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4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4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4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4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4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4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4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4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4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4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44B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44B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44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44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44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44B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E4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E4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4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E4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44B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E44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44BA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E44B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4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44B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44BA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unhideWhenUsed/>
    <w:rsid w:val="00FE44B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E44B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IMP1">
    <w:name w:val="Normální_IMP1"/>
    <w:basedOn w:val="Normln"/>
    <w:rsid w:val="00F2510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DA5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5B55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A5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5B5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Stredocesky kraj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Gaňová Alena</dc:creator>
  <cp:keywords/>
  <dc:description/>
  <cp:lastModifiedBy>Aranka Pelikánová</cp:lastModifiedBy>
  <cp:revision>2</cp:revision>
  <dcterms:created xsi:type="dcterms:W3CDTF">2024-08-27T04:51:00Z</dcterms:created>
  <dcterms:modified xsi:type="dcterms:W3CDTF">2024-08-27T04:51:00Z</dcterms:modified>
</cp:coreProperties>
</file>