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4E7DB" w14:textId="2182801E" w:rsidR="00AF084E" w:rsidRPr="00F0304D" w:rsidRDefault="0050627F" w:rsidP="00F0304D">
      <w:pPr>
        <w:pStyle w:val="Standard"/>
        <w:spacing w:before="60" w:after="60"/>
        <w:ind w:right="274"/>
        <w:jc w:val="both"/>
        <w:rPr>
          <w:kern w:val="0"/>
        </w:rPr>
      </w:pPr>
      <w:r w:rsidRPr="00F0304D">
        <w:rPr>
          <w:b/>
          <w:kern w:val="0"/>
        </w:rPr>
        <w:t xml:space="preserve">Výkon samostatné působnosti vyhrazené </w:t>
      </w:r>
      <w:r w:rsidR="00367EDE" w:rsidRPr="00F0304D">
        <w:rPr>
          <w:b/>
          <w:kern w:val="0"/>
        </w:rPr>
        <w:t xml:space="preserve">orgánům </w:t>
      </w:r>
      <w:r w:rsidRPr="00F0304D">
        <w:rPr>
          <w:b/>
          <w:kern w:val="0"/>
        </w:rPr>
        <w:t>městsk</w:t>
      </w:r>
      <w:r w:rsidR="007673CA" w:rsidRPr="00F0304D">
        <w:rPr>
          <w:b/>
          <w:kern w:val="0"/>
        </w:rPr>
        <w:t>ý</w:t>
      </w:r>
      <w:r w:rsidR="00367EDE" w:rsidRPr="00F0304D">
        <w:rPr>
          <w:b/>
          <w:kern w:val="0"/>
        </w:rPr>
        <w:t>ch</w:t>
      </w:r>
      <w:r w:rsidR="007673CA" w:rsidRPr="00F0304D">
        <w:rPr>
          <w:b/>
          <w:kern w:val="0"/>
        </w:rPr>
        <w:t xml:space="preserve"> obvodů dle ustanovení </w:t>
      </w:r>
      <w:r w:rsidR="00050CB8" w:rsidRPr="00F0304D">
        <w:rPr>
          <w:b/>
          <w:kern w:val="0"/>
        </w:rPr>
        <w:br/>
      </w:r>
      <w:r w:rsidR="007673CA" w:rsidRPr="00F0304D">
        <w:rPr>
          <w:b/>
          <w:kern w:val="0"/>
        </w:rPr>
        <w:t>čl. 1</w:t>
      </w:r>
      <w:r w:rsidR="00050CB8" w:rsidRPr="00F0304D">
        <w:rPr>
          <w:b/>
          <w:kern w:val="0"/>
        </w:rPr>
        <w:t>2</w:t>
      </w:r>
      <w:r w:rsidR="007673CA" w:rsidRPr="00F0304D">
        <w:rPr>
          <w:b/>
          <w:kern w:val="0"/>
        </w:rPr>
        <w:t xml:space="preserve"> </w:t>
      </w:r>
      <w:r w:rsidRPr="00F0304D">
        <w:rPr>
          <w:b/>
          <w:kern w:val="0"/>
        </w:rPr>
        <w:t xml:space="preserve">- </w:t>
      </w:r>
      <w:r w:rsidR="00AF084E" w:rsidRPr="00F0304D">
        <w:rPr>
          <w:b/>
          <w:kern w:val="0"/>
        </w:rPr>
        <w:t xml:space="preserve">Rozsah samostatné působnosti </w:t>
      </w:r>
      <w:r w:rsidR="00367EDE" w:rsidRPr="00F0304D">
        <w:rPr>
          <w:b/>
          <w:kern w:val="0"/>
        </w:rPr>
        <w:t xml:space="preserve">orgánů </w:t>
      </w:r>
      <w:r w:rsidR="00AF084E" w:rsidRPr="00F0304D">
        <w:rPr>
          <w:b/>
          <w:kern w:val="0"/>
        </w:rPr>
        <w:t>městských obvodů</w:t>
      </w:r>
    </w:p>
    <w:p w14:paraId="40BFA263" w14:textId="77777777" w:rsidR="00AF084E" w:rsidRPr="00F0304D" w:rsidRDefault="00AF084E" w:rsidP="00F0304D">
      <w:pPr>
        <w:pStyle w:val="Textbody"/>
        <w:spacing w:before="60" w:after="60"/>
        <w:jc w:val="both"/>
        <w:rPr>
          <w:b/>
          <w:kern w:val="0"/>
        </w:rPr>
      </w:pPr>
    </w:p>
    <w:p w14:paraId="12C5841D" w14:textId="77777777" w:rsidR="00AF084E" w:rsidRPr="00F0304D" w:rsidRDefault="00AF084E" w:rsidP="00F0304D">
      <w:pPr>
        <w:pStyle w:val="Odstavecseseznamem"/>
        <w:numPr>
          <w:ilvl w:val="0"/>
          <w:numId w:val="37"/>
        </w:numPr>
        <w:tabs>
          <w:tab w:val="left" w:pos="653"/>
        </w:tabs>
        <w:spacing w:before="60" w:after="60"/>
        <w:rPr>
          <w:kern w:val="0"/>
        </w:rPr>
      </w:pPr>
      <w:r w:rsidRPr="00F0304D">
        <w:rPr>
          <w:b/>
          <w:kern w:val="0"/>
        </w:rPr>
        <w:t>na úseku financí</w:t>
      </w:r>
    </w:p>
    <w:p w14:paraId="3E69FF56" w14:textId="679DA5BE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0"/>
        <w:rPr>
          <w:kern w:val="0"/>
        </w:rPr>
      </w:pPr>
      <w:r w:rsidRPr="00F0304D">
        <w:rPr>
          <w:kern w:val="0"/>
        </w:rPr>
        <w:t xml:space="preserve">sestavují rozpočet, hospodaří podle </w:t>
      </w:r>
      <w:r w:rsidR="00233CCB" w:rsidRPr="00F0304D">
        <w:rPr>
          <w:kern w:val="0"/>
        </w:rPr>
        <w:t xml:space="preserve">schváleného </w:t>
      </w:r>
      <w:r w:rsidRPr="00F0304D">
        <w:rPr>
          <w:kern w:val="0"/>
        </w:rPr>
        <w:t>rozpočtu a kontrolují čerpání rozpočtu včetně hospodářské činnosti,</w:t>
      </w:r>
    </w:p>
    <w:p w14:paraId="037565EE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provádějí finanční vypořádání a sestavují závěrečný hospodářský účet,</w:t>
      </w:r>
    </w:p>
    <w:p w14:paraId="49D40D37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vytvářejí peněžní a majetkové fondy, sestavují jejich rozpočet a hospodaří s nimi podle rozpočtu,</w:t>
      </w:r>
    </w:p>
    <w:p w14:paraId="670BC1D5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sdružují prostředky s jinými právnickými nebo fyzickými osobami,</w:t>
      </w:r>
    </w:p>
    <w:p w14:paraId="4917F3D3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organizují sbírky k veřejně prospěšným účelům,</w:t>
      </w:r>
    </w:p>
    <w:p w14:paraId="36F1D1A0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mohou ze svého rozpočtu poskytovat dary fyzickým i právnickým osobám,</w:t>
      </w:r>
    </w:p>
    <w:p w14:paraId="7603B725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>přijímají a posuzují žádosti o poskytnutí účelové dotace, které jsou poskytovány z rozpočtu městského obvodu, rozhodují o jejich poskytnutí, uzavírají veřejnoprávní smlouvy o jejich poskytnutí a kontrolují jejich využití,</w:t>
      </w:r>
    </w:p>
    <w:p w14:paraId="217E3A35" w14:textId="3F28EB7C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>vedou účetnictví, zodpovídají za jeho úplnost a správnost. Účetní výkazy a výstupy předávají v daný</w:t>
      </w:r>
      <w:r w:rsidR="007E7E7B" w:rsidRPr="00F0304D">
        <w:rPr>
          <w:kern w:val="0"/>
        </w:rPr>
        <w:t xml:space="preserve">ch termínech </w:t>
      </w:r>
      <w:r w:rsidR="00233CCB" w:rsidRPr="00F0304D">
        <w:rPr>
          <w:kern w:val="0"/>
        </w:rPr>
        <w:t>M</w:t>
      </w:r>
      <w:r w:rsidR="007E7E7B" w:rsidRPr="00F0304D">
        <w:rPr>
          <w:kern w:val="0"/>
        </w:rPr>
        <w:t xml:space="preserve">ěstu k sumarizaci. K zajištění výkaznictví za </w:t>
      </w:r>
      <w:r w:rsidR="00367EDE" w:rsidRPr="00F0304D">
        <w:rPr>
          <w:kern w:val="0"/>
        </w:rPr>
        <w:t>M</w:t>
      </w:r>
      <w:r w:rsidR="007E7E7B" w:rsidRPr="00F0304D">
        <w:rPr>
          <w:kern w:val="0"/>
        </w:rPr>
        <w:t xml:space="preserve">ěsto celkem jsou </w:t>
      </w:r>
      <w:r w:rsidR="002D1FDC" w:rsidRPr="00F0304D">
        <w:rPr>
          <w:kern w:val="0"/>
        </w:rPr>
        <w:t>městské obvody</w:t>
      </w:r>
      <w:r w:rsidR="007E7E7B" w:rsidRPr="00F0304D">
        <w:rPr>
          <w:kern w:val="0"/>
        </w:rPr>
        <w:t xml:space="preserve"> povinny se řídit pokyny </w:t>
      </w:r>
      <w:r w:rsidR="00367EDE" w:rsidRPr="00F0304D">
        <w:rPr>
          <w:kern w:val="0"/>
        </w:rPr>
        <w:t>M</w:t>
      </w:r>
      <w:r w:rsidR="007E7E7B" w:rsidRPr="00F0304D">
        <w:rPr>
          <w:kern w:val="0"/>
        </w:rPr>
        <w:t>ěsta.</w:t>
      </w:r>
    </w:p>
    <w:p w14:paraId="59AA3B16" w14:textId="77777777" w:rsidR="007E7E7B" w:rsidRPr="00F0304D" w:rsidRDefault="007E7E7B" w:rsidP="00F0304D">
      <w:pPr>
        <w:pStyle w:val="Odstavecseseznamem"/>
        <w:tabs>
          <w:tab w:val="left" w:pos="1061"/>
        </w:tabs>
        <w:spacing w:before="60" w:after="60"/>
        <w:ind w:right="112" w:firstLine="0"/>
        <w:rPr>
          <w:kern w:val="0"/>
        </w:rPr>
      </w:pPr>
    </w:p>
    <w:p w14:paraId="028BCDBD" w14:textId="189D1FE4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 xml:space="preserve">na úseku obnovy a rozvoje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</w:t>
      </w:r>
    </w:p>
    <w:p w14:paraId="48606DE7" w14:textId="5EDD3575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 xml:space="preserve">vypracovávají a předkládají příslušným orgánům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 iniciativní náměty, rozbory a studie o možnostech využívání přírodních a ekonomických podmínek pro vytváření optimálních proporcí městských obvodů,</w:t>
      </w:r>
    </w:p>
    <w:p w14:paraId="36651123" w14:textId="6758BC38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 xml:space="preserve">vydávají stanoviska k investičním záměrům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ěsta, které mají být realizovány na území obvodu,</w:t>
      </w:r>
    </w:p>
    <w:p w14:paraId="5E4F2A81" w14:textId="04FE18AC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09"/>
        <w:rPr>
          <w:kern w:val="0"/>
        </w:rPr>
      </w:pPr>
      <w:r w:rsidRPr="00F0304D">
        <w:rPr>
          <w:kern w:val="0"/>
        </w:rPr>
        <w:t xml:space="preserve">zpracovávají vlastní programy rozvoje obvodů vycházející z celkové koncepce rozvoje </w:t>
      </w:r>
      <w:r w:rsidR="00367EDE" w:rsidRPr="00F0304D">
        <w:rPr>
          <w:kern w:val="0"/>
        </w:rPr>
        <w:t>M</w:t>
      </w:r>
      <w:r w:rsidRPr="00F0304D">
        <w:rPr>
          <w:kern w:val="0"/>
        </w:rPr>
        <w:t xml:space="preserve">ěsta a zajišťují jejich koordinaci ve vazbě na program rozvoje celého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ěsta.</w:t>
      </w:r>
    </w:p>
    <w:p w14:paraId="1E1E78F2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1212ACD7" w14:textId="77777777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>na úseku životního prostředí</w:t>
      </w:r>
    </w:p>
    <w:p w14:paraId="717D6E2C" w14:textId="2FBD375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left="528" w:right="113" w:hanging="284"/>
        <w:rPr>
          <w:kern w:val="0"/>
        </w:rPr>
      </w:pPr>
      <w:r w:rsidRPr="00F0304D">
        <w:rPr>
          <w:kern w:val="0"/>
        </w:rPr>
        <w:t xml:space="preserve">vyjadřují se k investičním záměrům </w:t>
      </w:r>
      <w:r w:rsidR="00233CCB" w:rsidRPr="00F0304D">
        <w:rPr>
          <w:kern w:val="0"/>
        </w:rPr>
        <w:t xml:space="preserve">Města </w:t>
      </w:r>
      <w:r w:rsidRPr="00F0304D">
        <w:rPr>
          <w:kern w:val="0"/>
        </w:rPr>
        <w:t>na území svých obvodů, k rozvojovým a útlumovým záměrům podniků z hlediska životního prostředí,</w:t>
      </w:r>
    </w:p>
    <w:p w14:paraId="73F8856B" w14:textId="5D32C9A0" w:rsidR="00AF084E" w:rsidRPr="00F0304D" w:rsidRDefault="0004222B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left="528" w:right="111" w:hanging="284"/>
        <w:rPr>
          <w:kern w:val="0"/>
        </w:rPr>
      </w:pPr>
      <w:r w:rsidRPr="00F0304D">
        <w:rPr>
          <w:kern w:val="0"/>
        </w:rPr>
        <w:t>z</w:t>
      </w:r>
      <w:r w:rsidR="00D7461A" w:rsidRPr="00F0304D">
        <w:rPr>
          <w:kern w:val="0"/>
        </w:rPr>
        <w:t xml:space="preserve">ajišťují čistotu tj. zejména úklid odpadků a jiné nečistoty na pozemcích </w:t>
      </w:r>
      <w:r w:rsidR="0092255D" w:rsidRPr="00F0304D">
        <w:t>nacházejících se území svých obvodů, tj.</w:t>
      </w:r>
      <w:r w:rsidR="0092255D" w:rsidRPr="00F0304D">
        <w:rPr>
          <w:kern w:val="0"/>
        </w:rPr>
        <w:t xml:space="preserve"> na pozemcích, které jim byly svěřeny do správy, veřejných prostranstvích v majetku Města a s výjimkou pozemků tzv. vybraného majetku Města, </w:t>
      </w:r>
      <w:r w:rsidR="00D7461A" w:rsidRPr="00F0304D">
        <w:rPr>
          <w:kern w:val="0"/>
        </w:rPr>
        <w:t>komunikací, a pozemků svěřených do správy organizacím zřízených či založených Městem. Na těchto pozemcích zajišťují též údržbu a výsyp košů na psí exkrementy a sběr psích exkrementů ze zpevněných ploch a zeleně</w:t>
      </w:r>
      <w:r w:rsidR="00283C6A" w:rsidRPr="00F0304D">
        <w:rPr>
          <w:kern w:val="0"/>
        </w:rPr>
        <w:t xml:space="preserve">, </w:t>
      </w:r>
    </w:p>
    <w:p w14:paraId="7E333898" w14:textId="7345DAD3" w:rsidR="00AD1F34" w:rsidRPr="00F0304D" w:rsidRDefault="00AD1F34" w:rsidP="00F0304D">
      <w:pPr>
        <w:pStyle w:val="Odstavecseseznamem"/>
        <w:widowControl w:val="0"/>
        <w:numPr>
          <w:ilvl w:val="1"/>
          <w:numId w:val="12"/>
        </w:numPr>
        <w:tabs>
          <w:tab w:val="left" w:pos="959"/>
        </w:tabs>
        <w:suppressAutoHyphens w:val="0"/>
        <w:autoSpaceDE w:val="0"/>
        <w:spacing w:before="60" w:after="60"/>
        <w:ind w:right="97"/>
        <w:textAlignment w:val="auto"/>
      </w:pPr>
      <w:r w:rsidRPr="00F0304D">
        <w:t xml:space="preserve">zabezpečují veškerou údržbu veřejné zeleně </w:t>
      </w:r>
      <w:r w:rsidR="0043188B" w:rsidRPr="00F0304D">
        <w:t>(</w:t>
      </w:r>
      <w:r w:rsidRPr="00F0304D">
        <w:t>zejména sekání, pr</w:t>
      </w:r>
      <w:r w:rsidR="0043188B" w:rsidRPr="00F0304D">
        <w:t>ořezávání, hrabání, úklid apod.)</w:t>
      </w:r>
      <w:r w:rsidRPr="00F0304D">
        <w:t xml:space="preserve"> nacházející se </w:t>
      </w:r>
      <w:r w:rsidR="0092255D" w:rsidRPr="00F0304D">
        <w:t>území svých obvodů</w:t>
      </w:r>
      <w:r w:rsidRPr="00F0304D">
        <w:t>, tj. na pozemcích, které jim byly svěřeny do správy, veřejných prostranstvích v majetku Města a na pozemcích tzv. vybraného majetku Města, s výjimkou Městských sadů a pozemků svěřených do správy organizacím zřízených či založených Městem,</w:t>
      </w:r>
    </w:p>
    <w:p w14:paraId="049CFB2D" w14:textId="59F57B8D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>zajišťují údržbu veřejné zeleně v rozsahu daném pasportem veřejné zeleně, prvků drobné zahradní architektury, dětských hřišť a sportovišť na veřejných prostranstvích,</w:t>
      </w:r>
    </w:p>
    <w:p w14:paraId="1AD25003" w14:textId="76CBF388" w:rsidR="00AF084E" w:rsidRPr="00F0304D" w:rsidRDefault="00550BA5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 xml:space="preserve">zajišťují provoz a údržbu </w:t>
      </w:r>
      <w:r w:rsidR="00AF084E" w:rsidRPr="00F0304D">
        <w:rPr>
          <w:kern w:val="0"/>
        </w:rPr>
        <w:t>fontán,</w:t>
      </w:r>
    </w:p>
    <w:p w14:paraId="094AA876" w14:textId="5CAEF88A" w:rsidR="00550BA5" w:rsidRPr="00F0304D" w:rsidRDefault="00550BA5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rPr>
          <w:kern w:val="0"/>
        </w:rPr>
      </w:pPr>
      <w:r w:rsidRPr="00F0304D">
        <w:rPr>
          <w:kern w:val="0"/>
        </w:rPr>
        <w:t xml:space="preserve">vykonávají </w:t>
      </w:r>
      <w:r w:rsidR="00272BFF" w:rsidRPr="00F0304D">
        <w:rPr>
          <w:kern w:val="0"/>
        </w:rPr>
        <w:t xml:space="preserve">základní údržbu vybraných </w:t>
      </w:r>
      <w:r w:rsidRPr="00F0304D">
        <w:rPr>
          <w:kern w:val="0"/>
        </w:rPr>
        <w:t>vodních toků,</w:t>
      </w:r>
    </w:p>
    <w:p w14:paraId="42C3C444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  <w:sectPr w:rsidR="00AF084E" w:rsidRPr="00F0304D" w:rsidSect="0092255D">
          <w:headerReference w:type="default" r:id="rId8"/>
          <w:pgSz w:w="11906" w:h="16838"/>
          <w:pgMar w:top="820" w:right="1180" w:bottom="680" w:left="1200" w:header="708" w:footer="493" w:gutter="0"/>
          <w:cols w:space="708"/>
          <w:docGrid w:linePitch="299"/>
        </w:sectPr>
      </w:pPr>
      <w:r w:rsidRPr="00F0304D">
        <w:rPr>
          <w:kern w:val="0"/>
        </w:rPr>
        <w:t>zajišťují uložení odpadu z nepovolených skládek a uložení biologického materiálu vzniklého při péči o veřejnou zeleň způsobem dle zákona o odpadech a souvisejících předpisů,</w:t>
      </w:r>
    </w:p>
    <w:p w14:paraId="6B4D4702" w14:textId="7BF3BA51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lastRenderedPageBreak/>
        <w:t>vedou průběžnou evidenci o všech druzích odpadů produkovaných ze všech činností městského obvodu. O množství a způsobu nakládání s jednotlivými druhy odpadů informují Magistrát - předají podklady pro zpracování ročního hl</w:t>
      </w:r>
      <w:r w:rsidR="00283C6A" w:rsidRPr="00F0304D">
        <w:rPr>
          <w:kern w:val="0"/>
        </w:rPr>
        <w:t>ášení o odpadech, vždy do 31.</w:t>
      </w:r>
      <w:r w:rsidR="009F7F60" w:rsidRPr="00F0304D">
        <w:rPr>
          <w:kern w:val="0"/>
        </w:rPr>
        <w:t xml:space="preserve"> </w:t>
      </w:r>
      <w:r w:rsidR="00283C6A" w:rsidRPr="00F0304D">
        <w:rPr>
          <w:kern w:val="0"/>
        </w:rPr>
        <w:t xml:space="preserve">1. </w:t>
      </w:r>
      <w:r w:rsidRPr="00F0304D">
        <w:rPr>
          <w:kern w:val="0"/>
        </w:rPr>
        <w:t>následujícího roku,</w:t>
      </w:r>
    </w:p>
    <w:p w14:paraId="0EA9FD8F" w14:textId="1901600D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 xml:space="preserve">vykonávají vlastnická práva k dřevní hmotě vytěžené v rámci kácení dřevin rostoucích mimo les na veřejně přístupných pozemcích ve vlastnictví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ěsta,</w:t>
      </w:r>
    </w:p>
    <w:p w14:paraId="2A7104BB" w14:textId="64CE9269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09"/>
        <w:rPr>
          <w:kern w:val="0"/>
        </w:rPr>
      </w:pPr>
      <w:r w:rsidRPr="00F0304D">
        <w:rPr>
          <w:kern w:val="0"/>
        </w:rPr>
        <w:t>ve správním řízení o povolení kácení dřevin rostoucích mimo les vykonávají vlastnická práva k</w:t>
      </w:r>
      <w:r w:rsidR="00831F80" w:rsidRPr="00F0304D">
        <w:rPr>
          <w:kern w:val="0"/>
        </w:rPr>
        <w:t>e svěřeným</w:t>
      </w:r>
      <w:r w:rsidRPr="00F0304D">
        <w:rPr>
          <w:kern w:val="0"/>
        </w:rPr>
        <w:t xml:space="preserve"> pozemkům ve vlastnictví </w:t>
      </w:r>
      <w:r w:rsidR="00367EDE" w:rsidRPr="00F0304D">
        <w:rPr>
          <w:kern w:val="0"/>
        </w:rPr>
        <w:t>M</w:t>
      </w:r>
      <w:r w:rsidRPr="00F0304D">
        <w:rPr>
          <w:kern w:val="0"/>
        </w:rPr>
        <w:t xml:space="preserve">ěsta, na nichž tyto dřeviny rostou. Před zahájením tohoto správního řízení si městský obvod vyžádá stanovisko příslušného odboru </w:t>
      </w:r>
      <w:r w:rsidR="00ED1BA8" w:rsidRPr="00F0304D">
        <w:rPr>
          <w:kern w:val="0"/>
        </w:rPr>
        <w:t>Magistrátu</w:t>
      </w:r>
      <w:r w:rsidRPr="00F0304D">
        <w:rPr>
          <w:kern w:val="0"/>
        </w:rPr>
        <w:t>.</w:t>
      </w:r>
    </w:p>
    <w:p w14:paraId="4CCF5319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48B3C5C4" w14:textId="77777777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>na úseku investiční a provozní činnosti</w:t>
      </w:r>
    </w:p>
    <w:p w14:paraId="33B6C852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>vyjadřují se k návrhům a časovým programům investiční výstavby a velkých oprav ve vztahu ke svým obvodům,</w:t>
      </w:r>
    </w:p>
    <w:p w14:paraId="062FBCA5" w14:textId="429E62DA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 xml:space="preserve">předkládají </w:t>
      </w:r>
      <w:r w:rsidR="00B32471" w:rsidRPr="00F0304D">
        <w:rPr>
          <w:kern w:val="0"/>
        </w:rPr>
        <w:t>M</w:t>
      </w:r>
      <w:r w:rsidRPr="00F0304D">
        <w:rPr>
          <w:kern w:val="0"/>
        </w:rPr>
        <w:t xml:space="preserve">ěstu návrhy na velké opravy a investiční výstavbu na území svých obvodů, které budou částečně či zcela hrazeny z rozpočtu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ěsta,</w:t>
      </w:r>
    </w:p>
    <w:p w14:paraId="7064CB06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3"/>
        <w:rPr>
          <w:kern w:val="0"/>
        </w:rPr>
      </w:pPr>
      <w:r w:rsidRPr="00F0304D">
        <w:rPr>
          <w:kern w:val="0"/>
        </w:rPr>
        <w:t>připravují a zabezpečují vlastní investiční akce v souladu s podmínkami uvedenými v této Vyhlášce,</w:t>
      </w:r>
    </w:p>
    <w:p w14:paraId="65CD9126" w14:textId="07861E5F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zabezpečují provozní činnost městského obvodu.</w:t>
      </w:r>
    </w:p>
    <w:p w14:paraId="1A465545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1741F237" w14:textId="77777777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>na úseku komunálních služeb</w:t>
      </w:r>
    </w:p>
    <w:p w14:paraId="57F5D9A8" w14:textId="4AF1FE18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 xml:space="preserve">spolupracují s orgány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 při zpracování koncepčních materiálů v oblasti komunálních služeb a při jejich realizaci,</w:t>
      </w:r>
    </w:p>
    <w:p w14:paraId="0DABEC48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předkládají návrhy na zlepšení v oblasti komunálních služeb.</w:t>
      </w:r>
    </w:p>
    <w:p w14:paraId="2FB56805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5D645B5C" w14:textId="77777777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>na úseku dopravy a silničního hospodářství</w:t>
      </w:r>
    </w:p>
    <w:p w14:paraId="6E11C690" w14:textId="40ADC3A6" w:rsidR="00AF084E" w:rsidRPr="00F0304D" w:rsidRDefault="00AF084E" w:rsidP="00F0304D">
      <w:pPr>
        <w:pStyle w:val="Textbody"/>
        <w:numPr>
          <w:ilvl w:val="0"/>
          <w:numId w:val="42"/>
        </w:numPr>
        <w:spacing w:before="60" w:after="60"/>
        <w:ind w:left="709" w:right="111" w:hanging="425"/>
        <w:jc w:val="both"/>
        <w:rPr>
          <w:kern w:val="0"/>
        </w:rPr>
      </w:pPr>
      <w:r w:rsidRPr="00F0304D">
        <w:rPr>
          <w:kern w:val="0"/>
        </w:rPr>
        <w:t xml:space="preserve">vykonávají vlastnická práva k místním komunikacím a veřejně přístupným účelovým komunikacím </w:t>
      </w:r>
      <w:r w:rsidR="006F3E2D" w:rsidRPr="00F0304D">
        <w:rPr>
          <w:kern w:val="0"/>
        </w:rPr>
        <w:t>na svěřeném</w:t>
      </w:r>
      <w:r w:rsidRPr="00F0304D">
        <w:rPr>
          <w:kern w:val="0"/>
        </w:rPr>
        <w:t xml:space="preserve"> majetku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ěsta, včetně jejich součástí a silniční vegetace, v rozsahu stanoveném zákonem č. 13/1997 Sb., o pozemních komunikacích, ve znění pozdějších předpisů (a prováděcí vyhláškou č. 104/1997 Sb., ve znění pozdějších předpisů). V rámci výkonu vlastnických práv vykonávají pouze tyto činnosti:</w:t>
      </w:r>
    </w:p>
    <w:p w14:paraId="2577BA66" w14:textId="77777777" w:rsidR="00AD1F34" w:rsidRPr="00F0304D" w:rsidRDefault="00AF084E" w:rsidP="00F0304D">
      <w:pPr>
        <w:pStyle w:val="Odstavecseseznamem"/>
        <w:numPr>
          <w:ilvl w:val="1"/>
          <w:numId w:val="41"/>
        </w:numPr>
        <w:tabs>
          <w:tab w:val="left" w:pos="1339"/>
        </w:tabs>
        <w:spacing w:before="60" w:after="60"/>
        <w:ind w:left="1134" w:right="114" w:hanging="425"/>
        <w:rPr>
          <w:kern w:val="0"/>
        </w:rPr>
      </w:pPr>
      <w:r w:rsidRPr="00F0304D">
        <w:rPr>
          <w:kern w:val="0"/>
        </w:rPr>
        <w:t xml:space="preserve">provádějí údržbu a opravy místních komunikací a veřejně přístupných účelových komunikací </w:t>
      </w:r>
      <w:r w:rsidR="006F3E2D" w:rsidRPr="00F0304D">
        <w:rPr>
          <w:kern w:val="0"/>
        </w:rPr>
        <w:t xml:space="preserve">na svěřeném </w:t>
      </w:r>
      <w:r w:rsidRPr="00F0304D">
        <w:rPr>
          <w:kern w:val="0"/>
        </w:rPr>
        <w:t xml:space="preserve">majetku </w:t>
      </w:r>
      <w:r w:rsidR="00367EDE" w:rsidRPr="00F0304D">
        <w:rPr>
          <w:kern w:val="0"/>
        </w:rPr>
        <w:t>M</w:t>
      </w:r>
      <w:r w:rsidRPr="00F0304D">
        <w:rPr>
          <w:kern w:val="0"/>
        </w:rPr>
        <w:t xml:space="preserve">ěsta včetně jejich součástí s výjimkou mostních objektů, dopravního značení a zařízení, zastávek městské hromadné dopravy a cyklostezek, </w:t>
      </w:r>
      <w:r w:rsidR="00C55863" w:rsidRPr="00F0304D">
        <w:rPr>
          <w:kern w:val="0"/>
        </w:rPr>
        <w:t xml:space="preserve">a s výjimkou úklidu (tj. </w:t>
      </w:r>
      <w:r w:rsidR="006F65C5" w:rsidRPr="00F0304D">
        <w:rPr>
          <w:kern w:val="0"/>
        </w:rPr>
        <w:t>letní</w:t>
      </w:r>
      <w:r w:rsidRPr="00F0304D">
        <w:rPr>
          <w:kern w:val="0"/>
        </w:rPr>
        <w:t xml:space="preserve"> a zimní údržby</w:t>
      </w:r>
      <w:r w:rsidR="00C55863" w:rsidRPr="00F0304D">
        <w:rPr>
          <w:kern w:val="0"/>
        </w:rPr>
        <w:t xml:space="preserve"> komunikací)</w:t>
      </w:r>
      <w:r w:rsidR="00AD1F34" w:rsidRPr="00F0304D">
        <w:rPr>
          <w:kern w:val="0"/>
        </w:rPr>
        <w:t>,</w:t>
      </w:r>
    </w:p>
    <w:p w14:paraId="3AFB82F7" w14:textId="2679B35A" w:rsidR="00AF084E" w:rsidRPr="00F0304D" w:rsidRDefault="00AD1F34" w:rsidP="00F0304D">
      <w:pPr>
        <w:pStyle w:val="Odstavecseseznamem"/>
        <w:numPr>
          <w:ilvl w:val="1"/>
          <w:numId w:val="41"/>
        </w:numPr>
        <w:spacing w:before="60" w:after="60"/>
        <w:ind w:left="1134" w:hanging="425"/>
        <w:rPr>
          <w:kern w:val="0"/>
        </w:rPr>
      </w:pPr>
      <w:r w:rsidRPr="00F0304D">
        <w:rPr>
          <w:kern w:val="0"/>
        </w:rPr>
        <w:t>zabezpečují stavební údržbu chodníků (např. opravy, renovace, úpravy apod.) ve správě městských obvodů (mimo úklidu, tj. letní a zimní údržby komunikací),</w:t>
      </w:r>
    </w:p>
    <w:p w14:paraId="3FEA3349" w14:textId="468B2254" w:rsidR="00AF084E" w:rsidRPr="00F0304D" w:rsidRDefault="0092255D" w:rsidP="00F0304D">
      <w:pPr>
        <w:pStyle w:val="Odstavecseseznamem"/>
        <w:numPr>
          <w:ilvl w:val="1"/>
          <w:numId w:val="41"/>
        </w:numPr>
        <w:tabs>
          <w:tab w:val="left" w:pos="1339"/>
        </w:tabs>
        <w:spacing w:before="60" w:after="60"/>
        <w:ind w:left="1134" w:right="113" w:hanging="425"/>
        <w:rPr>
          <w:kern w:val="0"/>
        </w:rPr>
      </w:pPr>
      <w:r w:rsidRPr="00F0304D">
        <w:t>Podílejí se v rámci uvedených činností na kontrole daného plnění a uložených povinností, o zjištěných závadách informují příslušný odbor Magistrátu.</w:t>
      </w:r>
    </w:p>
    <w:p w14:paraId="1ECB2205" w14:textId="77777777" w:rsidR="00AF084E" w:rsidRPr="00F0304D" w:rsidRDefault="00AF084E" w:rsidP="00F0304D">
      <w:pPr>
        <w:pStyle w:val="Odstavecseseznamem"/>
        <w:numPr>
          <w:ilvl w:val="1"/>
          <w:numId w:val="43"/>
        </w:numPr>
        <w:tabs>
          <w:tab w:val="left" w:pos="1339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>dávají vyjádření, návrhy a podněty k jízdním řádům, udílení licencí, provozu a umístění zastávek městské hromadné dopravy,</w:t>
      </w:r>
    </w:p>
    <w:p w14:paraId="71E4CAF7" w14:textId="5E26B550" w:rsidR="00AF084E" w:rsidRPr="00F0304D" w:rsidRDefault="00AF084E" w:rsidP="00F0304D">
      <w:pPr>
        <w:pStyle w:val="Odstavecseseznamem"/>
        <w:numPr>
          <w:ilvl w:val="1"/>
          <w:numId w:val="43"/>
        </w:numPr>
        <w:tabs>
          <w:tab w:val="left" w:pos="1339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>podávají vlastní návrhy na stanovení místní a přechodné úpravy provozu na místních komunikacích, a v případě návrhu Magistrátu se k tomuto návrhu městské obvody vyjadřují,</w:t>
      </w:r>
    </w:p>
    <w:p w14:paraId="2180B22C" w14:textId="03B95F60" w:rsidR="002D1FDC" w:rsidRDefault="009C139A" w:rsidP="00F0304D">
      <w:pPr>
        <w:pStyle w:val="Odstavecseseznamem"/>
        <w:numPr>
          <w:ilvl w:val="1"/>
          <w:numId w:val="43"/>
        </w:numPr>
        <w:tabs>
          <w:tab w:val="left" w:pos="1339"/>
        </w:tabs>
        <w:spacing w:before="60" w:after="60"/>
        <w:ind w:right="114"/>
        <w:rPr>
          <w:kern w:val="0"/>
        </w:rPr>
      </w:pPr>
      <w:r w:rsidRPr="00F0304D">
        <w:rPr>
          <w:kern w:val="0"/>
        </w:rPr>
        <w:t xml:space="preserve">vykonávají práva </w:t>
      </w:r>
      <w:r w:rsidR="00AF084E" w:rsidRPr="00F0304D">
        <w:rPr>
          <w:kern w:val="0"/>
        </w:rPr>
        <w:t>vlas</w:t>
      </w:r>
      <w:r w:rsidRPr="00F0304D">
        <w:rPr>
          <w:kern w:val="0"/>
        </w:rPr>
        <w:t xml:space="preserve">tníka ve správních řízeních v </w:t>
      </w:r>
      <w:r w:rsidR="00AF084E" w:rsidRPr="00F0304D">
        <w:rPr>
          <w:kern w:val="0"/>
        </w:rPr>
        <w:t>přípa</w:t>
      </w:r>
      <w:r w:rsidRPr="00F0304D">
        <w:rPr>
          <w:kern w:val="0"/>
        </w:rPr>
        <w:t>dech vydávání povolení</w:t>
      </w:r>
      <w:r w:rsidR="00AF084E" w:rsidRPr="00F0304D">
        <w:rPr>
          <w:kern w:val="0"/>
        </w:rPr>
        <w:t xml:space="preserve"> k uzavírkám, připojování, zvláštnímu užívání</w:t>
      </w:r>
      <w:r w:rsidR="00B71036" w:rsidRPr="00F0304D">
        <w:rPr>
          <w:kern w:val="0"/>
        </w:rPr>
        <w:t xml:space="preserve"> svěřených</w:t>
      </w:r>
      <w:r w:rsidR="00AF084E" w:rsidRPr="00F0304D">
        <w:rPr>
          <w:kern w:val="0"/>
        </w:rPr>
        <w:t xml:space="preserve"> místních komunikací (vyjma zřizování vyhrazeného parkování v zóně placeného stání) a k umísťování pevné překážky na</w:t>
      </w:r>
      <w:r w:rsidR="00B71036" w:rsidRPr="00F0304D">
        <w:rPr>
          <w:kern w:val="0"/>
        </w:rPr>
        <w:t xml:space="preserve"> svěřených</w:t>
      </w:r>
      <w:r w:rsidR="00AF084E" w:rsidRPr="00F0304D">
        <w:rPr>
          <w:kern w:val="0"/>
        </w:rPr>
        <w:t xml:space="preserve"> místních komunikacích</w:t>
      </w:r>
      <w:r w:rsidR="00F0304D">
        <w:rPr>
          <w:kern w:val="0"/>
        </w:rPr>
        <w:t>.</w:t>
      </w:r>
    </w:p>
    <w:p w14:paraId="290D8FFA" w14:textId="77777777" w:rsidR="00305221" w:rsidRPr="00F0304D" w:rsidRDefault="00305221" w:rsidP="00305221">
      <w:pPr>
        <w:pStyle w:val="Odstavecseseznamem"/>
        <w:tabs>
          <w:tab w:val="left" w:pos="1339"/>
        </w:tabs>
        <w:spacing w:before="60" w:after="60"/>
        <w:ind w:right="114" w:firstLine="0"/>
        <w:rPr>
          <w:kern w:val="0"/>
        </w:rPr>
      </w:pPr>
    </w:p>
    <w:p w14:paraId="22684B54" w14:textId="77777777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lastRenderedPageBreak/>
        <w:t>na úseku kultury, sportu, vzdělávání a výchovy</w:t>
      </w:r>
      <w:bookmarkStart w:id="0" w:name="_GoBack"/>
      <w:bookmarkEnd w:id="0"/>
    </w:p>
    <w:p w14:paraId="161E974E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vytvářejí podmínky pro zájmovou činnost dětí a mládeže v oblasti volného času,</w:t>
      </w:r>
    </w:p>
    <w:p w14:paraId="2E9F513F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mohou shromažďovat podklady pro místní kroniku a spolupracují při jejich zpracování,</w:t>
      </w:r>
    </w:p>
    <w:p w14:paraId="30FCA36C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>dohlížejí na dodržování podmínek stanovených pro konání kulturních a kulturně společenských akcí,</w:t>
      </w:r>
    </w:p>
    <w:p w14:paraId="67162F4A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mají možnost rozvíjet partnerské vztahy s jinými subjekty,</w:t>
      </w:r>
    </w:p>
    <w:p w14:paraId="5921078B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>spoluvytvářejí podmínky pro rozvoj tělesné výchovy a sportu na svém územním obvodu, podílejí se na organizování lokálních sportovních akcí,</w:t>
      </w:r>
    </w:p>
    <w:p w14:paraId="632B3B48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4"/>
        <w:rPr>
          <w:kern w:val="0"/>
        </w:rPr>
      </w:pPr>
      <w:r w:rsidRPr="00F0304D">
        <w:rPr>
          <w:kern w:val="0"/>
        </w:rPr>
        <w:t>pořádají kulturní, sportovní, vzdělávací, výchovné a společenské akce na základě rozhodnutí orgánů městského obvodu,</w:t>
      </w:r>
    </w:p>
    <w:p w14:paraId="5B88B5CF" w14:textId="32302128" w:rsidR="008C565C" w:rsidRPr="00F0304D" w:rsidRDefault="008C565C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4"/>
        <w:rPr>
          <w:kern w:val="0"/>
        </w:rPr>
      </w:pPr>
      <w:r w:rsidRPr="00F0304D">
        <w:rPr>
          <w:kern w:val="0"/>
        </w:rPr>
        <w:t xml:space="preserve">organizačně zabezpečují tzv. vítání </w:t>
      </w:r>
      <w:r w:rsidR="00E6648B" w:rsidRPr="00F0304D">
        <w:rPr>
          <w:kern w:val="0"/>
        </w:rPr>
        <w:t>občánků</w:t>
      </w:r>
      <w:r w:rsidRPr="00F0304D">
        <w:rPr>
          <w:kern w:val="0"/>
        </w:rPr>
        <w:t xml:space="preserve"> a další občanské obřady, např. jubilejní svatební obřady, přání k významným životním jubileím apod.,</w:t>
      </w:r>
    </w:p>
    <w:p w14:paraId="0C8E268E" w14:textId="08F56E14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 xml:space="preserve">zajišťují prezentaci městského obvodu prostřednictvím </w:t>
      </w:r>
      <w:r w:rsidR="009368C3" w:rsidRPr="00F0304D">
        <w:rPr>
          <w:kern w:val="0"/>
        </w:rPr>
        <w:t>webových stránek</w:t>
      </w:r>
      <w:r w:rsidR="008C565C" w:rsidRPr="00F0304D">
        <w:rPr>
          <w:kern w:val="0"/>
        </w:rPr>
        <w:t>, sociálních sítí a jiných elektronických médií</w:t>
      </w:r>
      <w:r w:rsidR="009368C3" w:rsidRPr="00F0304D">
        <w:rPr>
          <w:kern w:val="0"/>
        </w:rPr>
        <w:t xml:space="preserve"> či tiskovin</w:t>
      </w:r>
      <w:r w:rsidRPr="00F0304D">
        <w:rPr>
          <w:kern w:val="0"/>
        </w:rPr>
        <w:t>.</w:t>
      </w:r>
    </w:p>
    <w:p w14:paraId="4469D08E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2A72AF8E" w14:textId="77777777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653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>na úseku vnitřních věcí</w:t>
      </w:r>
    </w:p>
    <w:p w14:paraId="0CC59782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připravují návrhy na pojmenování ulic a jiných veřejných prostranství,</w:t>
      </w:r>
    </w:p>
    <w:p w14:paraId="1351FD31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3"/>
        <w:rPr>
          <w:kern w:val="0"/>
        </w:rPr>
      </w:pPr>
      <w:r w:rsidRPr="00F0304D">
        <w:rPr>
          <w:kern w:val="0"/>
        </w:rPr>
        <w:t>na vyzvání soudu, popř. jiného správního úřadu, se zúčastňují výkonu rozhodnutí podle příslušného ustanovení občanského soudního řádu,</w:t>
      </w:r>
    </w:p>
    <w:p w14:paraId="4B6B05A9" w14:textId="15CB5C4D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 xml:space="preserve">starají se o veřejný pořádek na území obvodu a využívají oprávnění podle příslušného ustanovení zákona o obcích žádat o spolupráci při zabezpečení místních záležitostí veřejného pořádku, případně oprávnění žádat o pomoc </w:t>
      </w:r>
      <w:r w:rsidR="00B32471" w:rsidRPr="00F0304D">
        <w:rPr>
          <w:kern w:val="0"/>
        </w:rPr>
        <w:t>M</w:t>
      </w:r>
      <w:r w:rsidRPr="00F0304D">
        <w:rPr>
          <w:kern w:val="0"/>
        </w:rPr>
        <w:t xml:space="preserve">ěstskou policii prostřednictvím ředitele </w:t>
      </w:r>
      <w:r w:rsidR="00B32471" w:rsidRPr="00F0304D">
        <w:rPr>
          <w:kern w:val="0"/>
        </w:rPr>
        <w:t>M</w:t>
      </w:r>
      <w:r w:rsidRPr="00F0304D">
        <w:rPr>
          <w:kern w:val="0"/>
        </w:rPr>
        <w:t xml:space="preserve">ěstské policie nebo primátora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ěsta, pokud nejsou schopni zajistit pořádek vlastními silami a prostředky.</w:t>
      </w:r>
    </w:p>
    <w:p w14:paraId="63C4FB76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mohou si zřídit pro výkon samostatné působnosti výbory, komise a zvláštní orgány,</w:t>
      </w:r>
    </w:p>
    <w:p w14:paraId="16EFBA42" w14:textId="69C6070E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 xml:space="preserve">mají povinnost řídit se usneseními zastupitelstva </w:t>
      </w:r>
      <w:r w:rsidR="00367EDE" w:rsidRPr="00F0304D">
        <w:rPr>
          <w:kern w:val="0"/>
        </w:rPr>
        <w:t>M</w:t>
      </w:r>
      <w:r w:rsidRPr="00F0304D">
        <w:rPr>
          <w:kern w:val="0"/>
        </w:rPr>
        <w:t xml:space="preserve">ěsta, která se dotýkají obvodu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 a z nich plynoucí úkoly realizovat,</w:t>
      </w:r>
    </w:p>
    <w:p w14:paraId="05C92808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provádějí šetření a podávají zprávy na vyžádání orgánů činných v trestním řízení,</w:t>
      </w:r>
    </w:p>
    <w:p w14:paraId="0048F62C" w14:textId="77777777" w:rsidR="00147849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zajišťují agendu ztrát a nálezů v rámci svého územního obvodu,</w:t>
      </w:r>
    </w:p>
    <w:p w14:paraId="20315E9D" w14:textId="6D09838B" w:rsidR="00147849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 xml:space="preserve">mohou podávat návrhy na obecně závazné vyhlášky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 a jejich změny.</w:t>
      </w:r>
    </w:p>
    <w:p w14:paraId="6DD994AB" w14:textId="77777777" w:rsidR="00147849" w:rsidRPr="00F0304D" w:rsidRDefault="00147849" w:rsidP="00F0304D">
      <w:pPr>
        <w:pStyle w:val="Odstavecseseznamem"/>
        <w:tabs>
          <w:tab w:val="left" w:pos="1061"/>
        </w:tabs>
        <w:spacing w:before="60" w:after="60"/>
        <w:ind w:firstLine="0"/>
        <w:rPr>
          <w:kern w:val="0"/>
        </w:rPr>
      </w:pPr>
    </w:p>
    <w:p w14:paraId="776FB703" w14:textId="21077E2F" w:rsidR="00AF084E" w:rsidRPr="00F0304D" w:rsidRDefault="00AF084E" w:rsidP="00F0304D">
      <w:pPr>
        <w:pStyle w:val="Odstavecseseznamem"/>
        <w:numPr>
          <w:ilvl w:val="0"/>
          <w:numId w:val="12"/>
        </w:numPr>
        <w:tabs>
          <w:tab w:val="left" w:pos="653"/>
          <w:tab w:val="left" w:pos="1061"/>
        </w:tabs>
        <w:spacing w:before="60" w:after="60"/>
        <w:rPr>
          <w:b/>
          <w:kern w:val="0"/>
        </w:rPr>
      </w:pPr>
      <w:r w:rsidRPr="00F0304D">
        <w:rPr>
          <w:b/>
          <w:kern w:val="0"/>
        </w:rPr>
        <w:t>na úseku požární ochrany</w:t>
      </w:r>
    </w:p>
    <w:p w14:paraId="13CCD665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>mohou zřídit jednotku sboru dobrovolných hasičů obce. V případě, že ji zřídí, plní úkoly svěřené do samostatné působnosti obce podle § 29 odst. 1, s výjimkou písmene l) a o) a § 29 odst. 2 zákona o požární ochraně,</w:t>
      </w:r>
    </w:p>
    <w:p w14:paraId="34498E2D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zabezpečují údržbu objektů a zařízení požární ochrany pro potřeby svého územního obvodu,</w:t>
      </w:r>
    </w:p>
    <w:p w14:paraId="04E011A5" w14:textId="21085513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3"/>
        <w:rPr>
          <w:kern w:val="0"/>
        </w:rPr>
      </w:pPr>
      <w:r w:rsidRPr="00F0304D">
        <w:rPr>
          <w:kern w:val="0"/>
        </w:rPr>
        <w:t xml:space="preserve">zpracovávají stanovenou dokumentaci požární ochrany pro objekty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 svěřené do správy městským obvodům.</w:t>
      </w:r>
    </w:p>
    <w:p w14:paraId="23118A62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7BA04548" w14:textId="22C50D61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426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>na úseku městského informačního systému</w:t>
      </w:r>
    </w:p>
    <w:p w14:paraId="4E8ECC5F" w14:textId="77777777" w:rsidR="00AF084E" w:rsidRPr="00F0304D" w:rsidRDefault="00AF084E" w:rsidP="00F0304D">
      <w:pPr>
        <w:pStyle w:val="Textbody"/>
        <w:spacing w:before="60" w:after="60"/>
        <w:ind w:left="103"/>
        <w:jc w:val="both"/>
        <w:rPr>
          <w:kern w:val="0"/>
        </w:rPr>
      </w:pPr>
      <w:r w:rsidRPr="00F0304D">
        <w:rPr>
          <w:kern w:val="0"/>
        </w:rPr>
        <w:t>Městské obvody:</w:t>
      </w:r>
    </w:p>
    <w:p w14:paraId="57434408" w14:textId="77777777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zabezpečují ochranu dat a osobních údajů podle zvláštních zákonů,</w:t>
      </w:r>
    </w:p>
    <w:p w14:paraId="4A95D9D9" w14:textId="35A0A614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3"/>
        <w:rPr>
          <w:kern w:val="0"/>
        </w:rPr>
      </w:pPr>
      <w:r w:rsidRPr="00F0304D">
        <w:rPr>
          <w:kern w:val="0"/>
        </w:rPr>
        <w:t xml:space="preserve">využívají městský informační systém vytvářený </w:t>
      </w:r>
      <w:r w:rsidR="00B32471" w:rsidRPr="00F0304D">
        <w:rPr>
          <w:kern w:val="0"/>
        </w:rPr>
        <w:t>M</w:t>
      </w:r>
      <w:r w:rsidRPr="00F0304D">
        <w:rPr>
          <w:kern w:val="0"/>
        </w:rPr>
        <w:t>ěstem a navrhují změny městského informačního systému.</w:t>
      </w:r>
    </w:p>
    <w:p w14:paraId="71D325BB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4C5B7736" w14:textId="7B74D8D0" w:rsidR="00AF084E" w:rsidRPr="00F0304D" w:rsidRDefault="00E6648B" w:rsidP="00F0304D">
      <w:pPr>
        <w:pStyle w:val="Textbody"/>
        <w:spacing w:before="60" w:after="60"/>
        <w:ind w:left="103"/>
        <w:jc w:val="both"/>
        <w:rPr>
          <w:kern w:val="0"/>
        </w:rPr>
      </w:pPr>
      <w:r w:rsidRPr="00F0304D">
        <w:rPr>
          <w:kern w:val="0"/>
        </w:rPr>
        <w:t>Město</w:t>
      </w:r>
      <w:r w:rsidR="00AF084E" w:rsidRPr="00F0304D">
        <w:rPr>
          <w:kern w:val="0"/>
        </w:rPr>
        <w:t xml:space="preserve"> </w:t>
      </w:r>
      <w:r w:rsidR="009368C3" w:rsidRPr="00F0304D">
        <w:rPr>
          <w:kern w:val="0"/>
        </w:rPr>
        <w:t xml:space="preserve">prostřednictvím společnosti </w:t>
      </w:r>
      <w:proofErr w:type="spellStart"/>
      <w:r w:rsidR="009368C3" w:rsidRPr="00F0304D">
        <w:rPr>
          <w:kern w:val="0"/>
        </w:rPr>
        <w:t>Metropolnet</w:t>
      </w:r>
      <w:proofErr w:type="spellEnd"/>
      <w:r w:rsidR="009368C3" w:rsidRPr="00F0304D">
        <w:rPr>
          <w:kern w:val="0"/>
        </w:rPr>
        <w:t xml:space="preserve"> a.s. </w:t>
      </w:r>
      <w:r w:rsidR="00AF084E" w:rsidRPr="00F0304D">
        <w:rPr>
          <w:kern w:val="0"/>
        </w:rPr>
        <w:t>pro městské obvody zajišťuje:</w:t>
      </w:r>
    </w:p>
    <w:p w14:paraId="6BF92B41" w14:textId="77777777" w:rsidR="00AF084E" w:rsidRPr="00F0304D" w:rsidRDefault="00AF084E" w:rsidP="00F0304D">
      <w:pPr>
        <w:pStyle w:val="Odstavecseseznamem"/>
        <w:numPr>
          <w:ilvl w:val="0"/>
          <w:numId w:val="38"/>
        </w:numPr>
        <w:tabs>
          <w:tab w:val="left" w:pos="1061"/>
        </w:tabs>
        <w:spacing w:before="60" w:after="60"/>
        <w:ind w:right="109"/>
        <w:rPr>
          <w:kern w:val="0"/>
        </w:rPr>
      </w:pPr>
      <w:r w:rsidRPr="00F0304D">
        <w:rPr>
          <w:kern w:val="0"/>
        </w:rPr>
        <w:lastRenderedPageBreak/>
        <w:t>zabezpečené připojení do internetu pro zaměstnance městského obvodu dle požadavků tajemníka městského obvodu,</w:t>
      </w:r>
    </w:p>
    <w:p w14:paraId="50FD583F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e-mailové schránky pro zaměstnance městského obvodu včetně antivirové a antispamové kontroly,</w:t>
      </w:r>
    </w:p>
    <w:p w14:paraId="222F37A3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right="113"/>
        <w:rPr>
          <w:kern w:val="0"/>
        </w:rPr>
      </w:pPr>
      <w:r w:rsidRPr="00F0304D">
        <w:rPr>
          <w:kern w:val="0"/>
        </w:rPr>
        <w:t>zabezpečený, vzdálený přístup do sítě městského obvodu pro jejich dodavatele informačních systémů na žádost tajemníka městského obvodu,</w:t>
      </w:r>
    </w:p>
    <w:p w14:paraId="08763E63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right="112"/>
        <w:rPr>
          <w:kern w:val="0"/>
        </w:rPr>
      </w:pPr>
      <w:r w:rsidRPr="00F0304D">
        <w:rPr>
          <w:kern w:val="0"/>
        </w:rPr>
        <w:t xml:space="preserve">přístup do městského informačního systému (registr obyvatel, pozemků, GIS, </w:t>
      </w:r>
      <w:proofErr w:type="spellStart"/>
      <w:r w:rsidRPr="00F0304D">
        <w:rPr>
          <w:kern w:val="0"/>
        </w:rPr>
        <w:t>Helpdesk</w:t>
      </w:r>
      <w:proofErr w:type="spellEnd"/>
      <w:r w:rsidRPr="00F0304D">
        <w:rPr>
          <w:kern w:val="0"/>
        </w:rPr>
        <w:t>,…) na žádost tajemníka městského obvodu,</w:t>
      </w:r>
    </w:p>
    <w:p w14:paraId="3B440B18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chod a aktualizaci právních předpisů,</w:t>
      </w:r>
    </w:p>
    <w:p w14:paraId="3C6A7B39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 xml:space="preserve">nestandardní přístup do internetu pro určité specifické aplikace (např. </w:t>
      </w:r>
      <w:proofErr w:type="spellStart"/>
      <w:r w:rsidRPr="00F0304D">
        <w:rPr>
          <w:kern w:val="0"/>
        </w:rPr>
        <w:t>internetbanking</w:t>
      </w:r>
      <w:proofErr w:type="spellEnd"/>
      <w:r w:rsidRPr="00F0304D">
        <w:rPr>
          <w:kern w:val="0"/>
        </w:rPr>
        <w:t xml:space="preserve"> různých peněžních ústavů),</w:t>
      </w:r>
    </w:p>
    <w:p w14:paraId="5C061BF0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správu uživatelských účtů,</w:t>
      </w:r>
    </w:p>
    <w:p w14:paraId="716AA50B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zálohu dat a prostor pro ukládání síťových dat,</w:t>
      </w:r>
    </w:p>
    <w:p w14:paraId="234A958D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software podporu (reinstalace PC stanic a dalších aplikací …),</w:t>
      </w:r>
    </w:p>
    <w:p w14:paraId="7F58141E" w14:textId="77777777" w:rsidR="00AF084E" w:rsidRPr="00F0304D" w:rsidRDefault="00AF084E" w:rsidP="00F0304D">
      <w:pPr>
        <w:pStyle w:val="Odstavecseseznamem"/>
        <w:numPr>
          <w:ilvl w:val="0"/>
          <w:numId w:val="11"/>
        </w:numPr>
        <w:tabs>
          <w:tab w:val="left" w:pos="1061"/>
        </w:tabs>
        <w:spacing w:before="60" w:after="60"/>
        <w:ind w:hanging="287"/>
        <w:rPr>
          <w:kern w:val="0"/>
        </w:rPr>
      </w:pPr>
      <w:r w:rsidRPr="00F0304D">
        <w:rPr>
          <w:kern w:val="0"/>
        </w:rPr>
        <w:t>hardware podporu (výměnu hw komponent včetně jejich nákupu …),</w:t>
      </w:r>
    </w:p>
    <w:p w14:paraId="75828D06" w14:textId="77777777" w:rsidR="00AF084E" w:rsidRPr="00F0304D" w:rsidRDefault="00AF084E" w:rsidP="00F0304D">
      <w:pPr>
        <w:pStyle w:val="Textbody"/>
        <w:spacing w:before="60" w:after="60"/>
        <w:jc w:val="both"/>
        <w:rPr>
          <w:kern w:val="0"/>
        </w:rPr>
      </w:pPr>
    </w:p>
    <w:p w14:paraId="55F75A97" w14:textId="57B46AD4" w:rsidR="00AF084E" w:rsidRPr="00F0304D" w:rsidRDefault="00AF084E" w:rsidP="00F0304D">
      <w:pPr>
        <w:pStyle w:val="Nadpis2"/>
        <w:numPr>
          <w:ilvl w:val="0"/>
          <w:numId w:val="12"/>
        </w:numPr>
        <w:tabs>
          <w:tab w:val="left" w:pos="426"/>
        </w:tabs>
        <w:spacing w:before="60" w:after="60"/>
        <w:jc w:val="both"/>
        <w:rPr>
          <w:kern w:val="0"/>
        </w:rPr>
      </w:pPr>
      <w:r w:rsidRPr="00F0304D">
        <w:rPr>
          <w:kern w:val="0"/>
        </w:rPr>
        <w:t xml:space="preserve">na úseku správy majetku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</w:t>
      </w:r>
    </w:p>
    <w:p w14:paraId="0D5B4580" w14:textId="4CAEA93C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 xml:space="preserve">zajišťují </w:t>
      </w:r>
      <w:r w:rsidR="00E6648B" w:rsidRPr="00F0304D">
        <w:rPr>
          <w:kern w:val="0"/>
        </w:rPr>
        <w:t>správu</w:t>
      </w:r>
      <w:r w:rsidR="00B71036" w:rsidRPr="00F0304D">
        <w:rPr>
          <w:kern w:val="0"/>
        </w:rPr>
        <w:t xml:space="preserve"> a údržbu</w:t>
      </w:r>
      <w:r w:rsidR="00E6648B" w:rsidRPr="00F0304D">
        <w:rPr>
          <w:kern w:val="0"/>
        </w:rPr>
        <w:t xml:space="preserve"> </w:t>
      </w:r>
      <w:r w:rsidRPr="00F0304D">
        <w:rPr>
          <w:kern w:val="0"/>
        </w:rPr>
        <w:t>nad</w:t>
      </w:r>
      <w:r w:rsidR="00B71036" w:rsidRPr="00F0304D">
        <w:rPr>
          <w:kern w:val="0"/>
        </w:rPr>
        <w:t xml:space="preserve"> svěřenými</w:t>
      </w:r>
      <w:r w:rsidRPr="00F0304D">
        <w:rPr>
          <w:kern w:val="0"/>
        </w:rPr>
        <w:t xml:space="preserve"> kulturními a historickými památkami, které se nacházejí na území městského obvodu,</w:t>
      </w:r>
    </w:p>
    <w:p w14:paraId="0185EF88" w14:textId="3F73384F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1"/>
        <w:rPr>
          <w:kern w:val="0"/>
        </w:rPr>
      </w:pPr>
      <w:r w:rsidRPr="00F0304D">
        <w:rPr>
          <w:kern w:val="0"/>
        </w:rPr>
        <w:t>vydávají souhlas k zvláštnímu užívání veřejného p</w:t>
      </w:r>
      <w:r w:rsidR="002D1FDC" w:rsidRPr="00F0304D">
        <w:rPr>
          <w:kern w:val="0"/>
        </w:rPr>
        <w:t>rostranství, které není pozemní komunikací, a dále</w:t>
      </w:r>
      <w:r w:rsidRPr="00F0304D">
        <w:rPr>
          <w:kern w:val="0"/>
        </w:rPr>
        <w:t xml:space="preserve"> vydávají souhlas k</w:t>
      </w:r>
      <w:r w:rsidR="002D1FDC" w:rsidRPr="00F0304D">
        <w:rPr>
          <w:kern w:val="0"/>
        </w:rPr>
        <w:t>e</w:t>
      </w:r>
      <w:r w:rsidRPr="00F0304D">
        <w:rPr>
          <w:kern w:val="0"/>
        </w:rPr>
        <w:t xml:space="preserve"> zvláštnímu užívání účelových komunikací v majetku </w:t>
      </w:r>
      <w:r w:rsidR="00367EDE" w:rsidRPr="00F0304D">
        <w:rPr>
          <w:kern w:val="0"/>
        </w:rPr>
        <w:t>M</w:t>
      </w:r>
      <w:r w:rsidRPr="00F0304D">
        <w:rPr>
          <w:kern w:val="0"/>
        </w:rPr>
        <w:t xml:space="preserve">ěsta a dohlížejí na jejich uvedení do původního stavu po ukončení zvláštního užívání. </w:t>
      </w:r>
    </w:p>
    <w:p w14:paraId="0A42F872" w14:textId="4243FAC0" w:rsidR="00AF084E" w:rsidRPr="00F0304D" w:rsidRDefault="00AF084E" w:rsidP="00F0304D">
      <w:pPr>
        <w:pStyle w:val="Odstavecseseznamem"/>
        <w:numPr>
          <w:ilvl w:val="1"/>
          <w:numId w:val="12"/>
        </w:numPr>
        <w:tabs>
          <w:tab w:val="left" w:pos="1061"/>
        </w:tabs>
        <w:spacing w:before="60" w:after="60"/>
        <w:ind w:right="113"/>
        <w:rPr>
          <w:kern w:val="0"/>
        </w:rPr>
      </w:pPr>
      <w:r w:rsidRPr="00F0304D">
        <w:rPr>
          <w:kern w:val="0"/>
        </w:rPr>
        <w:t xml:space="preserve">v případě rozhodnutí </w:t>
      </w:r>
      <w:r w:rsidR="00367EDE" w:rsidRPr="00F0304D">
        <w:rPr>
          <w:kern w:val="0"/>
        </w:rPr>
        <w:t>M</w:t>
      </w:r>
      <w:r w:rsidRPr="00F0304D">
        <w:rPr>
          <w:kern w:val="0"/>
        </w:rPr>
        <w:t>ěsta hospodaří s nebytovými prostory v</w:t>
      </w:r>
      <w:r w:rsidR="009368C3" w:rsidRPr="00F0304D">
        <w:rPr>
          <w:kern w:val="0"/>
        </w:rPr>
        <w:t> </w:t>
      </w:r>
      <w:r w:rsidRPr="00F0304D">
        <w:rPr>
          <w:kern w:val="0"/>
        </w:rPr>
        <w:t>objektech</w:t>
      </w:r>
      <w:r w:rsidR="009368C3" w:rsidRPr="00F0304D">
        <w:rPr>
          <w:kern w:val="0"/>
        </w:rPr>
        <w:t xml:space="preserve">, které spravují a jež jsou </w:t>
      </w:r>
      <w:r w:rsidR="00E6648B" w:rsidRPr="00F0304D">
        <w:rPr>
          <w:kern w:val="0"/>
        </w:rPr>
        <w:t>evidovány příslušnými odbory městských obvodů</w:t>
      </w:r>
      <w:r w:rsidR="009368C3" w:rsidRPr="00F0304D">
        <w:rPr>
          <w:kern w:val="0"/>
        </w:rPr>
        <w:t>.</w:t>
      </w:r>
    </w:p>
    <w:p w14:paraId="4641DE32" w14:textId="77777777" w:rsidR="002E3047" w:rsidRPr="00F0304D" w:rsidRDefault="002E3047" w:rsidP="00F0304D">
      <w:pPr>
        <w:spacing w:before="60" w:after="60"/>
        <w:jc w:val="both"/>
        <w:rPr>
          <w:rFonts w:ascii="Arial" w:hAnsi="Arial" w:cs="Arial"/>
          <w:kern w:val="0"/>
        </w:rPr>
      </w:pPr>
    </w:p>
    <w:sectPr w:rsidR="002E3047" w:rsidRPr="00F0304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67849" w14:textId="77777777" w:rsidR="00E04C95" w:rsidRDefault="00E04C95">
      <w:r>
        <w:separator/>
      </w:r>
    </w:p>
  </w:endnote>
  <w:endnote w:type="continuationSeparator" w:id="0">
    <w:p w14:paraId="08A8956E" w14:textId="77777777" w:rsidR="00E04C95" w:rsidRDefault="00E0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AF23B" w14:textId="77777777" w:rsidR="00D41FAF" w:rsidRDefault="00E04C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37FE7" w14:textId="77777777" w:rsidR="00E04C95" w:rsidRDefault="00E04C95">
      <w:r>
        <w:separator/>
      </w:r>
    </w:p>
  </w:footnote>
  <w:footnote w:type="continuationSeparator" w:id="0">
    <w:p w14:paraId="316591C1" w14:textId="77777777" w:rsidR="00E04C95" w:rsidRDefault="00E0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60198" w14:textId="4D113AE7" w:rsidR="00AD1F34" w:rsidRDefault="00AD1F34" w:rsidP="00305221">
    <w:pPr>
      <w:pStyle w:val="Nadpis2"/>
      <w:spacing w:before="32"/>
      <w:ind w:left="0"/>
      <w:jc w:val="both"/>
    </w:pPr>
    <w:r w:rsidRPr="007673CA">
      <w:rPr>
        <w:kern w:val="0"/>
      </w:rPr>
      <w:t>Příloha č. 2</w:t>
    </w:r>
    <w:r w:rsidRPr="007673CA">
      <w:t xml:space="preserve"> </w:t>
    </w:r>
    <w:r w:rsidR="00305221" w:rsidRPr="00305221">
      <w:rPr>
        <w:kern w:val="0"/>
      </w:rPr>
      <w:t>Vyhlášce Statut Statutárního města Ústí nad Labem</w:t>
    </w:r>
  </w:p>
  <w:p w14:paraId="136C6803" w14:textId="77777777" w:rsidR="00AD1F34" w:rsidRDefault="00AD1F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2512"/>
    <w:multiLevelType w:val="multilevel"/>
    <w:tmpl w:val="B39292E4"/>
    <w:styleLink w:val="WWNum21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1" w15:restartNumberingAfterBreak="0">
    <w:nsid w:val="09AB1F75"/>
    <w:multiLevelType w:val="multilevel"/>
    <w:tmpl w:val="F10ABA42"/>
    <w:styleLink w:val="WWNum1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2" w15:restartNumberingAfterBreak="0">
    <w:nsid w:val="0DEE20F0"/>
    <w:multiLevelType w:val="multilevel"/>
    <w:tmpl w:val="7F4271E8"/>
    <w:styleLink w:val="WWNum19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3" w15:restartNumberingAfterBreak="0">
    <w:nsid w:val="0F0A1602"/>
    <w:multiLevelType w:val="multilevel"/>
    <w:tmpl w:val="04046012"/>
    <w:styleLink w:val="WWNum31"/>
    <w:lvl w:ilvl="0">
      <w:start w:val="4"/>
      <w:numFmt w:val="lowerLetter"/>
      <w:lvlText w:val="%1)"/>
      <w:lvlJc w:val="left"/>
      <w:pPr>
        <w:ind w:left="669" w:hanging="284"/>
      </w:pPr>
      <w:rPr>
        <w:rFonts w:eastAsia="Arial" w:cs="Arial"/>
        <w:spacing w:val="-1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820" w:hanging="284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1786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4"/>
      </w:pPr>
      <w:rPr>
        <w:lang w:val="cs-CZ" w:eastAsia="en-US" w:bidi="ar-SA"/>
      </w:rPr>
    </w:lvl>
  </w:abstractNum>
  <w:abstractNum w:abstractNumId="4" w15:restartNumberingAfterBreak="0">
    <w:nsid w:val="167A0921"/>
    <w:multiLevelType w:val="multilevel"/>
    <w:tmpl w:val="C84CB438"/>
    <w:styleLink w:val="WWNum7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5" w15:restartNumberingAfterBreak="0">
    <w:nsid w:val="18D30385"/>
    <w:multiLevelType w:val="multilevel"/>
    <w:tmpl w:val="72D6191C"/>
    <w:styleLink w:val="WWNum36"/>
    <w:lvl w:ilvl="0">
      <w:start w:val="1"/>
      <w:numFmt w:val="decimal"/>
      <w:lvlText w:val="%1."/>
      <w:lvlJc w:val="left"/>
      <w:pPr>
        <w:ind w:left="386" w:hanging="284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69" w:hanging="284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644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628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613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597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582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566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51" w:hanging="284"/>
      </w:pPr>
      <w:rPr>
        <w:lang w:val="cs-CZ" w:eastAsia="en-US" w:bidi="ar-SA"/>
      </w:rPr>
    </w:lvl>
  </w:abstractNum>
  <w:abstractNum w:abstractNumId="6" w15:restartNumberingAfterBreak="0">
    <w:nsid w:val="1AEA2EEC"/>
    <w:multiLevelType w:val="multilevel"/>
    <w:tmpl w:val="A4165E10"/>
    <w:styleLink w:val="WWNum25"/>
    <w:lvl w:ilvl="0">
      <w:start w:val="1"/>
      <w:numFmt w:val="decimal"/>
      <w:lvlText w:val="%1."/>
      <w:lvlJc w:val="left"/>
      <w:pPr>
        <w:ind w:left="326" w:hanging="224"/>
      </w:pPr>
      <w:rPr>
        <w:b/>
        <w:bCs/>
        <w:w w:val="91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530" w:hanging="286"/>
      </w:pPr>
      <w:rPr>
        <w:spacing w:val="-1"/>
        <w:w w:val="86"/>
        <w:lang w:val="cs-CZ" w:eastAsia="en-US" w:bidi="ar-SA"/>
      </w:rPr>
    </w:lvl>
    <w:lvl w:ilvl="2">
      <w:numFmt w:val="bullet"/>
      <w:lvlText w:val="•"/>
      <w:lvlJc w:val="left"/>
      <w:pPr>
        <w:ind w:left="660" w:hanging="286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1767" w:hanging="286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2875" w:hanging="286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3982" w:hanging="286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090" w:hanging="286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197" w:hanging="286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305" w:hanging="286"/>
      </w:pPr>
      <w:rPr>
        <w:lang w:val="cs-CZ" w:eastAsia="en-US" w:bidi="ar-SA"/>
      </w:rPr>
    </w:lvl>
  </w:abstractNum>
  <w:abstractNum w:abstractNumId="7" w15:restartNumberingAfterBreak="0">
    <w:nsid w:val="1F053DA0"/>
    <w:multiLevelType w:val="multilevel"/>
    <w:tmpl w:val="BF26A29C"/>
    <w:styleLink w:val="WWNum18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8" w15:restartNumberingAfterBreak="0">
    <w:nsid w:val="1FB943AC"/>
    <w:multiLevelType w:val="multilevel"/>
    <w:tmpl w:val="C1848D14"/>
    <w:styleLink w:val="WWNum24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9" w15:restartNumberingAfterBreak="0">
    <w:nsid w:val="200B7AD4"/>
    <w:multiLevelType w:val="multilevel"/>
    <w:tmpl w:val="D572325C"/>
    <w:styleLink w:val="WWNum13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11" w:hanging="281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6" w:hanging="281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1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1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1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1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1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1"/>
      </w:pPr>
      <w:rPr>
        <w:lang w:val="cs-CZ" w:eastAsia="en-US" w:bidi="ar-SA"/>
      </w:rPr>
    </w:lvl>
  </w:abstractNum>
  <w:abstractNum w:abstractNumId="10" w15:restartNumberingAfterBreak="0">
    <w:nsid w:val="21A61AA4"/>
    <w:multiLevelType w:val="multilevel"/>
    <w:tmpl w:val="8BD053B8"/>
    <w:styleLink w:val="WWNum32"/>
    <w:lvl w:ilvl="0">
      <w:start w:val="9"/>
      <w:numFmt w:val="lowerLetter"/>
      <w:lvlText w:val="%1)"/>
      <w:lvlJc w:val="left"/>
      <w:pPr>
        <w:ind w:left="669" w:hanging="284"/>
      </w:pPr>
      <w:rPr>
        <w:rFonts w:eastAsia="Arial" w:cs="Arial"/>
        <w:spacing w:val="-1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546" w:hanging="284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432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318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204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90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76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62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48" w:hanging="284"/>
      </w:pPr>
      <w:rPr>
        <w:lang w:val="cs-CZ" w:eastAsia="en-US" w:bidi="ar-SA"/>
      </w:rPr>
    </w:lvl>
  </w:abstractNum>
  <w:abstractNum w:abstractNumId="11" w15:restartNumberingAfterBreak="0">
    <w:nsid w:val="22B652EC"/>
    <w:multiLevelType w:val="multilevel"/>
    <w:tmpl w:val="EF5AFF0E"/>
    <w:styleLink w:val="WWNum16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12" w15:restartNumberingAfterBreak="0">
    <w:nsid w:val="22C0620C"/>
    <w:multiLevelType w:val="multilevel"/>
    <w:tmpl w:val="5F10858A"/>
    <w:styleLink w:val="WWNum5"/>
    <w:lvl w:ilvl="0">
      <w:start w:val="1"/>
      <w:numFmt w:val="decimal"/>
      <w:lvlText w:val="%1."/>
      <w:lvlJc w:val="left"/>
      <w:pPr>
        <w:ind w:left="321" w:hanging="219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09" w:hanging="224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591" w:hanging="22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582" w:hanging="22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573" w:hanging="22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564" w:hanging="22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555" w:hanging="22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546" w:hanging="22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37" w:hanging="224"/>
      </w:pPr>
      <w:rPr>
        <w:lang w:val="cs-CZ" w:eastAsia="en-US" w:bidi="ar-SA"/>
      </w:rPr>
    </w:lvl>
  </w:abstractNum>
  <w:abstractNum w:abstractNumId="13" w15:restartNumberingAfterBreak="0">
    <w:nsid w:val="23BB7DB4"/>
    <w:multiLevelType w:val="multilevel"/>
    <w:tmpl w:val="60C83D8A"/>
    <w:styleLink w:val="WWNum26"/>
    <w:lvl w:ilvl="0">
      <w:start w:val="1"/>
      <w:numFmt w:val="lowerLetter"/>
      <w:lvlText w:val="%1)"/>
      <w:lvlJc w:val="left"/>
      <w:pPr>
        <w:ind w:left="530" w:hanging="286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286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286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286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286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286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286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286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286"/>
      </w:pPr>
      <w:rPr>
        <w:lang w:val="cs-CZ" w:eastAsia="en-US" w:bidi="ar-SA"/>
      </w:rPr>
    </w:lvl>
  </w:abstractNum>
  <w:abstractNum w:abstractNumId="14" w15:restartNumberingAfterBreak="0">
    <w:nsid w:val="2588798C"/>
    <w:multiLevelType w:val="multilevel"/>
    <w:tmpl w:val="6DC488BE"/>
    <w:styleLink w:val="WWNum15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15" w15:restartNumberingAfterBreak="0">
    <w:nsid w:val="2B547C0B"/>
    <w:multiLevelType w:val="hybridMultilevel"/>
    <w:tmpl w:val="30300078"/>
    <w:lvl w:ilvl="0" w:tplc="04050017">
      <w:start w:val="1"/>
      <w:numFmt w:val="lowerLetter"/>
      <w:lvlText w:val="%1)"/>
      <w:lvlJc w:val="left"/>
      <w:pPr>
        <w:ind w:left="1466" w:hanging="360"/>
      </w:p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6" w15:restartNumberingAfterBreak="0">
    <w:nsid w:val="2D5840FB"/>
    <w:multiLevelType w:val="multilevel"/>
    <w:tmpl w:val="501479BE"/>
    <w:styleLink w:val="WWNum12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11" w:hanging="281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6" w:hanging="281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1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1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1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1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1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1"/>
      </w:pPr>
      <w:rPr>
        <w:lang w:val="cs-CZ" w:eastAsia="en-US" w:bidi="ar-SA"/>
      </w:rPr>
    </w:lvl>
  </w:abstractNum>
  <w:abstractNum w:abstractNumId="17" w15:restartNumberingAfterBreak="0">
    <w:nsid w:val="31F420A9"/>
    <w:multiLevelType w:val="multilevel"/>
    <w:tmpl w:val="6E7862A8"/>
    <w:styleLink w:val="WWNum6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18" w15:restartNumberingAfterBreak="0">
    <w:nsid w:val="389F589A"/>
    <w:multiLevelType w:val="multilevel"/>
    <w:tmpl w:val="A0F44B8A"/>
    <w:styleLink w:val="WWNum14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19" w15:restartNumberingAfterBreak="0">
    <w:nsid w:val="39F77ADA"/>
    <w:multiLevelType w:val="multilevel"/>
    <w:tmpl w:val="F2B01198"/>
    <w:lvl w:ilvl="0">
      <w:start w:val="1"/>
      <w:numFmt w:val="decimal"/>
      <w:lvlText w:val="%1."/>
      <w:lvlJc w:val="left"/>
      <w:pPr>
        <w:ind w:left="326" w:hanging="224"/>
      </w:pPr>
      <w:rPr>
        <w:rFonts w:hint="default"/>
        <w:b/>
        <w:bCs/>
        <w:w w:val="91"/>
        <w:lang w:val="cs-CZ" w:eastAsia="en-US" w:bidi="ar-SA"/>
      </w:rPr>
    </w:lvl>
    <w:lvl w:ilvl="1">
      <w:start w:val="2"/>
      <w:numFmt w:val="lowerLetter"/>
      <w:lvlText w:val="%2)"/>
      <w:lvlJc w:val="left"/>
      <w:pPr>
        <w:ind w:left="530" w:hanging="286"/>
      </w:pPr>
      <w:rPr>
        <w:rFonts w:hint="default"/>
        <w:spacing w:val="0"/>
        <w:w w:val="100"/>
        <w:lang w:val="cs-CZ" w:eastAsia="en-US" w:bidi="ar-SA"/>
      </w:rPr>
    </w:lvl>
    <w:lvl w:ilvl="2">
      <w:numFmt w:val="bullet"/>
      <w:lvlText w:val="•"/>
      <w:lvlJc w:val="left"/>
      <w:pPr>
        <w:ind w:left="660" w:hanging="286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1767" w:hanging="28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875" w:hanging="28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982" w:hanging="28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090" w:hanging="28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197" w:hanging="28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305" w:hanging="286"/>
      </w:pPr>
      <w:rPr>
        <w:rFonts w:hint="default"/>
        <w:lang w:val="cs-CZ" w:eastAsia="en-US" w:bidi="ar-SA"/>
      </w:rPr>
    </w:lvl>
  </w:abstractNum>
  <w:abstractNum w:abstractNumId="20" w15:restartNumberingAfterBreak="0">
    <w:nsid w:val="40D60C4F"/>
    <w:multiLevelType w:val="multilevel"/>
    <w:tmpl w:val="DA26667C"/>
    <w:styleLink w:val="WWNum33"/>
    <w:lvl w:ilvl="0">
      <w:numFmt w:val="bullet"/>
      <w:lvlText w:val=""/>
      <w:lvlJc w:val="left"/>
      <w:pPr>
        <w:ind w:left="386" w:hanging="284"/>
      </w:pPr>
      <w:rPr>
        <w:rFonts w:ascii="Symbol" w:eastAsia="Symbol" w:hAnsi="Symbol" w:cs="Symbol"/>
        <w:w w:val="100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294" w:hanging="284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208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122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036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950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864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778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692" w:hanging="284"/>
      </w:pPr>
      <w:rPr>
        <w:lang w:val="cs-CZ" w:eastAsia="en-US" w:bidi="ar-SA"/>
      </w:rPr>
    </w:lvl>
  </w:abstractNum>
  <w:abstractNum w:abstractNumId="21" w15:restartNumberingAfterBreak="0">
    <w:nsid w:val="41575903"/>
    <w:multiLevelType w:val="hybridMultilevel"/>
    <w:tmpl w:val="60FAF36A"/>
    <w:lvl w:ilvl="0" w:tplc="C9E84D2C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55285EA4">
      <w:start w:val="1"/>
      <w:numFmt w:val="lowerLetter"/>
      <w:lvlText w:val="%2)"/>
      <w:lvlJc w:val="left"/>
      <w:pPr>
        <w:ind w:left="946" w:hanging="351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2" w:tplc="75C20CFC">
      <w:numFmt w:val="bullet"/>
      <w:lvlText w:val="•"/>
      <w:lvlJc w:val="left"/>
      <w:pPr>
        <w:ind w:left="1922" w:hanging="351"/>
      </w:pPr>
      <w:rPr>
        <w:rFonts w:hint="default"/>
        <w:lang w:val="cs-CZ" w:eastAsia="en-US" w:bidi="ar-SA"/>
      </w:rPr>
    </w:lvl>
    <w:lvl w:ilvl="3" w:tplc="64E2D242">
      <w:numFmt w:val="bullet"/>
      <w:lvlText w:val="•"/>
      <w:lvlJc w:val="left"/>
      <w:pPr>
        <w:ind w:left="2905" w:hanging="351"/>
      </w:pPr>
      <w:rPr>
        <w:rFonts w:hint="default"/>
        <w:lang w:val="cs-CZ" w:eastAsia="en-US" w:bidi="ar-SA"/>
      </w:rPr>
    </w:lvl>
    <w:lvl w:ilvl="4" w:tplc="BD28283E">
      <w:numFmt w:val="bullet"/>
      <w:lvlText w:val="•"/>
      <w:lvlJc w:val="left"/>
      <w:pPr>
        <w:ind w:left="3888" w:hanging="351"/>
      </w:pPr>
      <w:rPr>
        <w:rFonts w:hint="default"/>
        <w:lang w:val="cs-CZ" w:eastAsia="en-US" w:bidi="ar-SA"/>
      </w:rPr>
    </w:lvl>
    <w:lvl w:ilvl="5" w:tplc="2FD0BF88">
      <w:numFmt w:val="bullet"/>
      <w:lvlText w:val="•"/>
      <w:lvlJc w:val="left"/>
      <w:pPr>
        <w:ind w:left="4871" w:hanging="351"/>
      </w:pPr>
      <w:rPr>
        <w:rFonts w:hint="default"/>
        <w:lang w:val="cs-CZ" w:eastAsia="en-US" w:bidi="ar-SA"/>
      </w:rPr>
    </w:lvl>
    <w:lvl w:ilvl="6" w:tplc="6A98D5DE">
      <w:numFmt w:val="bullet"/>
      <w:lvlText w:val="•"/>
      <w:lvlJc w:val="left"/>
      <w:pPr>
        <w:ind w:left="5854" w:hanging="351"/>
      </w:pPr>
      <w:rPr>
        <w:rFonts w:hint="default"/>
        <w:lang w:val="cs-CZ" w:eastAsia="en-US" w:bidi="ar-SA"/>
      </w:rPr>
    </w:lvl>
    <w:lvl w:ilvl="7" w:tplc="5D18EE46">
      <w:numFmt w:val="bullet"/>
      <w:lvlText w:val="•"/>
      <w:lvlJc w:val="left"/>
      <w:pPr>
        <w:ind w:left="6837" w:hanging="351"/>
      </w:pPr>
      <w:rPr>
        <w:rFonts w:hint="default"/>
        <w:lang w:val="cs-CZ" w:eastAsia="en-US" w:bidi="ar-SA"/>
      </w:rPr>
    </w:lvl>
    <w:lvl w:ilvl="8" w:tplc="AD1A576C">
      <w:numFmt w:val="bullet"/>
      <w:lvlText w:val="•"/>
      <w:lvlJc w:val="left"/>
      <w:pPr>
        <w:ind w:left="7820" w:hanging="351"/>
      </w:pPr>
      <w:rPr>
        <w:rFonts w:hint="default"/>
        <w:lang w:val="cs-CZ" w:eastAsia="en-US" w:bidi="ar-SA"/>
      </w:rPr>
    </w:lvl>
  </w:abstractNum>
  <w:abstractNum w:abstractNumId="22" w15:restartNumberingAfterBreak="0">
    <w:nsid w:val="45477F58"/>
    <w:multiLevelType w:val="multilevel"/>
    <w:tmpl w:val="3B48BB60"/>
    <w:styleLink w:val="WWNum9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23" w15:restartNumberingAfterBreak="0">
    <w:nsid w:val="4CC01FF1"/>
    <w:multiLevelType w:val="multilevel"/>
    <w:tmpl w:val="4D681132"/>
    <w:styleLink w:val="WWNum20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24" w15:restartNumberingAfterBreak="0">
    <w:nsid w:val="50E94686"/>
    <w:multiLevelType w:val="multilevel"/>
    <w:tmpl w:val="AB3A6888"/>
    <w:styleLink w:val="WWNum10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25" w15:restartNumberingAfterBreak="0">
    <w:nsid w:val="534A7FCF"/>
    <w:multiLevelType w:val="multilevel"/>
    <w:tmpl w:val="163EB066"/>
    <w:styleLink w:val="WWNum4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26" w15:restartNumberingAfterBreak="0">
    <w:nsid w:val="5A2339A3"/>
    <w:multiLevelType w:val="multilevel"/>
    <w:tmpl w:val="D68C3FE2"/>
    <w:styleLink w:val="WWNum17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27" w15:restartNumberingAfterBreak="0">
    <w:nsid w:val="5AB513E2"/>
    <w:multiLevelType w:val="multilevel"/>
    <w:tmpl w:val="01B038D6"/>
    <w:styleLink w:val="WWNum35"/>
    <w:lvl w:ilvl="0">
      <w:start w:val="1"/>
      <w:numFmt w:val="decimal"/>
      <w:lvlText w:val="%1."/>
      <w:lvlJc w:val="left"/>
      <w:pPr>
        <w:ind w:left="386" w:hanging="284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69" w:hanging="284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644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628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613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597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582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566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51" w:hanging="284"/>
      </w:pPr>
      <w:rPr>
        <w:lang w:val="cs-CZ" w:eastAsia="en-US" w:bidi="ar-SA"/>
      </w:rPr>
    </w:lvl>
  </w:abstractNum>
  <w:abstractNum w:abstractNumId="28" w15:restartNumberingAfterBreak="0">
    <w:nsid w:val="5CE7472E"/>
    <w:multiLevelType w:val="multilevel"/>
    <w:tmpl w:val="C99CFF6E"/>
    <w:styleLink w:val="WWNum29"/>
    <w:lvl w:ilvl="0">
      <w:start w:val="9"/>
      <w:numFmt w:val="lowerLetter"/>
      <w:lvlText w:val="%1)"/>
      <w:lvlJc w:val="left"/>
      <w:pPr>
        <w:ind w:left="955" w:hanging="142"/>
      </w:pPr>
      <w:rPr>
        <w:rFonts w:eastAsia="Arial" w:cs="Arial"/>
        <w:spacing w:val="-1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816" w:hanging="142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672" w:hanging="142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528" w:hanging="142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384" w:hanging="142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240" w:hanging="142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6096" w:hanging="142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952" w:hanging="142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808" w:hanging="142"/>
      </w:pPr>
      <w:rPr>
        <w:lang w:val="cs-CZ" w:eastAsia="en-US" w:bidi="ar-SA"/>
      </w:rPr>
    </w:lvl>
  </w:abstractNum>
  <w:abstractNum w:abstractNumId="29" w15:restartNumberingAfterBreak="0">
    <w:nsid w:val="609F7F10"/>
    <w:multiLevelType w:val="multilevel"/>
    <w:tmpl w:val="C1542D5E"/>
    <w:styleLink w:val="WWNum28"/>
    <w:lvl w:ilvl="0">
      <w:start w:val="3"/>
      <w:numFmt w:val="decimal"/>
      <w:lvlText w:val="%1"/>
      <w:lvlJc w:val="left"/>
      <w:pPr>
        <w:ind w:left="811" w:hanging="384"/>
      </w:pPr>
      <w:rPr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11" w:hanging="384"/>
      </w:pPr>
      <w:rPr>
        <w:rFonts w:eastAsia="Arial" w:cs="Arial"/>
        <w:spacing w:val="-1"/>
        <w:w w:val="91"/>
        <w:sz w:val="22"/>
        <w:szCs w:val="22"/>
        <w:lang w:val="cs-CZ" w:eastAsia="en-US" w:bidi="ar-SA"/>
      </w:rPr>
    </w:lvl>
    <w:lvl w:ilvl="2">
      <w:start w:val="1"/>
      <w:numFmt w:val="lowerLetter"/>
      <w:lvlText w:val="%1.%2.%3)"/>
      <w:lvlJc w:val="left"/>
      <w:pPr>
        <w:ind w:left="955" w:hanging="286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862" w:hanging="286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813" w:hanging="286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764" w:hanging="286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715" w:hanging="286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66" w:hanging="286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617" w:hanging="286"/>
      </w:pPr>
      <w:rPr>
        <w:lang w:val="cs-CZ" w:eastAsia="en-US" w:bidi="ar-SA"/>
      </w:rPr>
    </w:lvl>
  </w:abstractNum>
  <w:abstractNum w:abstractNumId="30" w15:restartNumberingAfterBreak="0">
    <w:nsid w:val="60BD73D6"/>
    <w:multiLevelType w:val="multilevel"/>
    <w:tmpl w:val="68CE0FB0"/>
    <w:styleLink w:val="WWNum2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31" w15:restartNumberingAfterBreak="0">
    <w:nsid w:val="69815284"/>
    <w:multiLevelType w:val="multilevel"/>
    <w:tmpl w:val="AE8E05D8"/>
    <w:lvl w:ilvl="0">
      <w:start w:val="1"/>
      <w:numFmt w:val="decimal"/>
      <w:lvlText w:val="%1."/>
      <w:lvlJc w:val="left"/>
      <w:pPr>
        <w:ind w:left="326" w:hanging="224"/>
      </w:pPr>
      <w:rPr>
        <w:b/>
        <w:bCs/>
        <w:w w:val="91"/>
        <w:lang w:val="cs-CZ" w:eastAsia="en-US" w:bidi="ar-SA"/>
      </w:rPr>
    </w:lvl>
    <w:lvl w:ilvl="1">
      <w:start w:val="1"/>
      <w:numFmt w:val="bullet"/>
      <w:lvlText w:val=""/>
      <w:lvlJc w:val="left"/>
      <w:pPr>
        <w:ind w:left="2413" w:hanging="286"/>
      </w:pPr>
      <w:rPr>
        <w:rFonts w:ascii="Symbol" w:hAnsi="Symbol" w:hint="default"/>
        <w:spacing w:val="-1"/>
        <w:w w:val="86"/>
        <w:lang w:val="cs-CZ" w:eastAsia="en-US" w:bidi="ar-SA"/>
      </w:rPr>
    </w:lvl>
    <w:lvl w:ilvl="2">
      <w:numFmt w:val="bullet"/>
      <w:lvlText w:val="•"/>
      <w:lvlJc w:val="left"/>
      <w:pPr>
        <w:ind w:left="660" w:hanging="286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1767" w:hanging="286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2875" w:hanging="286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3982" w:hanging="286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090" w:hanging="286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197" w:hanging="286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305" w:hanging="286"/>
      </w:pPr>
      <w:rPr>
        <w:lang w:val="cs-CZ" w:eastAsia="en-US" w:bidi="ar-SA"/>
      </w:rPr>
    </w:lvl>
  </w:abstractNum>
  <w:abstractNum w:abstractNumId="32" w15:restartNumberingAfterBreak="0">
    <w:nsid w:val="6AD413F0"/>
    <w:multiLevelType w:val="hybridMultilevel"/>
    <w:tmpl w:val="239695B0"/>
    <w:lvl w:ilvl="0" w:tplc="0405000F">
      <w:start w:val="1"/>
      <w:numFmt w:val="decimal"/>
      <w:lvlText w:val="%1."/>
      <w:lvlJc w:val="left"/>
      <w:pPr>
        <w:ind w:left="1106" w:hanging="360"/>
      </w:pPr>
    </w:lvl>
    <w:lvl w:ilvl="1" w:tplc="04050019" w:tentative="1">
      <w:start w:val="1"/>
      <w:numFmt w:val="lowerLetter"/>
      <w:lvlText w:val="%2."/>
      <w:lvlJc w:val="left"/>
      <w:pPr>
        <w:ind w:left="1826" w:hanging="360"/>
      </w:pPr>
    </w:lvl>
    <w:lvl w:ilvl="2" w:tplc="0405001B" w:tentative="1">
      <w:start w:val="1"/>
      <w:numFmt w:val="lowerRoman"/>
      <w:lvlText w:val="%3."/>
      <w:lvlJc w:val="right"/>
      <w:pPr>
        <w:ind w:left="2546" w:hanging="180"/>
      </w:pPr>
    </w:lvl>
    <w:lvl w:ilvl="3" w:tplc="0405000F" w:tentative="1">
      <w:start w:val="1"/>
      <w:numFmt w:val="decimal"/>
      <w:lvlText w:val="%4."/>
      <w:lvlJc w:val="left"/>
      <w:pPr>
        <w:ind w:left="3266" w:hanging="360"/>
      </w:pPr>
    </w:lvl>
    <w:lvl w:ilvl="4" w:tplc="04050019" w:tentative="1">
      <w:start w:val="1"/>
      <w:numFmt w:val="lowerLetter"/>
      <w:lvlText w:val="%5."/>
      <w:lvlJc w:val="left"/>
      <w:pPr>
        <w:ind w:left="3986" w:hanging="360"/>
      </w:pPr>
    </w:lvl>
    <w:lvl w:ilvl="5" w:tplc="0405001B" w:tentative="1">
      <w:start w:val="1"/>
      <w:numFmt w:val="lowerRoman"/>
      <w:lvlText w:val="%6."/>
      <w:lvlJc w:val="right"/>
      <w:pPr>
        <w:ind w:left="4706" w:hanging="180"/>
      </w:pPr>
    </w:lvl>
    <w:lvl w:ilvl="6" w:tplc="0405000F" w:tentative="1">
      <w:start w:val="1"/>
      <w:numFmt w:val="decimal"/>
      <w:lvlText w:val="%7."/>
      <w:lvlJc w:val="left"/>
      <w:pPr>
        <w:ind w:left="5426" w:hanging="360"/>
      </w:pPr>
    </w:lvl>
    <w:lvl w:ilvl="7" w:tplc="04050019" w:tentative="1">
      <w:start w:val="1"/>
      <w:numFmt w:val="lowerLetter"/>
      <w:lvlText w:val="%8."/>
      <w:lvlJc w:val="left"/>
      <w:pPr>
        <w:ind w:left="6146" w:hanging="360"/>
      </w:pPr>
    </w:lvl>
    <w:lvl w:ilvl="8" w:tplc="040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33" w15:restartNumberingAfterBreak="0">
    <w:nsid w:val="6AED5634"/>
    <w:multiLevelType w:val="multilevel"/>
    <w:tmpl w:val="ACE6A61C"/>
    <w:styleLink w:val="WWNum23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34" w15:restartNumberingAfterBreak="0">
    <w:nsid w:val="6BF32540"/>
    <w:multiLevelType w:val="multilevel"/>
    <w:tmpl w:val="774E45E8"/>
    <w:styleLink w:val="WWNum8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35" w15:restartNumberingAfterBreak="0">
    <w:nsid w:val="6D7E373C"/>
    <w:multiLevelType w:val="multilevel"/>
    <w:tmpl w:val="51AE018C"/>
    <w:styleLink w:val="WWNum3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36" w15:restartNumberingAfterBreak="0">
    <w:nsid w:val="73E56626"/>
    <w:multiLevelType w:val="multilevel"/>
    <w:tmpl w:val="0FF81456"/>
    <w:styleLink w:val="WWNum34"/>
    <w:lvl w:ilvl="0">
      <w:start w:val="1"/>
      <w:numFmt w:val="decimal"/>
      <w:lvlText w:val="%1."/>
      <w:lvlJc w:val="left"/>
      <w:pPr>
        <w:ind w:left="324" w:hanging="221"/>
      </w:pPr>
      <w:rPr>
        <w:rFonts w:eastAsia="Arial" w:cs="Arial"/>
        <w:b/>
        <w:bCs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69" w:hanging="284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644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628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613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597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582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566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51" w:hanging="284"/>
      </w:pPr>
      <w:rPr>
        <w:lang w:val="cs-CZ" w:eastAsia="en-US" w:bidi="ar-SA"/>
      </w:rPr>
    </w:lvl>
  </w:abstractNum>
  <w:abstractNum w:abstractNumId="37" w15:restartNumberingAfterBreak="0">
    <w:nsid w:val="75B33501"/>
    <w:multiLevelType w:val="multilevel"/>
    <w:tmpl w:val="3320C486"/>
    <w:styleLink w:val="WWNum30"/>
    <w:lvl w:ilvl="0">
      <w:start w:val="1"/>
      <w:numFmt w:val="decimal"/>
      <w:lvlText w:val="%1."/>
      <w:lvlJc w:val="left"/>
      <w:pPr>
        <w:ind w:left="386" w:hanging="236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69" w:hanging="284"/>
      </w:pPr>
      <w:rPr>
        <w:spacing w:val="-1"/>
        <w:w w:val="86"/>
        <w:lang w:val="cs-CZ" w:eastAsia="en-US" w:bidi="ar-SA"/>
      </w:rPr>
    </w:lvl>
    <w:lvl w:ilvl="2">
      <w:numFmt w:val="bullet"/>
      <w:lvlText w:val="-"/>
      <w:lvlJc w:val="left"/>
      <w:pPr>
        <w:ind w:left="955" w:hanging="243"/>
      </w:pPr>
      <w:rPr>
        <w:rFonts w:ascii="Arial" w:eastAsia="Arial" w:hAnsi="Arial" w:cs="Arial"/>
        <w:w w:val="92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1060" w:hanging="243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2268" w:hanging="243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3477" w:hanging="243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4685" w:hanging="243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5894" w:hanging="243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102" w:hanging="243"/>
      </w:pPr>
      <w:rPr>
        <w:lang w:val="cs-CZ" w:eastAsia="en-US" w:bidi="ar-SA"/>
      </w:rPr>
    </w:lvl>
  </w:abstractNum>
  <w:abstractNum w:abstractNumId="38" w15:restartNumberingAfterBreak="0">
    <w:nsid w:val="7B720CAA"/>
    <w:multiLevelType w:val="multilevel"/>
    <w:tmpl w:val="08BC7018"/>
    <w:styleLink w:val="WWNum11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11" w:hanging="281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6" w:hanging="281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1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1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1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1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1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1"/>
      </w:pPr>
      <w:rPr>
        <w:lang w:val="cs-CZ" w:eastAsia="en-US" w:bidi="ar-SA"/>
      </w:rPr>
    </w:lvl>
  </w:abstractNum>
  <w:abstractNum w:abstractNumId="39" w15:restartNumberingAfterBreak="0">
    <w:nsid w:val="7CB50F3A"/>
    <w:multiLevelType w:val="multilevel"/>
    <w:tmpl w:val="BE10ECA6"/>
    <w:styleLink w:val="WWNum27"/>
    <w:lvl w:ilvl="0">
      <w:start w:val="1"/>
      <w:numFmt w:val="decimal"/>
      <w:lvlText w:val="%1."/>
      <w:lvlJc w:val="left"/>
      <w:pPr>
        <w:ind w:left="386" w:hanging="284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69" w:hanging="284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-"/>
      <w:lvlJc w:val="left"/>
      <w:pPr>
        <w:ind w:left="1106" w:hanging="360"/>
      </w:pPr>
      <w:rPr>
        <w:rFonts w:ascii="Arial" w:eastAsia="Arial" w:hAnsi="Arial" w:cs="Arial"/>
        <w:w w:val="92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1100" w:hanging="360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2302" w:hanging="360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3505" w:hanging="360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4708" w:hanging="360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5911" w:hanging="360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114" w:hanging="360"/>
      </w:pPr>
      <w:rPr>
        <w:lang w:val="cs-CZ" w:eastAsia="en-US" w:bidi="ar-SA"/>
      </w:rPr>
    </w:lvl>
  </w:abstractNum>
  <w:abstractNum w:abstractNumId="40" w15:restartNumberingAfterBreak="0">
    <w:nsid w:val="7F553E35"/>
    <w:multiLevelType w:val="multilevel"/>
    <w:tmpl w:val="4BFEAE6C"/>
    <w:styleLink w:val="WWNum22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11" w:hanging="281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6" w:hanging="281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1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1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1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1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1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1"/>
      </w:pPr>
      <w:rPr>
        <w:lang w:val="cs-CZ" w:eastAsia="en-US" w:bidi="ar-SA"/>
      </w:rPr>
    </w:lvl>
  </w:abstractNum>
  <w:num w:numId="1">
    <w:abstractNumId w:val="5"/>
  </w:num>
  <w:num w:numId="2">
    <w:abstractNumId w:val="27"/>
  </w:num>
  <w:num w:numId="3">
    <w:abstractNumId w:val="36"/>
  </w:num>
  <w:num w:numId="4">
    <w:abstractNumId w:val="20"/>
  </w:num>
  <w:num w:numId="5">
    <w:abstractNumId w:val="10"/>
  </w:num>
  <w:num w:numId="6">
    <w:abstractNumId w:val="3"/>
  </w:num>
  <w:num w:numId="7">
    <w:abstractNumId w:val="37"/>
  </w:num>
  <w:num w:numId="8">
    <w:abstractNumId w:val="28"/>
  </w:num>
  <w:num w:numId="9">
    <w:abstractNumId w:val="29"/>
  </w:num>
  <w:num w:numId="10">
    <w:abstractNumId w:val="39"/>
  </w:num>
  <w:num w:numId="11">
    <w:abstractNumId w:val="13"/>
  </w:num>
  <w:num w:numId="12">
    <w:abstractNumId w:val="6"/>
    <w:lvlOverride w:ilvl="0">
      <w:lvl w:ilvl="0">
        <w:start w:val="1"/>
        <w:numFmt w:val="decimal"/>
        <w:lvlText w:val="%1."/>
        <w:lvlJc w:val="left"/>
        <w:pPr>
          <w:ind w:left="326" w:hanging="224"/>
        </w:pPr>
        <w:rPr>
          <w:b/>
          <w:bCs/>
          <w:w w:val="91"/>
          <w:lang w:val="cs-CZ" w:eastAsia="en-US" w:bidi="ar-SA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530" w:hanging="286"/>
        </w:pPr>
        <w:rPr>
          <w:spacing w:val="0"/>
          <w:w w:val="100"/>
          <w:lang w:val="cs-CZ" w:eastAsia="en-US" w:bidi="ar-SA"/>
        </w:rPr>
      </w:lvl>
    </w:lvlOverride>
    <w:lvlOverride w:ilvl="2">
      <w:lvl w:ilvl="2">
        <w:numFmt w:val="bullet"/>
        <w:lvlText w:val="•"/>
        <w:lvlJc w:val="left"/>
        <w:pPr>
          <w:ind w:left="660" w:hanging="286"/>
        </w:pPr>
        <w:rPr>
          <w:lang w:val="cs-CZ" w:eastAsia="en-US" w:bidi="ar-SA"/>
        </w:rPr>
      </w:lvl>
    </w:lvlOverride>
    <w:lvlOverride w:ilvl="3">
      <w:lvl w:ilvl="3">
        <w:numFmt w:val="bullet"/>
        <w:lvlText w:val="•"/>
        <w:lvlJc w:val="left"/>
        <w:pPr>
          <w:ind w:left="1767" w:hanging="286"/>
        </w:pPr>
        <w:rPr>
          <w:lang w:val="cs-CZ" w:eastAsia="en-US" w:bidi="ar-SA"/>
        </w:rPr>
      </w:lvl>
    </w:lvlOverride>
    <w:lvlOverride w:ilvl="4">
      <w:lvl w:ilvl="4">
        <w:numFmt w:val="bullet"/>
        <w:lvlText w:val="•"/>
        <w:lvlJc w:val="left"/>
        <w:pPr>
          <w:ind w:left="2875" w:hanging="286"/>
        </w:pPr>
        <w:rPr>
          <w:lang w:val="cs-CZ" w:eastAsia="en-US" w:bidi="ar-SA"/>
        </w:rPr>
      </w:lvl>
    </w:lvlOverride>
    <w:lvlOverride w:ilvl="5">
      <w:lvl w:ilvl="5">
        <w:numFmt w:val="bullet"/>
        <w:lvlText w:val="•"/>
        <w:lvlJc w:val="left"/>
        <w:pPr>
          <w:ind w:left="3982" w:hanging="286"/>
        </w:pPr>
        <w:rPr>
          <w:lang w:val="cs-CZ" w:eastAsia="en-US" w:bidi="ar-SA"/>
        </w:rPr>
      </w:lvl>
    </w:lvlOverride>
    <w:lvlOverride w:ilvl="6">
      <w:lvl w:ilvl="6">
        <w:numFmt w:val="bullet"/>
        <w:lvlText w:val="•"/>
        <w:lvlJc w:val="left"/>
        <w:pPr>
          <w:ind w:left="5090" w:hanging="286"/>
        </w:pPr>
        <w:rPr>
          <w:lang w:val="cs-CZ" w:eastAsia="en-US" w:bidi="ar-SA"/>
        </w:rPr>
      </w:lvl>
    </w:lvlOverride>
    <w:lvlOverride w:ilvl="7">
      <w:lvl w:ilvl="7">
        <w:numFmt w:val="bullet"/>
        <w:lvlText w:val="•"/>
        <w:lvlJc w:val="left"/>
        <w:pPr>
          <w:ind w:left="6197" w:hanging="286"/>
        </w:pPr>
        <w:rPr>
          <w:lang w:val="cs-CZ" w:eastAsia="en-US" w:bidi="ar-SA"/>
        </w:rPr>
      </w:lvl>
    </w:lvlOverride>
    <w:lvlOverride w:ilvl="8">
      <w:lvl w:ilvl="8">
        <w:numFmt w:val="bullet"/>
        <w:lvlText w:val="•"/>
        <w:lvlJc w:val="left"/>
        <w:pPr>
          <w:ind w:left="7305" w:hanging="286"/>
        </w:pPr>
        <w:rPr>
          <w:lang w:val="cs-CZ" w:eastAsia="en-US" w:bidi="ar-SA"/>
        </w:rPr>
      </w:lvl>
    </w:lvlOverride>
  </w:num>
  <w:num w:numId="13">
    <w:abstractNumId w:val="8"/>
  </w:num>
  <w:num w:numId="14">
    <w:abstractNumId w:val="33"/>
  </w:num>
  <w:num w:numId="15">
    <w:abstractNumId w:val="40"/>
  </w:num>
  <w:num w:numId="16">
    <w:abstractNumId w:val="0"/>
  </w:num>
  <w:num w:numId="17">
    <w:abstractNumId w:val="23"/>
  </w:num>
  <w:num w:numId="18">
    <w:abstractNumId w:val="2"/>
  </w:num>
  <w:num w:numId="19">
    <w:abstractNumId w:val="7"/>
  </w:num>
  <w:num w:numId="20">
    <w:abstractNumId w:val="26"/>
  </w:num>
  <w:num w:numId="21">
    <w:abstractNumId w:val="11"/>
  </w:num>
  <w:num w:numId="22">
    <w:abstractNumId w:val="14"/>
  </w:num>
  <w:num w:numId="23">
    <w:abstractNumId w:val="18"/>
  </w:num>
  <w:num w:numId="24">
    <w:abstractNumId w:val="9"/>
  </w:num>
  <w:num w:numId="25">
    <w:abstractNumId w:val="16"/>
  </w:num>
  <w:num w:numId="26">
    <w:abstractNumId w:val="38"/>
  </w:num>
  <w:num w:numId="27">
    <w:abstractNumId w:val="24"/>
  </w:num>
  <w:num w:numId="28">
    <w:abstractNumId w:val="22"/>
  </w:num>
  <w:num w:numId="29">
    <w:abstractNumId w:val="34"/>
  </w:num>
  <w:num w:numId="30">
    <w:abstractNumId w:val="4"/>
  </w:num>
  <w:num w:numId="31">
    <w:abstractNumId w:val="17"/>
  </w:num>
  <w:num w:numId="32">
    <w:abstractNumId w:val="12"/>
  </w:num>
  <w:num w:numId="33">
    <w:abstractNumId w:val="25"/>
  </w:num>
  <w:num w:numId="34">
    <w:abstractNumId w:val="35"/>
  </w:num>
  <w:num w:numId="35">
    <w:abstractNumId w:val="30"/>
  </w:num>
  <w:num w:numId="36">
    <w:abstractNumId w:val="1"/>
  </w:num>
  <w:num w:numId="37">
    <w:abstractNumId w:val="6"/>
    <w:lvlOverride w:ilvl="0">
      <w:startOverride w:val="1"/>
    </w:lvlOverride>
  </w:num>
  <w:num w:numId="38">
    <w:abstractNumId w:val="13"/>
    <w:lvlOverride w:ilvl="0">
      <w:startOverride w:val="1"/>
    </w:lvlOverride>
  </w:num>
  <w:num w:numId="39">
    <w:abstractNumId w:val="6"/>
  </w:num>
  <w:num w:numId="40">
    <w:abstractNumId w:val="32"/>
  </w:num>
  <w:num w:numId="41">
    <w:abstractNumId w:val="31"/>
  </w:num>
  <w:num w:numId="42">
    <w:abstractNumId w:val="15"/>
  </w:num>
  <w:num w:numId="43">
    <w:abstractNumId w:val="19"/>
  </w:num>
  <w:num w:numId="44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4E"/>
    <w:rsid w:val="0004222B"/>
    <w:rsid w:val="00046C64"/>
    <w:rsid w:val="00050CB8"/>
    <w:rsid w:val="00076D8B"/>
    <w:rsid w:val="00082F0C"/>
    <w:rsid w:val="00092CB1"/>
    <w:rsid w:val="00100507"/>
    <w:rsid w:val="00103AE1"/>
    <w:rsid w:val="00106F0E"/>
    <w:rsid w:val="001117E1"/>
    <w:rsid w:val="0013521D"/>
    <w:rsid w:val="00141BFD"/>
    <w:rsid w:val="00147849"/>
    <w:rsid w:val="001C2520"/>
    <w:rsid w:val="00233CCB"/>
    <w:rsid w:val="00272BFF"/>
    <w:rsid w:val="00276C25"/>
    <w:rsid w:val="00283C6A"/>
    <w:rsid w:val="002D1FDC"/>
    <w:rsid w:val="002E3047"/>
    <w:rsid w:val="00305221"/>
    <w:rsid w:val="00367EDE"/>
    <w:rsid w:val="003B7D9D"/>
    <w:rsid w:val="003F2CEC"/>
    <w:rsid w:val="00406ED0"/>
    <w:rsid w:val="0043188B"/>
    <w:rsid w:val="00433E6E"/>
    <w:rsid w:val="00457FEF"/>
    <w:rsid w:val="004E5C3B"/>
    <w:rsid w:val="004F55DE"/>
    <w:rsid w:val="00503B96"/>
    <w:rsid w:val="0050627F"/>
    <w:rsid w:val="00530C34"/>
    <w:rsid w:val="00550BA5"/>
    <w:rsid w:val="00596E80"/>
    <w:rsid w:val="00606E07"/>
    <w:rsid w:val="00626287"/>
    <w:rsid w:val="00627F9B"/>
    <w:rsid w:val="006F3E2D"/>
    <w:rsid w:val="006F65C5"/>
    <w:rsid w:val="007673CA"/>
    <w:rsid w:val="007E5E25"/>
    <w:rsid w:val="007E7E7B"/>
    <w:rsid w:val="007F084C"/>
    <w:rsid w:val="00813E43"/>
    <w:rsid w:val="00831F80"/>
    <w:rsid w:val="00840B04"/>
    <w:rsid w:val="00847ED2"/>
    <w:rsid w:val="00891C2A"/>
    <w:rsid w:val="008A10A0"/>
    <w:rsid w:val="008B3D29"/>
    <w:rsid w:val="008C565C"/>
    <w:rsid w:val="0092255D"/>
    <w:rsid w:val="009368C3"/>
    <w:rsid w:val="0099627A"/>
    <w:rsid w:val="009C139A"/>
    <w:rsid w:val="009F4C04"/>
    <w:rsid w:val="009F7F60"/>
    <w:rsid w:val="00A14C17"/>
    <w:rsid w:val="00A5419F"/>
    <w:rsid w:val="00AD1C74"/>
    <w:rsid w:val="00AD1F34"/>
    <w:rsid w:val="00AF084E"/>
    <w:rsid w:val="00AF4F19"/>
    <w:rsid w:val="00B32471"/>
    <w:rsid w:val="00B71036"/>
    <w:rsid w:val="00B97C49"/>
    <w:rsid w:val="00BA4B2F"/>
    <w:rsid w:val="00C146A9"/>
    <w:rsid w:val="00C161E4"/>
    <w:rsid w:val="00C27DFF"/>
    <w:rsid w:val="00C55863"/>
    <w:rsid w:val="00C75FF7"/>
    <w:rsid w:val="00C82907"/>
    <w:rsid w:val="00CD5E48"/>
    <w:rsid w:val="00CD6625"/>
    <w:rsid w:val="00D53C55"/>
    <w:rsid w:val="00D71848"/>
    <w:rsid w:val="00D7461A"/>
    <w:rsid w:val="00DF1387"/>
    <w:rsid w:val="00E02A38"/>
    <w:rsid w:val="00E04C95"/>
    <w:rsid w:val="00E56B6C"/>
    <w:rsid w:val="00E62D39"/>
    <w:rsid w:val="00E6648B"/>
    <w:rsid w:val="00E85C32"/>
    <w:rsid w:val="00EA1D56"/>
    <w:rsid w:val="00ED1BA8"/>
    <w:rsid w:val="00F0304D"/>
    <w:rsid w:val="00F1173A"/>
    <w:rsid w:val="00F43E8D"/>
    <w:rsid w:val="00F51749"/>
    <w:rsid w:val="00FB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56820"/>
  <w15:docId w15:val="{ADE53D46-0E02-4A6D-9D18-4FFF8DA8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8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Nadpis1">
    <w:name w:val="heading 1"/>
    <w:basedOn w:val="Standard"/>
    <w:next w:val="Textbody"/>
    <w:link w:val="Nadpis1Char"/>
    <w:rsid w:val="00AF084E"/>
    <w:pPr>
      <w:ind w:left="262" w:right="274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Standard"/>
    <w:next w:val="Textbody"/>
    <w:link w:val="Nadpis2Char"/>
    <w:rsid w:val="00AF084E"/>
    <w:pPr>
      <w:ind w:left="103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F084E"/>
    <w:rPr>
      <w:rFonts w:ascii="Arial" w:eastAsia="Arial" w:hAnsi="Arial" w:cs="Arial"/>
      <w:b/>
      <w:bCs/>
      <w:kern w:val="3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AF084E"/>
    <w:rPr>
      <w:rFonts w:ascii="Arial" w:eastAsia="Arial" w:hAnsi="Arial" w:cs="Arial"/>
      <w:b/>
      <w:bCs/>
      <w:kern w:val="3"/>
    </w:rPr>
  </w:style>
  <w:style w:type="paragraph" w:customStyle="1" w:styleId="Standard">
    <w:name w:val="Standard"/>
    <w:rsid w:val="00AF084E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</w:rPr>
  </w:style>
  <w:style w:type="paragraph" w:customStyle="1" w:styleId="Heading">
    <w:name w:val="Heading"/>
    <w:basedOn w:val="Standard"/>
    <w:next w:val="Textbody"/>
    <w:rsid w:val="00AF084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AF084E"/>
  </w:style>
  <w:style w:type="paragraph" w:styleId="Seznam">
    <w:name w:val="List"/>
    <w:basedOn w:val="Textbody"/>
    <w:rsid w:val="00AF084E"/>
    <w:rPr>
      <w:rFonts w:cs="Mangal"/>
    </w:rPr>
  </w:style>
  <w:style w:type="paragraph" w:styleId="Titulek">
    <w:name w:val="caption"/>
    <w:basedOn w:val="Standard"/>
    <w:rsid w:val="00AF08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F084E"/>
    <w:pPr>
      <w:suppressLineNumbers/>
    </w:pPr>
    <w:rPr>
      <w:rFonts w:cs="Mangal"/>
    </w:rPr>
  </w:style>
  <w:style w:type="paragraph" w:styleId="Nzev">
    <w:name w:val="Title"/>
    <w:basedOn w:val="Standard"/>
    <w:next w:val="Podtitul"/>
    <w:link w:val="NzevChar"/>
    <w:rsid w:val="00AF084E"/>
    <w:pPr>
      <w:ind w:left="261" w:right="274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AF084E"/>
    <w:rPr>
      <w:rFonts w:ascii="Arial" w:eastAsia="Arial" w:hAnsi="Arial" w:cs="Arial"/>
      <w:b/>
      <w:bCs/>
      <w:kern w:val="3"/>
      <w:sz w:val="28"/>
      <w:szCs w:val="28"/>
    </w:rPr>
  </w:style>
  <w:style w:type="paragraph" w:styleId="Podtitul">
    <w:name w:val="Subtitle"/>
    <w:basedOn w:val="Heading"/>
    <w:next w:val="Textbody"/>
    <w:link w:val="PodtitulChar"/>
    <w:rsid w:val="00AF084E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rsid w:val="00AF084E"/>
    <w:rPr>
      <w:rFonts w:ascii="Arial" w:eastAsia="Microsoft YaHei" w:hAnsi="Arial" w:cs="Mangal"/>
      <w:i/>
      <w:iCs/>
      <w:kern w:val="3"/>
      <w:sz w:val="28"/>
      <w:szCs w:val="28"/>
    </w:rPr>
  </w:style>
  <w:style w:type="paragraph" w:styleId="Odstavecseseznamem">
    <w:name w:val="List Paragraph"/>
    <w:basedOn w:val="Standard"/>
    <w:qFormat/>
    <w:rsid w:val="00AF084E"/>
    <w:pPr>
      <w:ind w:left="530" w:hanging="284"/>
      <w:jc w:val="both"/>
    </w:pPr>
  </w:style>
  <w:style w:type="paragraph" w:customStyle="1" w:styleId="TableParagraph">
    <w:name w:val="Table Paragraph"/>
    <w:basedOn w:val="Standard"/>
    <w:rsid w:val="00AF084E"/>
  </w:style>
  <w:style w:type="paragraph" w:styleId="Zpat">
    <w:name w:val="footer"/>
    <w:basedOn w:val="Standard"/>
    <w:link w:val="ZpatChar"/>
    <w:rsid w:val="00AF084E"/>
    <w:pPr>
      <w:suppressLineNumbers/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rsid w:val="00AF084E"/>
    <w:rPr>
      <w:rFonts w:ascii="Arial" w:eastAsia="Arial" w:hAnsi="Arial" w:cs="Arial"/>
      <w:kern w:val="3"/>
    </w:rPr>
  </w:style>
  <w:style w:type="character" w:customStyle="1" w:styleId="ListLabel1">
    <w:name w:val="ListLabel 1"/>
    <w:rsid w:val="00AF084E"/>
    <w:rPr>
      <w:rFonts w:eastAsia="Arial" w:cs="Arial"/>
      <w:w w:val="91"/>
      <w:sz w:val="22"/>
      <w:szCs w:val="22"/>
      <w:lang w:val="cs-CZ" w:eastAsia="en-US" w:bidi="ar-SA"/>
    </w:rPr>
  </w:style>
  <w:style w:type="character" w:customStyle="1" w:styleId="ListLabel2">
    <w:name w:val="ListLabel 2"/>
    <w:rsid w:val="00AF084E"/>
    <w:rPr>
      <w:rFonts w:eastAsia="Arial" w:cs="Arial"/>
      <w:spacing w:val="-1"/>
      <w:w w:val="86"/>
      <w:sz w:val="22"/>
      <w:szCs w:val="22"/>
      <w:lang w:val="cs-CZ" w:eastAsia="en-US" w:bidi="ar-SA"/>
    </w:rPr>
  </w:style>
  <w:style w:type="character" w:customStyle="1" w:styleId="ListLabel3">
    <w:name w:val="ListLabel 3"/>
    <w:rsid w:val="00AF084E"/>
    <w:rPr>
      <w:lang w:val="cs-CZ" w:eastAsia="en-US" w:bidi="ar-SA"/>
    </w:rPr>
  </w:style>
  <w:style w:type="character" w:customStyle="1" w:styleId="ListLabel4">
    <w:name w:val="ListLabel 4"/>
    <w:rsid w:val="00AF084E"/>
    <w:rPr>
      <w:rFonts w:eastAsia="Arial" w:cs="Arial"/>
      <w:b/>
      <w:bCs/>
      <w:w w:val="91"/>
      <w:sz w:val="22"/>
      <w:szCs w:val="22"/>
      <w:lang w:val="cs-CZ" w:eastAsia="en-US" w:bidi="ar-SA"/>
    </w:rPr>
  </w:style>
  <w:style w:type="character" w:customStyle="1" w:styleId="ListLabel5">
    <w:name w:val="ListLabel 5"/>
    <w:rsid w:val="00AF084E"/>
    <w:rPr>
      <w:rFonts w:eastAsia="Symbol" w:cs="Symbol"/>
      <w:w w:val="100"/>
      <w:sz w:val="22"/>
      <w:szCs w:val="22"/>
      <w:lang w:val="cs-CZ" w:eastAsia="en-US" w:bidi="ar-SA"/>
    </w:rPr>
  </w:style>
  <w:style w:type="character" w:customStyle="1" w:styleId="ListLabel6">
    <w:name w:val="ListLabel 6"/>
    <w:rsid w:val="00AF084E"/>
    <w:rPr>
      <w:rFonts w:eastAsia="Arial" w:cs="Arial"/>
      <w:spacing w:val="-1"/>
      <w:w w:val="91"/>
      <w:sz w:val="22"/>
      <w:szCs w:val="22"/>
      <w:lang w:val="cs-CZ" w:eastAsia="en-US" w:bidi="ar-SA"/>
    </w:rPr>
  </w:style>
  <w:style w:type="character" w:customStyle="1" w:styleId="ListLabel7">
    <w:name w:val="ListLabel 7"/>
    <w:rsid w:val="00AF084E"/>
    <w:rPr>
      <w:rFonts w:eastAsia="Arial" w:cs="Arial"/>
      <w:spacing w:val="-1"/>
      <w:w w:val="91"/>
      <w:sz w:val="22"/>
      <w:szCs w:val="22"/>
      <w:lang w:val="cs-CZ" w:eastAsia="en-US" w:bidi="ar-SA"/>
    </w:rPr>
  </w:style>
  <w:style w:type="character" w:customStyle="1" w:styleId="ListLabel8">
    <w:name w:val="ListLabel 8"/>
    <w:rsid w:val="00AF084E"/>
    <w:rPr>
      <w:spacing w:val="-1"/>
      <w:w w:val="86"/>
      <w:lang w:val="cs-CZ" w:eastAsia="en-US" w:bidi="ar-SA"/>
    </w:rPr>
  </w:style>
  <w:style w:type="character" w:customStyle="1" w:styleId="ListLabel9">
    <w:name w:val="ListLabel 9"/>
    <w:rsid w:val="00AF084E"/>
    <w:rPr>
      <w:rFonts w:eastAsia="Arial" w:cs="Arial"/>
      <w:w w:val="92"/>
      <w:sz w:val="22"/>
      <w:szCs w:val="22"/>
      <w:lang w:val="cs-CZ" w:eastAsia="en-US" w:bidi="ar-SA"/>
    </w:rPr>
  </w:style>
  <w:style w:type="character" w:customStyle="1" w:styleId="ListLabel10">
    <w:name w:val="ListLabel 10"/>
    <w:rsid w:val="00AF084E"/>
    <w:rPr>
      <w:lang w:val="cs-CZ" w:eastAsia="en-US" w:bidi="ar-SA"/>
    </w:rPr>
  </w:style>
  <w:style w:type="character" w:customStyle="1" w:styleId="ListLabel11">
    <w:name w:val="ListLabel 11"/>
    <w:rsid w:val="00AF084E"/>
    <w:rPr>
      <w:b/>
      <w:bCs/>
      <w:w w:val="91"/>
      <w:lang w:val="cs-CZ" w:eastAsia="en-US" w:bidi="ar-SA"/>
    </w:rPr>
  </w:style>
  <w:style w:type="numbering" w:customStyle="1" w:styleId="WWNum36">
    <w:name w:val="WWNum36"/>
    <w:basedOn w:val="Bezseznamu"/>
    <w:rsid w:val="00AF084E"/>
    <w:pPr>
      <w:numPr>
        <w:numId w:val="1"/>
      </w:numPr>
    </w:pPr>
  </w:style>
  <w:style w:type="numbering" w:customStyle="1" w:styleId="WWNum35">
    <w:name w:val="WWNum35"/>
    <w:basedOn w:val="Bezseznamu"/>
    <w:rsid w:val="00AF084E"/>
    <w:pPr>
      <w:numPr>
        <w:numId w:val="2"/>
      </w:numPr>
    </w:pPr>
  </w:style>
  <w:style w:type="numbering" w:customStyle="1" w:styleId="WWNum34">
    <w:name w:val="WWNum34"/>
    <w:basedOn w:val="Bezseznamu"/>
    <w:rsid w:val="00AF084E"/>
    <w:pPr>
      <w:numPr>
        <w:numId w:val="3"/>
      </w:numPr>
    </w:pPr>
  </w:style>
  <w:style w:type="numbering" w:customStyle="1" w:styleId="WWNum33">
    <w:name w:val="WWNum33"/>
    <w:basedOn w:val="Bezseznamu"/>
    <w:rsid w:val="00AF084E"/>
    <w:pPr>
      <w:numPr>
        <w:numId w:val="4"/>
      </w:numPr>
    </w:pPr>
  </w:style>
  <w:style w:type="numbering" w:customStyle="1" w:styleId="WWNum32">
    <w:name w:val="WWNum32"/>
    <w:basedOn w:val="Bezseznamu"/>
    <w:rsid w:val="00AF084E"/>
    <w:pPr>
      <w:numPr>
        <w:numId w:val="5"/>
      </w:numPr>
    </w:pPr>
  </w:style>
  <w:style w:type="numbering" w:customStyle="1" w:styleId="WWNum31">
    <w:name w:val="WWNum31"/>
    <w:basedOn w:val="Bezseznamu"/>
    <w:rsid w:val="00AF084E"/>
    <w:pPr>
      <w:numPr>
        <w:numId w:val="6"/>
      </w:numPr>
    </w:pPr>
  </w:style>
  <w:style w:type="numbering" w:customStyle="1" w:styleId="WWNum30">
    <w:name w:val="WWNum30"/>
    <w:basedOn w:val="Bezseznamu"/>
    <w:rsid w:val="00AF084E"/>
    <w:pPr>
      <w:numPr>
        <w:numId w:val="7"/>
      </w:numPr>
    </w:pPr>
  </w:style>
  <w:style w:type="numbering" w:customStyle="1" w:styleId="WWNum29">
    <w:name w:val="WWNum29"/>
    <w:basedOn w:val="Bezseznamu"/>
    <w:rsid w:val="00AF084E"/>
    <w:pPr>
      <w:numPr>
        <w:numId w:val="8"/>
      </w:numPr>
    </w:pPr>
  </w:style>
  <w:style w:type="numbering" w:customStyle="1" w:styleId="WWNum28">
    <w:name w:val="WWNum28"/>
    <w:basedOn w:val="Bezseznamu"/>
    <w:rsid w:val="00AF084E"/>
    <w:pPr>
      <w:numPr>
        <w:numId w:val="9"/>
      </w:numPr>
    </w:pPr>
  </w:style>
  <w:style w:type="numbering" w:customStyle="1" w:styleId="WWNum27">
    <w:name w:val="WWNum27"/>
    <w:basedOn w:val="Bezseznamu"/>
    <w:rsid w:val="00AF084E"/>
    <w:pPr>
      <w:numPr>
        <w:numId w:val="10"/>
      </w:numPr>
    </w:pPr>
  </w:style>
  <w:style w:type="numbering" w:customStyle="1" w:styleId="WWNum26">
    <w:name w:val="WWNum26"/>
    <w:basedOn w:val="Bezseznamu"/>
    <w:rsid w:val="00AF084E"/>
    <w:pPr>
      <w:numPr>
        <w:numId w:val="11"/>
      </w:numPr>
    </w:pPr>
  </w:style>
  <w:style w:type="numbering" w:customStyle="1" w:styleId="WWNum25">
    <w:name w:val="WWNum25"/>
    <w:basedOn w:val="Bezseznamu"/>
    <w:rsid w:val="00AF084E"/>
    <w:pPr>
      <w:numPr>
        <w:numId w:val="39"/>
      </w:numPr>
    </w:pPr>
  </w:style>
  <w:style w:type="numbering" w:customStyle="1" w:styleId="WWNum24">
    <w:name w:val="WWNum24"/>
    <w:basedOn w:val="Bezseznamu"/>
    <w:rsid w:val="00AF084E"/>
    <w:pPr>
      <w:numPr>
        <w:numId w:val="13"/>
      </w:numPr>
    </w:pPr>
  </w:style>
  <w:style w:type="numbering" w:customStyle="1" w:styleId="WWNum23">
    <w:name w:val="WWNum23"/>
    <w:basedOn w:val="Bezseznamu"/>
    <w:rsid w:val="00AF084E"/>
    <w:pPr>
      <w:numPr>
        <w:numId w:val="14"/>
      </w:numPr>
    </w:pPr>
  </w:style>
  <w:style w:type="numbering" w:customStyle="1" w:styleId="WWNum22">
    <w:name w:val="WWNum22"/>
    <w:basedOn w:val="Bezseznamu"/>
    <w:rsid w:val="00AF084E"/>
    <w:pPr>
      <w:numPr>
        <w:numId w:val="15"/>
      </w:numPr>
    </w:pPr>
  </w:style>
  <w:style w:type="numbering" w:customStyle="1" w:styleId="WWNum21">
    <w:name w:val="WWNum21"/>
    <w:basedOn w:val="Bezseznamu"/>
    <w:rsid w:val="00AF084E"/>
    <w:pPr>
      <w:numPr>
        <w:numId w:val="16"/>
      </w:numPr>
    </w:pPr>
  </w:style>
  <w:style w:type="numbering" w:customStyle="1" w:styleId="WWNum20">
    <w:name w:val="WWNum20"/>
    <w:basedOn w:val="Bezseznamu"/>
    <w:rsid w:val="00AF084E"/>
    <w:pPr>
      <w:numPr>
        <w:numId w:val="17"/>
      </w:numPr>
    </w:pPr>
  </w:style>
  <w:style w:type="numbering" w:customStyle="1" w:styleId="WWNum19">
    <w:name w:val="WWNum19"/>
    <w:basedOn w:val="Bezseznamu"/>
    <w:rsid w:val="00AF084E"/>
    <w:pPr>
      <w:numPr>
        <w:numId w:val="18"/>
      </w:numPr>
    </w:pPr>
  </w:style>
  <w:style w:type="numbering" w:customStyle="1" w:styleId="WWNum18">
    <w:name w:val="WWNum18"/>
    <w:basedOn w:val="Bezseznamu"/>
    <w:rsid w:val="00AF084E"/>
    <w:pPr>
      <w:numPr>
        <w:numId w:val="19"/>
      </w:numPr>
    </w:pPr>
  </w:style>
  <w:style w:type="numbering" w:customStyle="1" w:styleId="WWNum17">
    <w:name w:val="WWNum17"/>
    <w:basedOn w:val="Bezseznamu"/>
    <w:rsid w:val="00AF084E"/>
    <w:pPr>
      <w:numPr>
        <w:numId w:val="20"/>
      </w:numPr>
    </w:pPr>
  </w:style>
  <w:style w:type="numbering" w:customStyle="1" w:styleId="WWNum16">
    <w:name w:val="WWNum16"/>
    <w:basedOn w:val="Bezseznamu"/>
    <w:rsid w:val="00AF084E"/>
    <w:pPr>
      <w:numPr>
        <w:numId w:val="21"/>
      </w:numPr>
    </w:pPr>
  </w:style>
  <w:style w:type="numbering" w:customStyle="1" w:styleId="WWNum15">
    <w:name w:val="WWNum15"/>
    <w:basedOn w:val="Bezseznamu"/>
    <w:rsid w:val="00AF084E"/>
    <w:pPr>
      <w:numPr>
        <w:numId w:val="22"/>
      </w:numPr>
    </w:pPr>
  </w:style>
  <w:style w:type="numbering" w:customStyle="1" w:styleId="WWNum14">
    <w:name w:val="WWNum14"/>
    <w:basedOn w:val="Bezseznamu"/>
    <w:rsid w:val="00AF084E"/>
    <w:pPr>
      <w:numPr>
        <w:numId w:val="23"/>
      </w:numPr>
    </w:pPr>
  </w:style>
  <w:style w:type="numbering" w:customStyle="1" w:styleId="WWNum13">
    <w:name w:val="WWNum13"/>
    <w:basedOn w:val="Bezseznamu"/>
    <w:rsid w:val="00AF084E"/>
    <w:pPr>
      <w:numPr>
        <w:numId w:val="24"/>
      </w:numPr>
    </w:pPr>
  </w:style>
  <w:style w:type="numbering" w:customStyle="1" w:styleId="WWNum12">
    <w:name w:val="WWNum12"/>
    <w:basedOn w:val="Bezseznamu"/>
    <w:rsid w:val="00AF084E"/>
    <w:pPr>
      <w:numPr>
        <w:numId w:val="25"/>
      </w:numPr>
    </w:pPr>
  </w:style>
  <w:style w:type="numbering" w:customStyle="1" w:styleId="WWNum11">
    <w:name w:val="WWNum11"/>
    <w:basedOn w:val="Bezseznamu"/>
    <w:rsid w:val="00AF084E"/>
    <w:pPr>
      <w:numPr>
        <w:numId w:val="26"/>
      </w:numPr>
    </w:pPr>
  </w:style>
  <w:style w:type="numbering" w:customStyle="1" w:styleId="WWNum10">
    <w:name w:val="WWNum10"/>
    <w:basedOn w:val="Bezseznamu"/>
    <w:rsid w:val="00AF084E"/>
    <w:pPr>
      <w:numPr>
        <w:numId w:val="27"/>
      </w:numPr>
    </w:pPr>
  </w:style>
  <w:style w:type="numbering" w:customStyle="1" w:styleId="WWNum9">
    <w:name w:val="WWNum9"/>
    <w:basedOn w:val="Bezseznamu"/>
    <w:rsid w:val="00AF084E"/>
    <w:pPr>
      <w:numPr>
        <w:numId w:val="28"/>
      </w:numPr>
    </w:pPr>
  </w:style>
  <w:style w:type="numbering" w:customStyle="1" w:styleId="WWNum8">
    <w:name w:val="WWNum8"/>
    <w:basedOn w:val="Bezseznamu"/>
    <w:rsid w:val="00AF084E"/>
    <w:pPr>
      <w:numPr>
        <w:numId w:val="29"/>
      </w:numPr>
    </w:pPr>
  </w:style>
  <w:style w:type="numbering" w:customStyle="1" w:styleId="WWNum7">
    <w:name w:val="WWNum7"/>
    <w:basedOn w:val="Bezseznamu"/>
    <w:rsid w:val="00AF084E"/>
    <w:pPr>
      <w:numPr>
        <w:numId w:val="30"/>
      </w:numPr>
    </w:pPr>
  </w:style>
  <w:style w:type="numbering" w:customStyle="1" w:styleId="WWNum6">
    <w:name w:val="WWNum6"/>
    <w:basedOn w:val="Bezseznamu"/>
    <w:rsid w:val="00AF084E"/>
    <w:pPr>
      <w:numPr>
        <w:numId w:val="31"/>
      </w:numPr>
    </w:pPr>
  </w:style>
  <w:style w:type="numbering" w:customStyle="1" w:styleId="WWNum5">
    <w:name w:val="WWNum5"/>
    <w:basedOn w:val="Bezseznamu"/>
    <w:rsid w:val="00AF084E"/>
    <w:pPr>
      <w:numPr>
        <w:numId w:val="32"/>
      </w:numPr>
    </w:pPr>
  </w:style>
  <w:style w:type="numbering" w:customStyle="1" w:styleId="WWNum4">
    <w:name w:val="WWNum4"/>
    <w:basedOn w:val="Bezseznamu"/>
    <w:rsid w:val="00AF084E"/>
    <w:pPr>
      <w:numPr>
        <w:numId w:val="33"/>
      </w:numPr>
    </w:pPr>
  </w:style>
  <w:style w:type="numbering" w:customStyle="1" w:styleId="WWNum3">
    <w:name w:val="WWNum3"/>
    <w:basedOn w:val="Bezseznamu"/>
    <w:rsid w:val="00AF084E"/>
    <w:pPr>
      <w:numPr>
        <w:numId w:val="34"/>
      </w:numPr>
    </w:pPr>
  </w:style>
  <w:style w:type="numbering" w:customStyle="1" w:styleId="WWNum2">
    <w:name w:val="WWNum2"/>
    <w:basedOn w:val="Bezseznamu"/>
    <w:rsid w:val="00AF084E"/>
    <w:pPr>
      <w:numPr>
        <w:numId w:val="35"/>
      </w:numPr>
    </w:pPr>
  </w:style>
  <w:style w:type="numbering" w:customStyle="1" w:styleId="WWNum1">
    <w:name w:val="WWNum1"/>
    <w:basedOn w:val="Bezseznamu"/>
    <w:rsid w:val="00AF084E"/>
    <w:pPr>
      <w:numPr>
        <w:numId w:val="36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A541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41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419F"/>
    <w:rPr>
      <w:rFonts w:ascii="Calibri" w:eastAsia="SimSun" w:hAnsi="Calibri" w:cs="F"/>
      <w:kern w:val="3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41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419F"/>
    <w:rPr>
      <w:rFonts w:ascii="Calibri" w:eastAsia="SimSun" w:hAnsi="Calibri" w:cs="F"/>
      <w:b/>
      <w:bCs/>
      <w:kern w:val="3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41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419F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Zhlav">
    <w:name w:val="header"/>
    <w:basedOn w:val="Normln"/>
    <w:link w:val="ZhlavChar"/>
    <w:uiPriority w:val="99"/>
    <w:unhideWhenUsed/>
    <w:rsid w:val="00AD1F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1F34"/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E994-B2C1-42FF-8B18-01830A0B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1448</Words>
  <Characters>8550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Kinter Radičová Lucie, Mgr.</dc:creator>
  <cp:lastModifiedBy>Kinter Radičová Lucie, Mgr.</cp:lastModifiedBy>
  <cp:revision>5</cp:revision>
  <dcterms:created xsi:type="dcterms:W3CDTF">2024-03-15T07:26:00Z</dcterms:created>
  <dcterms:modified xsi:type="dcterms:W3CDTF">2024-06-18T06:52:00Z</dcterms:modified>
</cp:coreProperties>
</file>