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5AFC" w14:textId="35B56F33" w:rsidR="0001396C" w:rsidRPr="0001396C" w:rsidRDefault="00B2485D" w:rsidP="0001396C">
      <w:pPr>
        <w:pStyle w:val="Nzev"/>
        <w:rPr>
          <w:rFonts w:ascii="Times New Roman" w:hAnsi="Times New Roman" w:cs="Times New Roman"/>
          <w:sz w:val="28"/>
          <w:szCs w:val="28"/>
        </w:rPr>
      </w:pPr>
      <w:r w:rsidRPr="0001396C">
        <w:rPr>
          <w:rFonts w:ascii="Times New Roman" w:hAnsi="Times New Roman" w:cs="Times New Roman"/>
          <w:sz w:val="28"/>
          <w:szCs w:val="28"/>
        </w:rPr>
        <w:t>Město Ledeč nad Sázavou</w:t>
      </w:r>
      <w:r w:rsidRPr="0001396C">
        <w:rPr>
          <w:rFonts w:ascii="Times New Roman" w:hAnsi="Times New Roman" w:cs="Times New Roman"/>
          <w:sz w:val="28"/>
          <w:szCs w:val="28"/>
        </w:rPr>
        <w:br/>
        <w:t>Zastupitelstvo města Ledeč nad Sázavou</w:t>
      </w:r>
    </w:p>
    <w:p w14:paraId="228560CA" w14:textId="77777777" w:rsidR="0001396C" w:rsidRPr="0001396C" w:rsidRDefault="0001396C" w:rsidP="0001396C">
      <w:pPr>
        <w:pStyle w:val="Textbody"/>
      </w:pPr>
    </w:p>
    <w:p w14:paraId="0B061A5B" w14:textId="77777777" w:rsidR="008C4F80" w:rsidRPr="0001396C" w:rsidRDefault="00B2485D">
      <w:pPr>
        <w:pStyle w:val="Nadpis1"/>
        <w:rPr>
          <w:rFonts w:ascii="Times New Roman" w:hAnsi="Times New Roman" w:cs="Times New Roman"/>
          <w:sz w:val="36"/>
          <w:szCs w:val="36"/>
        </w:rPr>
      </w:pPr>
      <w:r w:rsidRPr="0001396C">
        <w:rPr>
          <w:rFonts w:ascii="Times New Roman" w:hAnsi="Times New Roman" w:cs="Times New Roman"/>
          <w:sz w:val="36"/>
          <w:szCs w:val="36"/>
        </w:rPr>
        <w:t>Obecně závazná vyhláška města Ledeč nad Sázavou</w:t>
      </w:r>
      <w:r w:rsidRPr="0001396C">
        <w:rPr>
          <w:rFonts w:ascii="Times New Roman" w:hAnsi="Times New Roman" w:cs="Times New Roman"/>
          <w:sz w:val="36"/>
          <w:szCs w:val="36"/>
        </w:rPr>
        <w:br/>
        <w:t>o místním poplatku z pobytu</w:t>
      </w:r>
    </w:p>
    <w:p w14:paraId="042DBF2C" w14:textId="706FEEAD" w:rsidR="008C4F80" w:rsidRPr="00D41315" w:rsidRDefault="00B2485D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 xml:space="preserve">Zastupitelstvo města Ledeč nad Sázavou se na svém zasedání </w:t>
      </w:r>
      <w:r w:rsidRPr="00A5030A">
        <w:rPr>
          <w:rFonts w:ascii="Times New Roman" w:hAnsi="Times New Roman" w:cs="Times New Roman"/>
          <w:sz w:val="24"/>
          <w:szCs w:val="24"/>
        </w:rPr>
        <w:t xml:space="preserve">dne </w:t>
      </w:r>
      <w:r w:rsidR="00A5030A" w:rsidRPr="00A5030A">
        <w:rPr>
          <w:rFonts w:ascii="Times New Roman" w:hAnsi="Times New Roman" w:cs="Times New Roman"/>
          <w:sz w:val="24"/>
          <w:szCs w:val="24"/>
        </w:rPr>
        <w:t>2</w:t>
      </w:r>
      <w:r w:rsidR="006742A4">
        <w:rPr>
          <w:rFonts w:ascii="Times New Roman" w:hAnsi="Times New Roman" w:cs="Times New Roman"/>
          <w:sz w:val="24"/>
          <w:szCs w:val="24"/>
        </w:rPr>
        <w:t>8</w:t>
      </w:r>
      <w:r w:rsidR="00A5030A" w:rsidRPr="00A5030A">
        <w:rPr>
          <w:rFonts w:ascii="Times New Roman" w:hAnsi="Times New Roman" w:cs="Times New Roman"/>
          <w:sz w:val="24"/>
          <w:szCs w:val="24"/>
        </w:rPr>
        <w:t xml:space="preserve">. </w:t>
      </w:r>
      <w:r w:rsidR="00A5030A">
        <w:rPr>
          <w:rFonts w:ascii="Times New Roman" w:hAnsi="Times New Roman" w:cs="Times New Roman"/>
          <w:sz w:val="24"/>
          <w:szCs w:val="24"/>
        </w:rPr>
        <w:t xml:space="preserve">července </w:t>
      </w:r>
      <w:r w:rsidR="00A5030A" w:rsidRPr="00A5030A">
        <w:rPr>
          <w:rFonts w:ascii="Times New Roman" w:hAnsi="Times New Roman" w:cs="Times New Roman"/>
          <w:sz w:val="24"/>
          <w:szCs w:val="24"/>
        </w:rPr>
        <w:t>2025</w:t>
      </w:r>
      <w:r w:rsidRPr="00A5030A">
        <w:rPr>
          <w:rFonts w:ascii="Times New Roman" w:hAnsi="Times New Roman" w:cs="Times New Roman"/>
          <w:sz w:val="24"/>
          <w:szCs w:val="24"/>
        </w:rPr>
        <w:t xml:space="preserve"> </w:t>
      </w:r>
      <w:r w:rsidR="000F7567">
        <w:rPr>
          <w:rFonts w:ascii="Times New Roman" w:hAnsi="Times New Roman" w:cs="Times New Roman"/>
          <w:sz w:val="24"/>
          <w:szCs w:val="24"/>
        </w:rPr>
        <w:t xml:space="preserve">usnesením č. 122/2025/6/ZM </w:t>
      </w:r>
      <w:r w:rsidRPr="00A5030A">
        <w:rPr>
          <w:rFonts w:ascii="Times New Roman" w:hAnsi="Times New Roman" w:cs="Times New Roman"/>
          <w:sz w:val="24"/>
          <w:szCs w:val="24"/>
        </w:rPr>
        <w:t xml:space="preserve">usneslo </w:t>
      </w:r>
      <w:r w:rsidRPr="00D41315">
        <w:rPr>
          <w:rFonts w:ascii="Times New Roman" w:hAnsi="Times New Roman" w:cs="Times New Roman"/>
          <w:sz w:val="24"/>
          <w:szCs w:val="24"/>
        </w:rP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A0BB19B" w14:textId="77777777" w:rsidR="008C4F80" w:rsidRPr="00D41315" w:rsidRDefault="00B2485D">
      <w:pPr>
        <w:pStyle w:val="Nadpis2"/>
        <w:rPr>
          <w:rFonts w:ascii="Times New Roman" w:hAnsi="Times New Roman" w:cs="Times New Roman"/>
        </w:rPr>
      </w:pPr>
      <w:r w:rsidRPr="00D41315">
        <w:rPr>
          <w:rFonts w:ascii="Times New Roman" w:hAnsi="Times New Roman" w:cs="Times New Roman"/>
        </w:rPr>
        <w:t>Čl. 1</w:t>
      </w:r>
      <w:r w:rsidRPr="00D41315">
        <w:rPr>
          <w:rFonts w:ascii="Times New Roman" w:hAnsi="Times New Roman" w:cs="Times New Roman"/>
        </w:rPr>
        <w:br/>
        <w:t>Úvodní ustanovení</w:t>
      </w:r>
    </w:p>
    <w:p w14:paraId="5DA9711B" w14:textId="77777777" w:rsidR="008C4F80" w:rsidRPr="00D41315" w:rsidRDefault="00B2485D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Město Ledeč nad Sázavou touto vyhláškou zavádí místní poplatek z pobytu (dále jen „poplatek“).</w:t>
      </w:r>
    </w:p>
    <w:p w14:paraId="486504EE" w14:textId="77777777" w:rsidR="008C4F80" w:rsidRPr="00D41315" w:rsidRDefault="00B2485D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D4131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D41315">
        <w:rPr>
          <w:rFonts w:ascii="Times New Roman" w:hAnsi="Times New Roman" w:cs="Times New Roman"/>
          <w:sz w:val="24"/>
          <w:szCs w:val="24"/>
        </w:rPr>
        <w:t>.</w:t>
      </w:r>
    </w:p>
    <w:p w14:paraId="667AFC6B" w14:textId="77777777" w:rsidR="008C4F80" w:rsidRPr="00D41315" w:rsidRDefault="00B2485D">
      <w:pPr>
        <w:pStyle w:val="Nadpis2"/>
        <w:rPr>
          <w:rFonts w:ascii="Times New Roman" w:hAnsi="Times New Roman" w:cs="Times New Roman"/>
        </w:rPr>
      </w:pPr>
      <w:r w:rsidRPr="00D41315">
        <w:rPr>
          <w:rFonts w:ascii="Times New Roman" w:hAnsi="Times New Roman" w:cs="Times New Roman"/>
        </w:rPr>
        <w:t>Čl. 2</w:t>
      </w:r>
      <w:r w:rsidRPr="00D41315">
        <w:rPr>
          <w:rFonts w:ascii="Times New Roman" w:hAnsi="Times New Roman" w:cs="Times New Roman"/>
        </w:rPr>
        <w:br/>
        <w:t>Předmět, poplatník a plátce poplatku</w:t>
      </w:r>
    </w:p>
    <w:p w14:paraId="17328C89" w14:textId="77777777" w:rsidR="008C4F80" w:rsidRPr="00D41315" w:rsidRDefault="00B2485D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D41315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41315">
        <w:rPr>
          <w:rFonts w:ascii="Times New Roman" w:hAnsi="Times New Roman" w:cs="Times New Roman"/>
          <w:sz w:val="24"/>
          <w:szCs w:val="24"/>
        </w:rPr>
        <w:t>.</w:t>
      </w:r>
    </w:p>
    <w:p w14:paraId="09461A52" w14:textId="77777777" w:rsidR="008C4F80" w:rsidRPr="00D41315" w:rsidRDefault="00B2485D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Poplatníkem poplatku je osoba, která ve městě není přihlášená (dále jen „poplatník“)</w:t>
      </w:r>
      <w:r w:rsidRPr="00D4131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D41315">
        <w:rPr>
          <w:rFonts w:ascii="Times New Roman" w:hAnsi="Times New Roman" w:cs="Times New Roman"/>
          <w:sz w:val="24"/>
          <w:szCs w:val="24"/>
        </w:rPr>
        <w:t>.</w:t>
      </w:r>
    </w:p>
    <w:p w14:paraId="616C7841" w14:textId="77777777" w:rsidR="008C4F80" w:rsidRPr="00D41315" w:rsidRDefault="00B2485D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D41315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D41315">
        <w:rPr>
          <w:rFonts w:ascii="Times New Roman" w:hAnsi="Times New Roman" w:cs="Times New Roman"/>
          <w:sz w:val="24"/>
          <w:szCs w:val="24"/>
        </w:rPr>
        <w:t>.</w:t>
      </w:r>
    </w:p>
    <w:p w14:paraId="194E45DC" w14:textId="77777777" w:rsidR="008C4F80" w:rsidRPr="00D41315" w:rsidRDefault="00B2485D">
      <w:pPr>
        <w:pStyle w:val="Nadpis2"/>
        <w:rPr>
          <w:rFonts w:ascii="Times New Roman" w:hAnsi="Times New Roman" w:cs="Times New Roman"/>
        </w:rPr>
      </w:pPr>
      <w:r w:rsidRPr="00D41315">
        <w:rPr>
          <w:rFonts w:ascii="Times New Roman" w:hAnsi="Times New Roman" w:cs="Times New Roman"/>
        </w:rPr>
        <w:t>Čl. 3</w:t>
      </w:r>
      <w:r w:rsidRPr="00D41315">
        <w:rPr>
          <w:rFonts w:ascii="Times New Roman" w:hAnsi="Times New Roman" w:cs="Times New Roman"/>
        </w:rPr>
        <w:br/>
        <w:t>Ohlašovací povinnost</w:t>
      </w:r>
    </w:p>
    <w:p w14:paraId="6ADAC024" w14:textId="583B7861" w:rsidR="008C4F80" w:rsidRPr="00D41315" w:rsidRDefault="00B2485D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Plátce je povinen podat správci poplatku ohlášení nejpozději do </w:t>
      </w:r>
      <w:r w:rsidR="00CC6712" w:rsidRPr="00D41315">
        <w:rPr>
          <w:rFonts w:ascii="Times New Roman" w:hAnsi="Times New Roman" w:cs="Times New Roman"/>
          <w:sz w:val="24"/>
          <w:szCs w:val="24"/>
        </w:rPr>
        <w:t>1</w:t>
      </w:r>
      <w:r w:rsidRPr="00D41315">
        <w:rPr>
          <w:rFonts w:ascii="Times New Roman" w:hAnsi="Times New Roman" w:cs="Times New Roman"/>
          <w:sz w:val="24"/>
          <w:szCs w:val="24"/>
        </w:rPr>
        <w:t>0 dnů od zahájení činnosti spočívající v poskytování úplatného pobytu; údaje uváděné v ohlášení upravuje zákon</w:t>
      </w:r>
      <w:r w:rsidRPr="00D41315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D41315">
        <w:rPr>
          <w:rFonts w:ascii="Times New Roman" w:hAnsi="Times New Roman" w:cs="Times New Roman"/>
          <w:sz w:val="24"/>
          <w:szCs w:val="24"/>
        </w:rPr>
        <w:t>.</w:t>
      </w:r>
    </w:p>
    <w:p w14:paraId="650A2042" w14:textId="77777777" w:rsidR="008C4F80" w:rsidRPr="00D41315" w:rsidRDefault="00B2485D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lastRenderedPageBreak/>
        <w:t>Dojde-li ke změně údajů uvedených v ohlášení, je plátce povinen tuto změnu oznámit do 15 dnů ode dne, kdy nastala</w:t>
      </w:r>
      <w:r w:rsidRPr="00D41315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D41315">
        <w:rPr>
          <w:rFonts w:ascii="Times New Roman" w:hAnsi="Times New Roman" w:cs="Times New Roman"/>
          <w:sz w:val="24"/>
          <w:szCs w:val="24"/>
        </w:rPr>
        <w:t>.</w:t>
      </w:r>
    </w:p>
    <w:p w14:paraId="5084757E" w14:textId="77777777" w:rsidR="008C4F80" w:rsidRPr="00D41315" w:rsidRDefault="00B2485D">
      <w:pPr>
        <w:pStyle w:val="Nadpis2"/>
        <w:rPr>
          <w:rFonts w:ascii="Times New Roman" w:hAnsi="Times New Roman" w:cs="Times New Roman"/>
        </w:rPr>
      </w:pPr>
      <w:r w:rsidRPr="00D41315">
        <w:rPr>
          <w:rFonts w:ascii="Times New Roman" w:hAnsi="Times New Roman" w:cs="Times New Roman"/>
        </w:rPr>
        <w:t>Čl. 4</w:t>
      </w:r>
      <w:r w:rsidRPr="00D41315">
        <w:rPr>
          <w:rFonts w:ascii="Times New Roman" w:hAnsi="Times New Roman" w:cs="Times New Roman"/>
        </w:rPr>
        <w:br/>
        <w:t>Evidenční povinnost</w:t>
      </w:r>
    </w:p>
    <w:p w14:paraId="049C43BC" w14:textId="77777777" w:rsidR="008C4F80" w:rsidRPr="00D41315" w:rsidRDefault="00B2485D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D41315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D41315">
        <w:rPr>
          <w:rFonts w:ascii="Times New Roman" w:hAnsi="Times New Roman" w:cs="Times New Roman"/>
          <w:sz w:val="24"/>
          <w:szCs w:val="24"/>
        </w:rPr>
        <w:t>.</w:t>
      </w:r>
    </w:p>
    <w:p w14:paraId="79DF386B" w14:textId="77777777" w:rsidR="008C4F80" w:rsidRPr="00D41315" w:rsidRDefault="00B2485D">
      <w:pPr>
        <w:pStyle w:val="Nadpis2"/>
        <w:rPr>
          <w:rFonts w:ascii="Times New Roman" w:hAnsi="Times New Roman" w:cs="Times New Roman"/>
        </w:rPr>
      </w:pPr>
      <w:r w:rsidRPr="00D41315">
        <w:rPr>
          <w:rFonts w:ascii="Times New Roman" w:hAnsi="Times New Roman" w:cs="Times New Roman"/>
        </w:rPr>
        <w:t>Čl. 5</w:t>
      </w:r>
      <w:r w:rsidRPr="00D41315">
        <w:rPr>
          <w:rFonts w:ascii="Times New Roman" w:hAnsi="Times New Roman" w:cs="Times New Roman"/>
        </w:rPr>
        <w:br/>
        <w:t>Sazba poplatku</w:t>
      </w:r>
    </w:p>
    <w:p w14:paraId="038458C3" w14:textId="7C8ECC46" w:rsidR="008C4F80" w:rsidRPr="00D41315" w:rsidRDefault="00B2485D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6742A4">
        <w:rPr>
          <w:rFonts w:ascii="Times New Roman" w:hAnsi="Times New Roman" w:cs="Times New Roman"/>
          <w:sz w:val="24"/>
          <w:szCs w:val="24"/>
        </w:rPr>
        <w:t>2</w:t>
      </w:r>
      <w:r w:rsidRPr="00D41315">
        <w:rPr>
          <w:rFonts w:ascii="Times New Roman" w:hAnsi="Times New Roman" w:cs="Times New Roman"/>
          <w:sz w:val="24"/>
          <w:szCs w:val="24"/>
        </w:rPr>
        <w:t>5 Kč za každý započatý den pobytu, s výjimkou dne počátku pobytu.</w:t>
      </w:r>
    </w:p>
    <w:p w14:paraId="074DD5EF" w14:textId="77777777" w:rsidR="008C4F80" w:rsidRPr="00D41315" w:rsidRDefault="00B2485D">
      <w:pPr>
        <w:pStyle w:val="Nadpis2"/>
        <w:rPr>
          <w:rFonts w:ascii="Times New Roman" w:hAnsi="Times New Roman" w:cs="Times New Roman"/>
        </w:rPr>
      </w:pPr>
      <w:r w:rsidRPr="00D41315">
        <w:rPr>
          <w:rFonts w:ascii="Times New Roman" w:hAnsi="Times New Roman" w:cs="Times New Roman"/>
        </w:rPr>
        <w:t>Čl. 6</w:t>
      </w:r>
      <w:r w:rsidRPr="00D41315">
        <w:rPr>
          <w:rFonts w:ascii="Times New Roman" w:hAnsi="Times New Roman" w:cs="Times New Roman"/>
        </w:rPr>
        <w:br/>
        <w:t>Splatnost poplatku</w:t>
      </w:r>
    </w:p>
    <w:p w14:paraId="5014E1ED" w14:textId="3C2052E0" w:rsidR="008C4F80" w:rsidRDefault="00B2485D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Plátce odvede vybraný poplatek správci poplatku nejpozději do</w:t>
      </w:r>
      <w:r w:rsidR="00CC6712" w:rsidRPr="00D41315">
        <w:rPr>
          <w:rFonts w:ascii="Times New Roman" w:hAnsi="Times New Roman" w:cs="Times New Roman"/>
          <w:sz w:val="24"/>
          <w:szCs w:val="24"/>
        </w:rPr>
        <w:t xml:space="preserve"> 15. dne následujícího </w:t>
      </w:r>
      <w:r w:rsidRPr="00D41315">
        <w:rPr>
          <w:rFonts w:ascii="Times New Roman" w:hAnsi="Times New Roman" w:cs="Times New Roman"/>
          <w:sz w:val="24"/>
          <w:szCs w:val="24"/>
        </w:rPr>
        <w:t>pololetí</w:t>
      </w:r>
      <w:r w:rsidR="00CC6712" w:rsidRPr="00D41315">
        <w:rPr>
          <w:rFonts w:ascii="Times New Roman" w:hAnsi="Times New Roman" w:cs="Times New Roman"/>
          <w:sz w:val="24"/>
          <w:szCs w:val="24"/>
        </w:rPr>
        <w:t>.</w:t>
      </w:r>
    </w:p>
    <w:p w14:paraId="2E712D08" w14:textId="77777777" w:rsidR="00D41315" w:rsidRPr="00D41315" w:rsidRDefault="00D41315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4C2C3277" w14:textId="77777777" w:rsidR="008C4F80" w:rsidRPr="00D41315" w:rsidRDefault="00B2485D">
      <w:pPr>
        <w:pStyle w:val="Odstave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315">
        <w:rPr>
          <w:rFonts w:ascii="Times New Roman" w:hAnsi="Times New Roman" w:cs="Times New Roman"/>
          <w:b/>
          <w:bCs/>
          <w:sz w:val="24"/>
          <w:szCs w:val="24"/>
        </w:rPr>
        <w:t>Čl. 7</w:t>
      </w:r>
      <w:r w:rsidRPr="00D413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Osvobození</w:t>
      </w:r>
    </w:p>
    <w:p w14:paraId="5698D240" w14:textId="77777777" w:rsidR="008C4F80" w:rsidRPr="00D41315" w:rsidRDefault="00B2485D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 w:rsidRPr="00D41315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D41315">
        <w:rPr>
          <w:rFonts w:ascii="Times New Roman" w:hAnsi="Times New Roman" w:cs="Times New Roman"/>
          <w:sz w:val="24"/>
          <w:szCs w:val="24"/>
        </w:rPr>
        <w:t>.</w:t>
      </w:r>
    </w:p>
    <w:p w14:paraId="0C6A4576" w14:textId="77777777" w:rsidR="00CC6712" w:rsidRPr="00D41315" w:rsidRDefault="00CC6712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6F290824" w14:textId="77777777" w:rsidR="00CC6712" w:rsidRPr="00D41315" w:rsidRDefault="00CC6712" w:rsidP="00CC6712">
      <w:pPr>
        <w:pStyle w:val="slalnk"/>
        <w:spacing w:before="0" w:after="0" w:line="312" w:lineRule="auto"/>
        <w:rPr>
          <w:szCs w:val="24"/>
        </w:rPr>
      </w:pPr>
      <w:r w:rsidRPr="00D41315">
        <w:rPr>
          <w:szCs w:val="24"/>
        </w:rPr>
        <w:t>Čl. 8</w:t>
      </w:r>
    </w:p>
    <w:p w14:paraId="142A4065" w14:textId="77777777" w:rsidR="00CC6712" w:rsidRPr="00D41315" w:rsidRDefault="00CC6712" w:rsidP="00CC6712">
      <w:pPr>
        <w:pStyle w:val="slalnk"/>
        <w:spacing w:before="0" w:after="0" w:line="312" w:lineRule="auto"/>
        <w:rPr>
          <w:szCs w:val="24"/>
        </w:rPr>
      </w:pPr>
      <w:r w:rsidRPr="00D41315">
        <w:rPr>
          <w:szCs w:val="24"/>
        </w:rPr>
        <w:t>Přechodné a zrušovací ustanovení</w:t>
      </w:r>
    </w:p>
    <w:p w14:paraId="5F851D15" w14:textId="77777777" w:rsidR="00CC6712" w:rsidRPr="00BA5884" w:rsidRDefault="00CC6712" w:rsidP="00CC6712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textAlignment w:val="auto"/>
        <w:rPr>
          <w:rFonts w:ascii="Times New Roman" w:hAnsi="Times New Roman" w:cs="Times New Roman"/>
        </w:rPr>
      </w:pPr>
      <w:r w:rsidRPr="00BA5884">
        <w:rPr>
          <w:rFonts w:ascii="Times New Roman" w:hAnsi="Times New Roman" w:cs="Times New Roman"/>
        </w:rPr>
        <w:t>Poplatkové povinnosti vzniklé před nabytím účinnosti této vyhlášky se posuzují podle dosavadních právních předpisů.</w:t>
      </w:r>
    </w:p>
    <w:p w14:paraId="1A7F7405" w14:textId="30E4A53C" w:rsidR="00BA5884" w:rsidRPr="00C146DA" w:rsidRDefault="00BA5884" w:rsidP="00C146DA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5884">
        <w:rPr>
          <w:rFonts w:ascii="Times New Roman" w:hAnsi="Times New Roman" w:cs="Times New Roman"/>
          <w:sz w:val="24"/>
          <w:szCs w:val="24"/>
        </w:rPr>
        <w:t>Zrušuje se obecně závazná vyhláška č. 5/2023, o místním poplatku z pobytu, ze dne 13. listopadu 2023.</w:t>
      </w:r>
    </w:p>
    <w:p w14:paraId="3FC6C4FB" w14:textId="12F4284B" w:rsidR="008C4F80" w:rsidRPr="00D41315" w:rsidRDefault="00B2485D">
      <w:pPr>
        <w:pStyle w:val="Nadpis2"/>
        <w:rPr>
          <w:rFonts w:ascii="Times New Roman" w:hAnsi="Times New Roman" w:cs="Times New Roman"/>
        </w:rPr>
      </w:pPr>
      <w:r w:rsidRPr="00D41315">
        <w:rPr>
          <w:rFonts w:ascii="Times New Roman" w:hAnsi="Times New Roman" w:cs="Times New Roman"/>
        </w:rPr>
        <w:t xml:space="preserve">Čl. </w:t>
      </w:r>
      <w:r w:rsidR="00CC6712" w:rsidRPr="00D41315">
        <w:rPr>
          <w:rFonts w:ascii="Times New Roman" w:hAnsi="Times New Roman" w:cs="Times New Roman"/>
        </w:rPr>
        <w:t>9</w:t>
      </w:r>
      <w:r w:rsidRPr="00D41315">
        <w:rPr>
          <w:rFonts w:ascii="Times New Roman" w:hAnsi="Times New Roman" w:cs="Times New Roman"/>
        </w:rPr>
        <w:br/>
        <w:t>Účinnost</w:t>
      </w:r>
    </w:p>
    <w:p w14:paraId="477FA1F5" w14:textId="77777777" w:rsidR="008C4F80" w:rsidRPr="00D41315" w:rsidRDefault="00B2485D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41315">
        <w:rPr>
          <w:rFonts w:ascii="Times New Roman" w:hAnsi="Times New Roman" w:cs="Times New Roman"/>
          <w:sz w:val="24"/>
          <w:szCs w:val="24"/>
        </w:rPr>
        <w:t>Tato vyhláška nabývá účinnosti dnem 1. ledna 2026.</w:t>
      </w:r>
    </w:p>
    <w:p w14:paraId="1BC75334" w14:textId="77777777" w:rsidR="008C4F80" w:rsidRDefault="008C4F80">
      <w:pPr>
        <w:rPr>
          <w:rFonts w:ascii="Times New Roman" w:hAnsi="Times New Roman" w:cs="Times New Roman"/>
        </w:rPr>
      </w:pPr>
    </w:p>
    <w:p w14:paraId="4385B3FB" w14:textId="77777777" w:rsidR="00C70AB8" w:rsidRDefault="00C70AB8">
      <w:pPr>
        <w:rPr>
          <w:rFonts w:ascii="Times New Roman" w:hAnsi="Times New Roman" w:cs="Times New Roman"/>
        </w:rPr>
      </w:pPr>
    </w:p>
    <w:p w14:paraId="7D4F7BE6" w14:textId="77777777" w:rsidR="000F7567" w:rsidRDefault="000F7567">
      <w:pPr>
        <w:rPr>
          <w:rFonts w:ascii="Times New Roman" w:hAnsi="Times New Roman" w:cs="Times New Roman"/>
        </w:rPr>
      </w:pPr>
    </w:p>
    <w:p w14:paraId="2C2C91CC" w14:textId="77777777" w:rsidR="00C70AB8" w:rsidRDefault="00C70AB8">
      <w:pPr>
        <w:rPr>
          <w:rFonts w:ascii="Times New Roman" w:hAnsi="Times New Roman" w:cs="Times New Roman"/>
        </w:rPr>
      </w:pPr>
    </w:p>
    <w:p w14:paraId="5E90637B" w14:textId="77777777" w:rsidR="000F7567" w:rsidRDefault="000F7567">
      <w:pPr>
        <w:rPr>
          <w:rFonts w:ascii="Times New Roman" w:hAnsi="Times New Roman" w:cs="Times New Roman"/>
        </w:rPr>
      </w:pPr>
    </w:p>
    <w:p w14:paraId="4F358E44" w14:textId="003F3050" w:rsidR="000F7567" w:rsidRDefault="00C70AB8" w:rsidP="00C70AB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Hana Horáková v.r.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Michal Simandl v.r.</w:t>
      </w:r>
    </w:p>
    <w:p w14:paraId="1218055A" w14:textId="71AB518D" w:rsidR="00C70AB8" w:rsidRPr="00D41315" w:rsidRDefault="00C70AB8" w:rsidP="00C70AB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místostarosta</w:t>
      </w:r>
    </w:p>
    <w:sectPr w:rsidR="00C70AB8" w:rsidRPr="00D413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B9B4" w14:textId="77777777" w:rsidR="00B2485D" w:rsidRDefault="00B2485D">
      <w:r>
        <w:separator/>
      </w:r>
    </w:p>
  </w:endnote>
  <w:endnote w:type="continuationSeparator" w:id="0">
    <w:p w14:paraId="0367C1ED" w14:textId="77777777" w:rsidR="00B2485D" w:rsidRDefault="00B2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C114" w14:textId="77777777" w:rsidR="00B2485D" w:rsidRDefault="00B2485D">
      <w:r>
        <w:rPr>
          <w:color w:val="000000"/>
        </w:rPr>
        <w:separator/>
      </w:r>
    </w:p>
  </w:footnote>
  <w:footnote w:type="continuationSeparator" w:id="0">
    <w:p w14:paraId="3D61EDD4" w14:textId="77777777" w:rsidR="00B2485D" w:rsidRDefault="00B2485D">
      <w:r>
        <w:continuationSeparator/>
      </w:r>
    </w:p>
  </w:footnote>
  <w:footnote w:id="1">
    <w:p w14:paraId="3EF6599C" w14:textId="77777777" w:rsidR="008C4F80" w:rsidRPr="00D41315" w:rsidRDefault="00B2485D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4131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41315">
        <w:rPr>
          <w:rFonts w:ascii="Times New Roman" w:hAnsi="Times New Roman" w:cs="Times New Roman"/>
          <w:sz w:val="20"/>
          <w:szCs w:val="20"/>
        </w:rPr>
        <w:t>§ 15 odst. 1 zákona o místních poplatcích</w:t>
      </w:r>
    </w:p>
  </w:footnote>
  <w:footnote w:id="2">
    <w:p w14:paraId="0BD895F5" w14:textId="77777777" w:rsidR="008C4F80" w:rsidRPr="00D41315" w:rsidRDefault="00B2485D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4131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41315">
        <w:rPr>
          <w:rFonts w:ascii="Times New Roman" w:hAnsi="Times New Roman" w:cs="Times New Roman"/>
          <w:sz w:val="20"/>
          <w:szCs w:val="20"/>
        </w:rPr>
        <w:t>§ 3a zákona o místních poplatcích</w:t>
      </w:r>
    </w:p>
  </w:footnote>
  <w:footnote w:id="3">
    <w:p w14:paraId="0EFD9B25" w14:textId="77777777" w:rsidR="008C4F80" w:rsidRPr="00D41315" w:rsidRDefault="00B2485D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4131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41315">
        <w:rPr>
          <w:rFonts w:ascii="Times New Roman" w:hAnsi="Times New Roman" w:cs="Times New Roman"/>
          <w:sz w:val="20"/>
          <w:szCs w:val="20"/>
        </w:rPr>
        <w:t>§ 3 zákona o místních poplatcích</w:t>
      </w:r>
    </w:p>
  </w:footnote>
  <w:footnote w:id="4">
    <w:p w14:paraId="32358454" w14:textId="77777777" w:rsidR="008C4F80" w:rsidRPr="00D41315" w:rsidRDefault="00B2485D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4131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41315">
        <w:rPr>
          <w:rFonts w:ascii="Times New Roman" w:hAnsi="Times New Roman" w:cs="Times New Roman"/>
          <w:sz w:val="20"/>
          <w:szCs w:val="20"/>
        </w:rPr>
        <w:t>§ 3f zákona o místních poplatcích</w:t>
      </w:r>
    </w:p>
  </w:footnote>
  <w:footnote w:id="5">
    <w:p w14:paraId="4A225299" w14:textId="77777777" w:rsidR="008C4F80" w:rsidRPr="00D41315" w:rsidRDefault="00B2485D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4131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41315">
        <w:rPr>
          <w:rFonts w:ascii="Times New Roman" w:hAnsi="Times New Roman" w:cs="Times New Roman"/>
          <w:sz w:val="20"/>
          <w:szCs w:val="20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21C78762" w14:textId="77777777" w:rsidR="008C4F80" w:rsidRDefault="00B2485D">
      <w:pPr>
        <w:pStyle w:val="Footnote"/>
      </w:pPr>
      <w:r w:rsidRPr="00D4131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41315">
        <w:rPr>
          <w:rFonts w:ascii="Times New Roman" w:hAnsi="Times New Roman" w:cs="Times New Roman"/>
          <w:sz w:val="20"/>
          <w:szCs w:val="20"/>
        </w:rPr>
        <w:t>§ 14a odst. 4 zákona o místních poplatcích</w:t>
      </w:r>
    </w:p>
  </w:footnote>
  <w:footnote w:id="7">
    <w:p w14:paraId="7EA17F3B" w14:textId="77777777" w:rsidR="008C4F80" w:rsidRPr="00D41315" w:rsidRDefault="00B2485D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4131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41315">
        <w:rPr>
          <w:rFonts w:ascii="Times New Roman" w:hAnsi="Times New Roman" w:cs="Times New Roman"/>
          <w:sz w:val="20"/>
          <w:szCs w:val="20"/>
        </w:rPr>
        <w:t>§ 3g a § 3h zákona o místních poplatcích</w:t>
      </w:r>
    </w:p>
  </w:footnote>
  <w:footnote w:id="8">
    <w:p w14:paraId="149B0953" w14:textId="77777777" w:rsidR="008C4F80" w:rsidRDefault="00B2485D">
      <w:pPr>
        <w:pStyle w:val="Footnote"/>
      </w:pPr>
      <w:r w:rsidRPr="00D4131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41315">
        <w:rPr>
          <w:rFonts w:ascii="Times New Roman" w:hAnsi="Times New Roman" w:cs="Times New Roman"/>
          <w:sz w:val="20"/>
          <w:szCs w:val="20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86"/>
    <w:multiLevelType w:val="multilevel"/>
    <w:tmpl w:val="2F1A51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5956164">
    <w:abstractNumId w:val="0"/>
  </w:num>
  <w:num w:numId="2" w16cid:durableId="771124635">
    <w:abstractNumId w:val="0"/>
    <w:lvlOverride w:ilvl="0">
      <w:startOverride w:val="1"/>
    </w:lvlOverride>
  </w:num>
  <w:num w:numId="3" w16cid:durableId="1798327698">
    <w:abstractNumId w:val="0"/>
    <w:lvlOverride w:ilvl="0">
      <w:startOverride w:val="1"/>
    </w:lvlOverride>
  </w:num>
  <w:num w:numId="4" w16cid:durableId="21451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80"/>
    <w:rsid w:val="0001396C"/>
    <w:rsid w:val="000F7567"/>
    <w:rsid w:val="00260D48"/>
    <w:rsid w:val="002A7FCC"/>
    <w:rsid w:val="004A4D2A"/>
    <w:rsid w:val="006742A4"/>
    <w:rsid w:val="006F58FA"/>
    <w:rsid w:val="00733AD9"/>
    <w:rsid w:val="007E0A5E"/>
    <w:rsid w:val="008C4F80"/>
    <w:rsid w:val="008F28A0"/>
    <w:rsid w:val="009D4361"/>
    <w:rsid w:val="00A5030A"/>
    <w:rsid w:val="00B2485D"/>
    <w:rsid w:val="00BA5884"/>
    <w:rsid w:val="00C146DA"/>
    <w:rsid w:val="00C70AB8"/>
    <w:rsid w:val="00CC6712"/>
    <w:rsid w:val="00D4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4A6A"/>
  <w15:docId w15:val="{6BB67049-8861-478E-8A1D-60E04DA5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slalnk">
    <w:name w:val="Čísla článků"/>
    <w:basedOn w:val="Normln"/>
    <w:rsid w:val="00CC6712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D413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4131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413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4131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Končelová</dc:creator>
  <cp:lastModifiedBy>Lenka Žáčková</cp:lastModifiedBy>
  <cp:revision>3</cp:revision>
  <dcterms:created xsi:type="dcterms:W3CDTF">2025-07-29T07:54:00Z</dcterms:created>
  <dcterms:modified xsi:type="dcterms:W3CDTF">2025-07-29T07:55:00Z</dcterms:modified>
</cp:coreProperties>
</file>