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lotextu"/>
        <w:spacing w:lineRule="auto" w:line="312" w:before="0" w:after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</w:t>
      </w:r>
      <w:r>
        <w:rPr>
          <w:rFonts w:cs="Arial" w:ascii="Arial" w:hAnsi="Arial"/>
          <w:b/>
          <w:color w:val="00B0F0"/>
        </w:rPr>
        <w:t xml:space="preserve"> </w:t>
      </w:r>
      <w:r>
        <w:rPr>
          <w:rFonts w:cs="Arial" w:ascii="Arial" w:hAnsi="Arial"/>
          <w:b/>
          <w:color w:val="000000"/>
        </w:rPr>
        <w:t>Tísek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Zastupitelstvo obce</w:t>
      </w:r>
      <w:r>
        <w:rPr>
          <w:rFonts w:cs="Arial" w:ascii="Arial" w:hAnsi="Arial"/>
          <w:b/>
          <w:color w:val="00B0F0"/>
        </w:rPr>
        <w:t xml:space="preserve"> </w:t>
      </w:r>
      <w:r>
        <w:rPr>
          <w:rFonts w:cs="Arial" w:ascii="Arial" w:hAnsi="Arial"/>
          <w:b/>
          <w:color w:val="000000"/>
        </w:rPr>
        <w:t>Tísek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Obecně závazná vyhláška obce Tísek,</w:t>
      </w:r>
    </w:p>
    <w:p>
      <w:pPr>
        <w:pStyle w:val="NormlnIMP"/>
        <w:spacing w:lineRule="auto" w:line="312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szCs w:val="24"/>
        </w:rPr>
        <w:t xml:space="preserve">kterou se stanovují pravidla pro pohyb psů na veřejném prostranství v obci </w:t>
      </w:r>
      <w:r>
        <w:rPr>
          <w:rFonts w:cs="Arial" w:ascii="Arial" w:hAnsi="Arial"/>
          <w:b/>
          <w:color w:val="000000"/>
          <w:sz w:val="22"/>
          <w:szCs w:val="22"/>
        </w:rPr>
        <w:t>Tísek</w:t>
      </w:r>
    </w:p>
    <w:p>
      <w:pPr>
        <w:pStyle w:val="NormlnIMP"/>
        <w:spacing w:lineRule="auto" w:line="312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Tlotextu"/>
        <w:spacing w:lineRule="auto" w:line="312"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Zastupitelstvo obce Tísek se na svém zasedání dne </w:t>
      </w:r>
      <w:r>
        <w:rPr>
          <w:rFonts w:cs="Arial" w:ascii="Arial" w:hAnsi="Arial"/>
          <w:sz w:val="22"/>
          <w:szCs w:val="22"/>
        </w:rPr>
        <w:t>7.6.2023</w:t>
      </w:r>
      <w:r>
        <w:rPr>
          <w:rFonts w:cs="Arial" w:ascii="Arial" w:hAnsi="Arial"/>
          <w:sz w:val="22"/>
          <w:szCs w:val="22"/>
        </w:rPr>
        <w:t xml:space="preserve"> usnesením č. </w:t>
      </w:r>
      <w:r>
        <w:rPr>
          <w:rFonts w:cs="Arial" w:ascii="Arial" w:hAnsi="Arial"/>
          <w:sz w:val="22"/>
          <w:szCs w:val="22"/>
        </w:rPr>
        <w:t>IV/17</w:t>
      </w:r>
      <w:r>
        <w:rPr>
          <w:rFonts w:cs="Arial" w:ascii="Arial" w:hAnsi="Arial"/>
          <w:sz w:val="22"/>
          <w:szCs w:val="22"/>
        </w:rPr>
        <w:t xml:space="preserve"> usneslo vydat na základě ustanovení § 24 odst. 2 zákona č. 246/1992 Sb., na ochranu zvířat proti týrání, ve znění pozdějších předpisů, a v souladu s ustanovením § 10 písm. c) a d), § 35 a § 84 odst. 2 písm. h) zákona č. 128/2000 Sb., o obcích (obecní zřízení), ve znění pozdějších předpisů, tuto obecně závaznou vyhlášku:</w:t>
      </w:r>
    </w:p>
    <w:p>
      <w:pPr>
        <w:pStyle w:val="Tlotextu"/>
        <w:spacing w:lineRule="auto" w:line="312"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spacing w:lineRule="auto" w:line="312" w:before="0" w:after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</w:t>
      </w:r>
    </w:p>
    <w:p>
      <w:pPr>
        <w:pStyle w:val="Tlotextu"/>
        <w:spacing w:lineRule="auto" w:line="312" w:before="0" w:after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Pravidla pro pohyb psů na veřejném prostranství</w:t>
      </w:r>
    </w:p>
    <w:p>
      <w:pPr>
        <w:pStyle w:val="Tlotextu"/>
        <w:spacing w:lineRule="auto" w:line="312"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eznamoslovan"/>
        <w:numPr>
          <w:ilvl w:val="0"/>
          <w:numId w:val="1"/>
        </w:numPr>
        <w:spacing w:lineRule="auto" w:line="312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Stanovují se následující pravidla pro pohyb psů na veřejném prostranství:</w:t>
      </w:r>
      <w:r>
        <w:rPr>
          <w:rStyle w:val="Ukotvenpoznmkypodarou"/>
          <w:rFonts w:cs="Arial" w:ascii="Arial" w:hAnsi="Arial"/>
          <w:sz w:val="22"/>
          <w:szCs w:val="22"/>
        </w:rPr>
        <w:footnoteReference w:customMarkFollows="1" w:id="2"/>
        <w:t>1)</w:t>
      </w: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Seznamoslovan"/>
        <w:numPr>
          <w:ilvl w:val="0"/>
          <w:numId w:val="7"/>
        </w:numPr>
        <w:spacing w:lineRule="auto" w:line="312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na veřejných prostranstvích v zastavěném území obce je možný pohyb psů pouze na vodítku,</w:t>
      </w:r>
    </w:p>
    <w:p>
      <w:pPr>
        <w:pStyle w:val="Seznamoslovan"/>
        <w:numPr>
          <w:ilvl w:val="0"/>
          <w:numId w:val="8"/>
        </w:numPr>
        <w:spacing w:lineRule="auto" w:line="312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na veřejných prostranstvích v zastavěném území obce se zakazuje výcvik psů,</w:t>
      </w:r>
    </w:p>
    <w:p>
      <w:pPr>
        <w:pStyle w:val="Seznamoslovan"/>
        <w:numPr>
          <w:ilvl w:val="0"/>
          <w:numId w:val="9"/>
        </w:numPr>
        <w:spacing w:lineRule="auto" w:line="312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>psí exkrementy zanechané na veřejném prostranství musí být neprodleně odklizeny.</w:t>
      </w:r>
    </w:p>
    <w:p>
      <w:pPr>
        <w:pStyle w:val="Seznamoslovan"/>
        <w:spacing w:lineRule="auto" w:line="312" w:before="0" w:after="0"/>
        <w:ind w:left="794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eznamoslovan"/>
        <w:numPr>
          <w:ilvl w:val="0"/>
          <w:numId w:val="10"/>
        </w:numPr>
        <w:spacing w:lineRule="auto" w:line="312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Spln</w:t>
      </w:r>
      <w:bookmarkStart w:id="0" w:name="_GoBack"/>
      <w:bookmarkEnd w:id="0"/>
      <w:r>
        <w:rPr>
          <w:rFonts w:cs="Arial" w:ascii="Arial" w:hAnsi="Arial"/>
          <w:sz w:val="22"/>
          <w:szCs w:val="22"/>
        </w:rPr>
        <w:t xml:space="preserve">ění povinností stanovených v odst. 1 zajišťuje fyzická osoba, která má psa </w:t>
        <w:br/>
        <w:t>na veřejném prostranství pod kontrolou či dohledem</w:t>
      </w:r>
      <w:r>
        <w:rPr>
          <w:rStyle w:val="Ukotvenpoznmkypodarou"/>
          <w:rFonts w:cs="Arial" w:ascii="Arial" w:hAnsi="Arial"/>
          <w:sz w:val="22"/>
          <w:szCs w:val="22"/>
        </w:rPr>
        <w:footnoteReference w:customMarkFollows="1" w:id="3"/>
        <w:t>2)</w:t>
      </w:r>
      <w:r>
        <w:rPr>
          <w:rFonts w:cs="Arial" w:ascii="Arial" w:hAnsi="Arial"/>
          <w:sz w:val="22"/>
          <w:szCs w:val="22"/>
        </w:rPr>
        <w:t xml:space="preserve">. </w:t>
      </w:r>
    </w:p>
    <w:p>
      <w:pPr>
        <w:pStyle w:val="Tlotextu"/>
        <w:spacing w:lineRule="auto" w:line="312" w:before="0" w:after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Tlotextu"/>
        <w:spacing w:lineRule="auto" w:line="312" w:before="0" w:after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2</w:t>
      </w:r>
    </w:p>
    <w:p>
      <w:pPr>
        <w:pStyle w:val="Tlotextu"/>
        <w:spacing w:lineRule="auto" w:line="312" w:before="0" w:after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Účinnost</w:t>
      </w:r>
    </w:p>
    <w:p>
      <w:pPr>
        <w:pStyle w:val="Seznamoslovan"/>
        <w:spacing w:lineRule="auto" w:line="312" w:before="0" w:after="0"/>
        <w:ind w:lef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obecně závazná vyhláška nabývá účinnosti počátkem patnáctého dne následujícího po dni jejího vyhlášení.</w:t>
      </w:r>
    </w:p>
    <w:p>
      <w:pPr>
        <w:pStyle w:val="Nadpis5"/>
        <w:spacing w:lineRule="auto" w:line="312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                                                                             </w:t>
      </w:r>
    </w:p>
    <w:p>
      <w:pPr>
        <w:pStyle w:val="Normal"/>
        <w:tabs>
          <w:tab w:val="clear" w:pos="708"/>
          <w:tab w:val="left" w:pos="851" w:leader="none"/>
          <w:tab w:val="left" w:pos="6521" w:leader="none"/>
        </w:tabs>
        <w:spacing w:lineRule="auto" w:line="312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            </w:t>
      </w:r>
    </w:p>
    <w:p>
      <w:pPr>
        <w:pStyle w:val="Normal"/>
        <w:tabs>
          <w:tab w:val="clear" w:pos="708"/>
          <w:tab w:val="left" w:pos="851" w:leader="none"/>
          <w:tab w:val="left" w:pos="6521" w:leader="none"/>
        </w:tabs>
        <w:spacing w:lineRule="auto" w:line="312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              ………………</w:t>
      </w:r>
      <w:r>
        <w:rPr>
          <w:rFonts w:cs="Arial" w:ascii="Arial" w:hAnsi="Arial"/>
          <w:color w:val="000000"/>
          <w:sz w:val="22"/>
          <w:szCs w:val="22"/>
        </w:rPr>
        <w:t>..                                                                     …...………………</w:t>
      </w:r>
    </w:p>
    <w:p>
      <w:pPr>
        <w:pStyle w:val="Normal"/>
        <w:tabs>
          <w:tab w:val="clear" w:pos="708"/>
          <w:tab w:val="left" w:pos="851" w:leader="none"/>
          <w:tab w:val="left" w:pos="6521" w:leader="none"/>
        </w:tabs>
        <w:spacing w:lineRule="auto" w:line="312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             </w:t>
      </w:r>
      <w:r>
        <w:rPr>
          <w:rFonts w:cs="Arial" w:ascii="Arial" w:hAnsi="Arial"/>
          <w:color w:val="000000"/>
          <w:sz w:val="22"/>
          <w:szCs w:val="22"/>
        </w:rPr>
        <w:t xml:space="preserve">Libor Lazecký  </w:t>
      </w:r>
      <w:r>
        <w:rPr>
          <w:rFonts w:cs="Arial" w:ascii="Arial" w:hAnsi="Arial"/>
          <w:color w:val="000000"/>
          <w:sz w:val="22"/>
          <w:szCs w:val="22"/>
        </w:rPr>
        <w:t>v. r.</w:t>
      </w:r>
      <w:r>
        <w:rPr>
          <w:rFonts w:cs="Arial" w:ascii="Arial" w:hAnsi="Arial"/>
          <w:color w:val="000000"/>
          <w:sz w:val="22"/>
          <w:szCs w:val="22"/>
        </w:rPr>
        <w:t xml:space="preserve">                                                               Miroslav Vašica  </w:t>
      </w:r>
      <w:r>
        <w:rPr>
          <w:rFonts w:cs="Arial" w:ascii="Arial" w:hAnsi="Arial"/>
          <w:color w:val="000000"/>
          <w:sz w:val="22"/>
          <w:szCs w:val="22"/>
        </w:rPr>
        <w:t>v. r.</w:t>
      </w:r>
    </w:p>
    <w:p>
      <w:pPr>
        <w:pStyle w:val="Normal"/>
        <w:tabs>
          <w:tab w:val="clear" w:pos="708"/>
          <w:tab w:val="left" w:pos="851" w:leader="none"/>
          <w:tab w:val="left" w:pos="6521" w:leader="none"/>
        </w:tabs>
        <w:spacing w:lineRule="auto" w:line="312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             </w:t>
      </w:r>
      <w:r>
        <w:rPr>
          <w:rFonts w:cs="Arial" w:ascii="Arial" w:hAnsi="Arial"/>
          <w:color w:val="000000"/>
          <w:sz w:val="22"/>
          <w:szCs w:val="22"/>
        </w:rPr>
        <w:t>místostarosta</w:t>
        <w:tab/>
        <w:t xml:space="preserve">    starosta </w:t>
      </w:r>
    </w:p>
    <w:p>
      <w:pPr>
        <w:pStyle w:val="Normal"/>
        <w:tabs>
          <w:tab w:val="clear" w:pos="708"/>
          <w:tab w:val="left" w:pos="851" w:leader="none"/>
          <w:tab w:val="left" w:pos="6521" w:leader="none"/>
        </w:tabs>
        <w:spacing w:lineRule="auto" w:line="312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spacing w:lineRule="auto" w:line="31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Textparagrafu"/>
        <w:tabs>
          <w:tab w:val="clear" w:pos="708"/>
          <w:tab w:val="left" w:pos="2977" w:leader="none"/>
        </w:tabs>
        <w:spacing w:lineRule="auto" w:line="312" w:before="0" w:after="0"/>
        <w:ind w:hanging="0"/>
        <w:rPr>
          <w:rFonts w:ascii="Arial" w:hAnsi="Arial" w:cs="Arial"/>
          <w:sz w:val="22"/>
          <w:szCs w:val="22"/>
        </w:rPr>
      </w:pPr>
      <w:r>
        <w:rPr/>
      </w:r>
    </w:p>
    <w:sectPr>
      <w:headerReference w:type="default" r:id="rId2"/>
      <w:footnotePr>
        <w:numFmt w:val="decimal"/>
      </w:footnotePr>
      <w:type w:val="nextPage"/>
      <w:pgSz w:w="11906" w:h="16838"/>
      <w:pgMar w:left="1134" w:right="1134" w:header="709" w:top="766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>
          <w:sz w:val="18"/>
        </w:rPr>
      </w:pPr>
      <w:r>
        <w:rPr>
          <w:rStyle w:val="Znakypropoznmkupodarou"/>
        </w:rPr>
        <w:t>1)</w:t>
      </w:r>
      <w:r>
        <w:rPr>
          <w:rStyle w:val="FootnoteCharacters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3">
    <w:p>
      <w:pPr>
        <w:pStyle w:val="Poznmkapodarou"/>
        <w:rPr>
          <w:sz w:val="18"/>
        </w:rPr>
      </w:pPr>
      <w:r>
        <w:rPr>
          <w:rStyle w:val="Znakypropoznmkupodarou"/>
        </w:rPr>
        <w:t>2)</w:t>
      </w:r>
      <w:r>
        <w:rPr>
          <w:rStyle w:val="FootnoteCharacters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"/>
    <w:lvlOverride w:ilvl="0">
      <w:startOverride w:val="1"/>
    </w:lvlOverride>
  </w:num>
  <w:num w:numId="8">
    <w:abstractNumId w:val="2"/>
  </w:num>
  <w:num w:numId="9">
    <w:abstractNumId w:val="2"/>
  </w:num>
  <w:num w:numId="10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1639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cs-CZ" w:val="cs-CZ" w:bidi="ar-SA"/>
    </w:rPr>
  </w:style>
  <w:style w:type="paragraph" w:styleId="Nadpis5">
    <w:name w:val="Heading 5"/>
    <w:basedOn w:val="Normal"/>
    <w:next w:val="Normal"/>
    <w:link w:val="Nadpis5Char"/>
    <w:semiHidden/>
    <w:unhideWhenUsed/>
    <w:qFormat/>
    <w:rsid w:val="001163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5Char" w:customStyle="1">
    <w:name w:val="Nadpis 5 Char"/>
    <w:basedOn w:val="DefaultParagraphFont"/>
    <w:link w:val="Nadpis5"/>
    <w:semiHidden/>
    <w:qFormat/>
    <w:rsid w:val="0011639f"/>
    <w:rPr>
      <w:rFonts w:ascii="Times New Roman" w:hAnsi="Times New Roman" w:eastAsia="Times New Roman" w:cs="Times New Roman"/>
      <w:b/>
      <w:bCs/>
      <w:i/>
      <w:iCs/>
      <w:sz w:val="26"/>
      <w:szCs w:val="26"/>
      <w:lang w:eastAsia="cs-CZ"/>
    </w:rPr>
  </w:style>
  <w:style w:type="character" w:styleId="TextpoznpodarouChar" w:customStyle="1">
    <w:name w:val="Text pozn. pod čarou Char"/>
    <w:basedOn w:val="DefaultParagraphFont"/>
    <w:link w:val="Textpoznpodarou"/>
    <w:semiHidden/>
    <w:qFormat/>
    <w:rsid w:val="0011639f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hlavChar" w:customStyle="1">
    <w:name w:val="Záhlaví Char"/>
    <w:basedOn w:val="DefaultParagraphFont"/>
    <w:link w:val="Zhlav"/>
    <w:qFormat/>
    <w:rsid w:val="0011639f"/>
    <w:rPr>
      <w:rFonts w:ascii="Times New Roman" w:hAnsi="Times New Roman" w:eastAsia="Times New Roman" w:cs="Times New Roman"/>
      <w:sz w:val="24"/>
      <w:szCs w:val="20"/>
      <w:lang w:eastAsia="cs-CZ"/>
    </w:rPr>
  </w:style>
  <w:style w:type="character" w:styleId="ZkladntextChar" w:customStyle="1">
    <w:name w:val="Základní text Char"/>
    <w:basedOn w:val="DefaultParagraphFont"/>
    <w:link w:val="Zkladntext"/>
    <w:semiHidden/>
    <w:qFormat/>
    <w:rsid w:val="0011639f"/>
    <w:rPr>
      <w:rFonts w:ascii="Times New Roman" w:hAnsi="Times New Roman" w:eastAsia="Times New Roman" w:cs="Times New Roman"/>
      <w:sz w:val="24"/>
      <w:szCs w:val="20"/>
      <w:lang w:eastAsia="cs-CZ"/>
    </w:rPr>
  </w:style>
  <w:style w:type="character" w:styleId="Zkladntext2Char" w:customStyle="1">
    <w:name w:val="Základní text 2 Char"/>
    <w:basedOn w:val="DefaultParagraphFont"/>
    <w:link w:val="Zkladntext2"/>
    <w:qFormat/>
    <w:rsid w:val="0011639f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Ukotvenpoznmkypodarou" w:customStyle="1">
    <w:name w:val="Ukotvení poznámky pod čarou"/>
    <w:rPr>
      <w:vertAlign w:val="superscript"/>
    </w:rPr>
  </w:style>
  <w:style w:type="character" w:styleId="FootnoteCharacters" w:customStyle="1">
    <w:name w:val="Footnote Characters"/>
    <w:semiHidden/>
    <w:unhideWhenUsed/>
    <w:qFormat/>
    <w:rsid w:val="0011639f"/>
    <w:rPr>
      <w:vertAlign w:val="superscript"/>
    </w:rPr>
  </w:style>
  <w:style w:type="character" w:styleId="ZpatChar" w:customStyle="1">
    <w:name w:val="Zápatí Char"/>
    <w:basedOn w:val="DefaultParagraphFont"/>
    <w:link w:val="Zpat"/>
    <w:uiPriority w:val="99"/>
    <w:qFormat/>
    <w:rsid w:val="00101e54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8209c3"/>
    <w:rPr>
      <w:rFonts w:ascii="Tahoma" w:hAnsi="Tahoma" w:eastAsia="Times New Roman" w:cs="Tahoma"/>
      <w:sz w:val="16"/>
      <w:szCs w:val="16"/>
      <w:lang w:eastAsia="cs-CZ"/>
    </w:rPr>
  </w:style>
  <w:style w:type="character" w:styleId="Znakypropoznmkupodarou" w:customStyle="1">
    <w:name w:val="Znaky pro poznámku pod čarou"/>
    <w:qFormat/>
    <w:rPr/>
  </w:style>
  <w:style w:type="character" w:styleId="Ukotvenvysvtlivky" w:customStyle="1">
    <w:name w:val="Ukotvení vysvětlivky"/>
    <w:rPr>
      <w:vertAlign w:val="superscript"/>
    </w:rPr>
  </w:style>
  <w:style w:type="character" w:styleId="Znakyprovysvtlivky" w:customStyle="1">
    <w:name w:val="Znaky pro vysvětlivky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link w:val="ZkladntextChar"/>
    <w:semiHidden/>
    <w:unhideWhenUsed/>
    <w:rsid w:val="0011639f"/>
    <w:pPr>
      <w:spacing w:before="0" w:after="120"/>
    </w:pPr>
    <w:rPr>
      <w:szCs w:val="20"/>
    </w:rPr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Poznmkapodarou">
    <w:name w:val="Footnote Text"/>
    <w:basedOn w:val="Normal"/>
    <w:link w:val="TextpoznpodarouChar"/>
    <w:semiHidden/>
    <w:unhideWhenUsed/>
    <w:rsid w:val="0011639f"/>
    <w:pPr/>
    <w:rPr>
      <w:sz w:val="20"/>
      <w:szCs w:val="20"/>
    </w:rPr>
  </w:style>
  <w:style w:type="paragraph" w:styleId="Zhlavazpat" w:customStyle="1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nhideWhenUsed/>
    <w:rsid w:val="0011639f"/>
    <w:pPr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paragraph" w:styleId="BodyText2">
    <w:name w:val="Body Text 2"/>
    <w:basedOn w:val="Normal"/>
    <w:link w:val="Zkladntext2Char"/>
    <w:unhideWhenUsed/>
    <w:qFormat/>
    <w:rsid w:val="0011639f"/>
    <w:pPr>
      <w:spacing w:lineRule="auto" w:line="480" w:before="0" w:after="120"/>
    </w:pPr>
    <w:rPr/>
  </w:style>
  <w:style w:type="paragraph" w:styleId="NormlnIMP" w:customStyle="1">
    <w:name w:val="Normální_IMP"/>
    <w:basedOn w:val="Normal"/>
    <w:qFormat/>
    <w:rsid w:val="0011639f"/>
    <w:pPr>
      <w:overflowPunct w:val="true"/>
      <w:spacing w:lineRule="auto" w:line="228"/>
      <w:jc w:val="both"/>
    </w:pPr>
    <w:rPr>
      <w:szCs w:val="20"/>
    </w:rPr>
  </w:style>
  <w:style w:type="paragraph" w:styleId="Seznamoslovan" w:customStyle="1">
    <w:name w:val="Seznam očíslovaný"/>
    <w:basedOn w:val="Tlotextu"/>
    <w:qFormat/>
    <w:rsid w:val="0011639f"/>
    <w:pPr>
      <w:widowControl w:val="false"/>
      <w:spacing w:before="0" w:after="113"/>
      <w:ind w:left="425" w:hanging="424"/>
      <w:jc w:val="both"/>
    </w:pPr>
    <w:rPr/>
  </w:style>
  <w:style w:type="paragraph" w:styleId="Textparagrafu" w:customStyle="1">
    <w:name w:val="Text paragrafu"/>
    <w:basedOn w:val="Normal"/>
    <w:qFormat/>
    <w:rsid w:val="0011639f"/>
    <w:pPr>
      <w:spacing w:before="240" w:after="0"/>
      <w:ind w:firstLine="425"/>
      <w:jc w:val="both"/>
    </w:pPr>
    <w:rPr/>
  </w:style>
  <w:style w:type="paragraph" w:styleId="Zpat">
    <w:name w:val="Footer"/>
    <w:basedOn w:val="Normal"/>
    <w:link w:val="ZpatChar"/>
    <w:uiPriority w:val="99"/>
    <w:unhideWhenUsed/>
    <w:rsid w:val="00101e54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8209c3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LibreOffice/7.1.8.1$Windows_X86_64 LibreOffice_project/e1f30c802c3269a1d052614453f260e49458c82c</Application>
  <AppVersion>15.0000</AppVersion>
  <Pages>1</Pages>
  <Words>228</Words>
  <Characters>1235</Characters>
  <CharactersWithSpaces>1716</CharactersWithSpaces>
  <Paragraphs>23</Paragraphs>
  <Company>MVČR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2023-04-26T11:49:00Z</dcterms:created>
  <dc:creator>MISTOSTAROSTA</dc:creator>
  <dc:description/>
  <dc:language>cs-CZ</dc:language>
  <cp:lastModifiedBy/>
  <cp:lastPrinted>2023-06-07T10:45:55Z</cp:lastPrinted>
  <dcterms:modified xsi:type="dcterms:W3CDTF">2023-06-07T10:46:13Z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