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4AA7" w14:textId="77777777" w:rsidR="00C03DB1" w:rsidRDefault="00C03DB1" w:rsidP="00C03D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33CC"/>
          <w:sz w:val="28"/>
          <w:szCs w:val="28"/>
          <w:lang w:val="x-none"/>
        </w:rPr>
      </w:pPr>
      <w:r>
        <w:rPr>
          <w:rFonts w:ascii="Arial" w:hAnsi="Arial" w:cs="Arial"/>
          <w:b/>
          <w:bCs/>
          <w:color w:val="0033CC"/>
          <w:sz w:val="28"/>
          <w:szCs w:val="28"/>
          <w:lang w:val="x-none"/>
        </w:rPr>
        <w:tab/>
      </w:r>
      <w:r>
        <w:rPr>
          <w:rFonts w:ascii="Arial" w:hAnsi="Arial" w:cs="Arial"/>
          <w:b/>
          <w:bCs/>
          <w:color w:val="0033CC"/>
          <w:sz w:val="28"/>
          <w:szCs w:val="28"/>
          <w:lang w:val="x-none"/>
        </w:rPr>
        <w:tab/>
      </w:r>
    </w:p>
    <w:tbl>
      <w:tblPr>
        <w:tblW w:w="940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440"/>
        <w:gridCol w:w="7965"/>
      </w:tblGrid>
      <w:tr w:rsidR="00C03DB1" w14:paraId="0E7B9C71" w14:textId="77777777" w:rsidTr="004724D2">
        <w:trPr>
          <w:trHeight w:val="141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BBF23" w14:textId="77777777" w:rsidR="00C03DB1" w:rsidRDefault="00C03DB1" w:rsidP="004724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33CC"/>
                <w:sz w:val="28"/>
                <w:szCs w:val="28"/>
                <w:lang w:val="x-none"/>
              </w:rPr>
            </w:pPr>
            <w:r>
              <w:rPr>
                <w:rFonts w:ascii="Arial" w:hAnsi="Arial" w:cs="Arial"/>
                <w:b/>
                <w:bCs/>
                <w:noProof/>
                <w:color w:val="0033CC"/>
                <w:sz w:val="28"/>
                <w:szCs w:val="28"/>
              </w:rPr>
              <w:drawing>
                <wp:inline distT="0" distB="0" distL="0" distR="0" wp14:anchorId="5F782ABB" wp14:editId="200C3AA7">
                  <wp:extent cx="762000" cy="771525"/>
                  <wp:effectExtent l="0" t="0" r="0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34B06CB8" w14:textId="77777777" w:rsidR="00C03DB1" w:rsidRDefault="00C03DB1" w:rsidP="004724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  <w:t>Město Kadaň</w:t>
            </w:r>
          </w:p>
          <w:p w14:paraId="6F47A1DD" w14:textId="77777777" w:rsidR="00C03DB1" w:rsidRDefault="00C03DB1" w:rsidP="004724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CC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lang w:val="x-none"/>
              </w:rPr>
              <w:t>Městský úřad, Mírové náměstí 1, 432 01 Kadaň</w:t>
            </w:r>
          </w:p>
          <w:p w14:paraId="2A197F04" w14:textId="77777777" w:rsidR="00C03DB1" w:rsidRDefault="00C03DB1" w:rsidP="004724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33CC"/>
                <w:sz w:val="16"/>
                <w:szCs w:val="16"/>
                <w:lang w:val="x-none"/>
              </w:rPr>
            </w:pPr>
          </w:p>
          <w:p w14:paraId="2F2A8D4D" w14:textId="77777777" w:rsidR="00C03DB1" w:rsidRDefault="00C03DB1" w:rsidP="004724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_________________________________________________________________________________</w:t>
            </w:r>
          </w:p>
        </w:tc>
      </w:tr>
    </w:tbl>
    <w:p w14:paraId="372D49E2" w14:textId="77777777" w:rsidR="00C03DB1" w:rsidRPr="00495F09" w:rsidRDefault="00C03DB1" w:rsidP="00C03DB1">
      <w:pPr>
        <w:rPr>
          <w:rFonts w:ascii="Arial" w:hAnsi="Arial" w:cs="Arial"/>
        </w:rPr>
      </w:pPr>
    </w:p>
    <w:p w14:paraId="3F70B268" w14:textId="77777777" w:rsidR="00DC42CA" w:rsidRPr="00DC42CA" w:rsidRDefault="00DC42CA" w:rsidP="00DC42CA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DC42CA">
        <w:rPr>
          <w:b/>
          <w:bCs/>
          <w:sz w:val="40"/>
          <w:szCs w:val="40"/>
        </w:rPr>
        <w:t>ZASTUPITELSTVO MĚSTA KADANĚ</w:t>
      </w:r>
    </w:p>
    <w:p w14:paraId="148290A4" w14:textId="77777777" w:rsidR="00DC42CA" w:rsidRPr="00DC42CA" w:rsidRDefault="00DC42CA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0"/>
        </w:rPr>
      </w:pPr>
    </w:p>
    <w:p w14:paraId="6C9545A1" w14:textId="5DBC1BC7" w:rsidR="00D17E5D" w:rsidRPr="005177D5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40"/>
          <w:szCs w:val="40"/>
        </w:rPr>
      </w:pPr>
      <w:r w:rsidRPr="005177D5">
        <w:rPr>
          <w:rFonts w:ascii="Times New Roman" w:hAnsi="Times New Roman"/>
          <w:b/>
          <w:sz w:val="40"/>
          <w:szCs w:val="40"/>
        </w:rPr>
        <w:t>Obecně závazná vyhláška</w:t>
      </w:r>
    </w:p>
    <w:p w14:paraId="6478F6DC" w14:textId="77777777" w:rsidR="00753447" w:rsidRPr="00DC42CA" w:rsidRDefault="00753447" w:rsidP="00A416E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FA34DE3" w14:textId="123CCF4B" w:rsidR="00701570" w:rsidRPr="00DC42CA" w:rsidRDefault="00CE3C1A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42CA">
        <w:rPr>
          <w:b/>
          <w:bCs/>
          <w:sz w:val="28"/>
          <w:szCs w:val="28"/>
        </w:rPr>
        <w:t xml:space="preserve">o </w:t>
      </w:r>
      <w:r w:rsidR="00DC42CA" w:rsidRPr="00DC42CA">
        <w:rPr>
          <w:b/>
          <w:bCs/>
          <w:sz w:val="28"/>
          <w:szCs w:val="28"/>
        </w:rPr>
        <w:t>stanovení výjimečných případů, kdy doba nočního klidu je vymezena dobou kratší</w:t>
      </w:r>
    </w:p>
    <w:p w14:paraId="06EFA987" w14:textId="77777777" w:rsidR="00303AE1" w:rsidRPr="005177D5" w:rsidRDefault="00303AE1" w:rsidP="00905A8E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33474C07" w14:textId="389C78B3" w:rsidR="00D17E5D" w:rsidRPr="00753447" w:rsidRDefault="00D17E5D" w:rsidP="00D17E5D">
      <w:pPr>
        <w:jc w:val="both"/>
        <w:rPr>
          <w:i/>
        </w:rPr>
      </w:pPr>
      <w:r w:rsidRPr="00753447">
        <w:rPr>
          <w:i/>
        </w:rPr>
        <w:t xml:space="preserve">Zastupitelstvo </w:t>
      </w:r>
      <w:r w:rsidR="000B25E1">
        <w:rPr>
          <w:i/>
        </w:rPr>
        <w:t>města Kadaně</w:t>
      </w:r>
      <w:r w:rsidR="00A416E3" w:rsidRPr="00753447">
        <w:rPr>
          <w:i/>
        </w:rPr>
        <w:t xml:space="preserve"> </w:t>
      </w:r>
      <w:r w:rsidRPr="00753447">
        <w:rPr>
          <w:i/>
        </w:rPr>
        <w:t xml:space="preserve">se na svém zasedání dne </w:t>
      </w:r>
      <w:r w:rsidR="007F2CB6">
        <w:rPr>
          <w:i/>
        </w:rPr>
        <w:t>26</w:t>
      </w:r>
      <w:r w:rsidR="000A569D">
        <w:rPr>
          <w:i/>
        </w:rPr>
        <w:t xml:space="preserve">. března </w:t>
      </w:r>
      <w:r w:rsidR="00DC42CA">
        <w:rPr>
          <w:i/>
        </w:rPr>
        <w:t>20</w:t>
      </w:r>
      <w:r w:rsidR="007F2CB6">
        <w:rPr>
          <w:i/>
        </w:rPr>
        <w:t>26</w:t>
      </w:r>
      <w:r w:rsidR="006210CC">
        <w:rPr>
          <w:i/>
        </w:rPr>
        <w:t xml:space="preserve"> </w:t>
      </w:r>
      <w:r w:rsidRPr="00753447">
        <w:rPr>
          <w:i/>
        </w:rPr>
        <w:t xml:space="preserve">usneslo </w:t>
      </w:r>
      <w:r w:rsidR="00753447" w:rsidRPr="00753447">
        <w:rPr>
          <w:i/>
        </w:rPr>
        <w:t>vydat na základě § 10 písm. d) a § 84 odst. 2 písm. h) zákona č. 128/2000 Sb., o obcích (</w:t>
      </w:r>
      <w:smartTag w:uri="urn:schemas-microsoft-com:office:smarttags" w:element="PersonName">
        <w:r w:rsidR="00753447" w:rsidRPr="00753447">
          <w:rPr>
            <w:i/>
          </w:rPr>
          <w:t>obec</w:t>
        </w:r>
      </w:smartTag>
      <w:r w:rsidR="00753447" w:rsidRPr="00753447">
        <w:rPr>
          <w:i/>
        </w:rPr>
        <w:t>ní zřízení), ve znění pozdějších předpisů</w:t>
      </w:r>
      <w:r w:rsidR="00753447">
        <w:rPr>
          <w:i/>
        </w:rPr>
        <w:t>,</w:t>
      </w:r>
      <w:r w:rsidR="00753447" w:rsidRPr="00753447">
        <w:rPr>
          <w:i/>
        </w:rPr>
        <w:t xml:space="preserve"> a na základě § 5 odst. </w:t>
      </w:r>
      <w:r w:rsidR="00DC42CA">
        <w:rPr>
          <w:i/>
        </w:rPr>
        <w:t>7</w:t>
      </w:r>
      <w:r w:rsidR="00753447" w:rsidRPr="00753447">
        <w:rPr>
          <w:i/>
        </w:rPr>
        <w:t xml:space="preserve"> zákona č. 251/2016 Sb., o některých přestupcích, ve znění pozdějších předpisů (dále jen „zákon o některých přestupcích“), tuto </w:t>
      </w:r>
      <w:smartTag w:uri="urn:schemas-microsoft-com:office:smarttags" w:element="PersonName">
        <w:r w:rsidR="00753447" w:rsidRPr="00753447">
          <w:rPr>
            <w:i/>
          </w:rPr>
          <w:t>obec</w:t>
        </w:r>
      </w:smartTag>
      <w:r w:rsidR="00753447" w:rsidRPr="00753447">
        <w:rPr>
          <w:i/>
        </w:rPr>
        <w:t>ně závaznou vyhlášku (dále jen „vyhláška“):</w:t>
      </w:r>
    </w:p>
    <w:p w14:paraId="513C73EC" w14:textId="77777777" w:rsidR="00303AE1" w:rsidRPr="005177D5" w:rsidRDefault="00303AE1" w:rsidP="00701570">
      <w:pPr>
        <w:autoSpaceDE w:val="0"/>
        <w:autoSpaceDN w:val="0"/>
        <w:adjustRightInd w:val="0"/>
        <w:rPr>
          <w:sz w:val="20"/>
          <w:szCs w:val="20"/>
        </w:rPr>
      </w:pPr>
    </w:p>
    <w:p w14:paraId="1737F43C" w14:textId="77777777" w:rsidR="00701570" w:rsidRPr="00BA5303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BA5303">
        <w:rPr>
          <w:b/>
          <w:bCs/>
        </w:rPr>
        <w:t>Článek</w:t>
      </w:r>
      <w:r w:rsidR="00701570" w:rsidRPr="00BA5303">
        <w:rPr>
          <w:b/>
          <w:bCs/>
        </w:rPr>
        <w:t xml:space="preserve"> 1</w:t>
      </w:r>
    </w:p>
    <w:p w14:paraId="58A170EC" w14:textId="77777777" w:rsidR="00701570" w:rsidRPr="00BA5303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BA5303">
        <w:rPr>
          <w:b/>
          <w:bCs/>
        </w:rPr>
        <w:t>Úvodní ustanovení</w:t>
      </w:r>
    </w:p>
    <w:p w14:paraId="4475E061" w14:textId="77777777" w:rsidR="006B290F" w:rsidRPr="00BA5303" w:rsidRDefault="006B290F" w:rsidP="006B290F">
      <w:pPr>
        <w:autoSpaceDE w:val="0"/>
        <w:autoSpaceDN w:val="0"/>
        <w:adjustRightInd w:val="0"/>
        <w:ind w:firstLine="708"/>
      </w:pPr>
    </w:p>
    <w:p w14:paraId="792DD07C" w14:textId="77777777" w:rsidR="00382A7B" w:rsidRPr="00682760" w:rsidRDefault="00382A7B" w:rsidP="00382A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82760">
        <w:t>Dlouhodobé hlukové zatížení životního prostředí a ochranu před hlukem, který svou velkou intenzitou a délkou trvání hlukové zátěže může ohrozit zdraví obyvatelstva, upravují zvláštní zákony.</w:t>
      </w:r>
      <w:r w:rsidRPr="00682760">
        <w:rPr>
          <w:rStyle w:val="Znakapoznpodarou"/>
        </w:rPr>
        <w:footnoteReference w:id="1"/>
      </w:r>
      <w:r w:rsidRPr="00682760">
        <w:rPr>
          <w:vertAlign w:val="superscript"/>
        </w:rPr>
        <w:t>)</w:t>
      </w:r>
    </w:p>
    <w:p w14:paraId="6DA430C9" w14:textId="77777777" w:rsidR="00382A7B" w:rsidRPr="007E0FE2" w:rsidRDefault="00382A7B" w:rsidP="00382A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>zmírnění ochrany nočního klidu ve výjimečných případech, a to zkrácením</w:t>
      </w:r>
      <w:r w:rsidRPr="00682760">
        <w:rPr>
          <w:rStyle w:val="Znakapoznpodarou"/>
        </w:rPr>
        <w:footnoteReference w:id="2"/>
      </w:r>
      <w:r w:rsidRPr="00682760">
        <w:rPr>
          <w:vertAlign w:val="superscript"/>
        </w:rPr>
        <w:t>)</w:t>
      </w:r>
      <w:r w:rsidRPr="007E0FE2">
        <w:t xml:space="preserve"> doby nočního klidu ve výjimečných případech s cílem udržení místních tradic a upevňování mezilidských vazeb skrze hlasité noční aktivity, které nelze, nebo není vždy vhodné, provozovat mimo dobu zákonem nastaveného nočního klidu.</w:t>
      </w:r>
    </w:p>
    <w:p w14:paraId="4EF08614" w14:textId="77777777" w:rsidR="00382A7B" w:rsidRPr="007E0FE2" w:rsidRDefault="00382A7B" w:rsidP="00382A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>Ochranu nočního klidu upravuje zvláštní zákon.</w:t>
      </w:r>
      <w:r w:rsidRPr="007E0FE2">
        <w:rPr>
          <w:rStyle w:val="Znakapoznpodarou"/>
        </w:rPr>
        <w:footnoteReference w:id="3"/>
      </w:r>
      <w:r w:rsidRPr="007E0FE2">
        <w:rPr>
          <w:vertAlign w:val="superscript"/>
        </w:rPr>
        <w:t>)</w:t>
      </w:r>
    </w:p>
    <w:p w14:paraId="7C549F3A" w14:textId="77777777" w:rsidR="00303AE1" w:rsidRPr="00BA5303" w:rsidRDefault="00303AE1" w:rsidP="00936D23">
      <w:pPr>
        <w:autoSpaceDE w:val="0"/>
        <w:autoSpaceDN w:val="0"/>
        <w:adjustRightInd w:val="0"/>
        <w:jc w:val="both"/>
      </w:pPr>
    </w:p>
    <w:p w14:paraId="556D7ED6" w14:textId="77777777" w:rsidR="00936D23" w:rsidRPr="00BA5303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BA5303">
        <w:rPr>
          <w:b/>
          <w:bCs/>
        </w:rPr>
        <w:t xml:space="preserve">Článek </w:t>
      </w:r>
      <w:r w:rsidR="006014CF" w:rsidRPr="00BA5303">
        <w:rPr>
          <w:b/>
          <w:bCs/>
        </w:rPr>
        <w:t>2</w:t>
      </w:r>
    </w:p>
    <w:p w14:paraId="64A7C0DD" w14:textId="6F514C98" w:rsidR="00936D23" w:rsidRPr="00DC42CA" w:rsidRDefault="00DC42CA" w:rsidP="00584E7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C42CA">
        <w:rPr>
          <w:b/>
          <w:bCs/>
        </w:rPr>
        <w:t>Stanovení výjimečných případů, kdy doba nočního klidu je vymezena dobou kratší</w:t>
      </w:r>
    </w:p>
    <w:p w14:paraId="129ED86C" w14:textId="77777777" w:rsidR="003D0206" w:rsidRPr="00BA5303" w:rsidRDefault="003D020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72E15D8E" w14:textId="42E1C95C" w:rsidR="005909AE" w:rsidRPr="00BA5303" w:rsidRDefault="00DC42CA" w:rsidP="001C637D">
      <w:pPr>
        <w:autoSpaceDE w:val="0"/>
        <w:autoSpaceDN w:val="0"/>
        <w:adjustRightInd w:val="0"/>
        <w:jc w:val="both"/>
      </w:pPr>
      <w:r>
        <w:t>Do</w:t>
      </w:r>
      <w:r w:rsidR="00373744">
        <w:t>ba</w:t>
      </w:r>
      <w:r>
        <w:t xml:space="preserve"> nočního klidu je vymezena dobou kratší v následujících výjimečných případech:</w:t>
      </w:r>
    </w:p>
    <w:p w14:paraId="4ACF04E0" w14:textId="77777777" w:rsidR="005909AE" w:rsidRPr="00BA5303" w:rsidRDefault="00584E7C" w:rsidP="005909AE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BA5303">
        <w:t>v noci z 31. prosince na 1. ledna na dobu od 2:00 hodin do 6:00 hodin, a to na území celého města</w:t>
      </w:r>
      <w:r w:rsidR="005909AE" w:rsidRPr="00BA5303">
        <w:t>;</w:t>
      </w:r>
      <w:r w:rsidR="00303AE1" w:rsidRPr="00BA5303">
        <w:rPr>
          <w:rStyle w:val="Znakapoznpodarou"/>
        </w:rPr>
        <w:footnoteReference w:id="4"/>
      </w:r>
      <w:r w:rsidRPr="00BA5303">
        <w:rPr>
          <w:vertAlign w:val="superscript"/>
        </w:rPr>
        <w:t>)</w:t>
      </w:r>
    </w:p>
    <w:p w14:paraId="30151F0C" w14:textId="70FC2448" w:rsidR="00B23BDA" w:rsidRPr="00B23BDA" w:rsidRDefault="00B23BDA" w:rsidP="00B23BDA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B23BDA">
        <w:t xml:space="preserve">v noci z první soboty v měsíci červnu na následující neděli na dobu od 01:00 hodin do 6:00 hodin, a to pouze v prostoru zahrad Františkánského kláštera v případě konání tradiční kulturní akce „pARTy ve Františkánu Kadaň“; </w:t>
      </w:r>
    </w:p>
    <w:p w14:paraId="7AAEACE7" w14:textId="599AD6BE" w:rsidR="00DC42CA" w:rsidRDefault="00C7051C" w:rsidP="00C259DE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170D2D">
        <w:lastRenderedPageBreak/>
        <w:t>v noc</w:t>
      </w:r>
      <w:r w:rsidR="00B23BDA">
        <w:t>ích</w:t>
      </w:r>
      <w:r w:rsidRPr="00170D2D">
        <w:t xml:space="preserve"> z</w:t>
      </w:r>
      <w:r w:rsidR="007A1A8F">
        <w:t> </w:t>
      </w:r>
      <w:r w:rsidR="00DC42CA">
        <w:t>jednoho</w:t>
      </w:r>
      <w:r w:rsidR="007A1A8F">
        <w:t xml:space="preserve"> </w:t>
      </w:r>
      <w:r w:rsidRPr="00170D2D">
        <w:t>pátku v měsíci červnu na následující sobotu a z takové soboty na</w:t>
      </w:r>
      <w:r w:rsidR="00170D2D">
        <w:t> </w:t>
      </w:r>
      <w:r w:rsidRPr="00170D2D">
        <w:t>následující neděli</w:t>
      </w:r>
      <w:r w:rsidR="00584E7C" w:rsidRPr="00170D2D">
        <w:t xml:space="preserve"> </w:t>
      </w:r>
      <w:r w:rsidR="005909AE" w:rsidRPr="00170D2D">
        <w:t>na</w:t>
      </w:r>
      <w:r w:rsidR="00FC6479" w:rsidRPr="00170D2D">
        <w:t> </w:t>
      </w:r>
      <w:r w:rsidR="005909AE" w:rsidRPr="00170D2D">
        <w:t>dobu od 0:30 hodin do 6:00 hodin</w:t>
      </w:r>
      <w:r w:rsidR="00FC6479" w:rsidRPr="00170D2D">
        <w:t>, a to pouze</w:t>
      </w:r>
      <w:r w:rsidR="005909AE" w:rsidRPr="00170D2D">
        <w:t xml:space="preserve"> </w:t>
      </w:r>
      <w:r w:rsidR="008830EB" w:rsidRPr="00170D2D">
        <w:t>v prostoru vymezené</w:t>
      </w:r>
      <w:r w:rsidR="00355A6C">
        <w:t>m</w:t>
      </w:r>
      <w:r w:rsidR="008830EB" w:rsidRPr="00170D2D">
        <w:t xml:space="preserve"> zákresem v příloze č.</w:t>
      </w:r>
      <w:r w:rsidRPr="00170D2D">
        <w:t> </w:t>
      </w:r>
      <w:r w:rsidR="00A10D61" w:rsidRPr="00170D2D">
        <w:t>1</w:t>
      </w:r>
      <w:r w:rsidR="008830EB" w:rsidRPr="00170D2D">
        <w:t xml:space="preserve"> vyhlášky</w:t>
      </w:r>
      <w:r w:rsidR="00DC42CA">
        <w:t xml:space="preserve"> v případě konání tradiční kulturní akce „Vysmáté léto“;</w:t>
      </w:r>
    </w:p>
    <w:p w14:paraId="536E8F4F" w14:textId="49380920" w:rsidR="008830EB" w:rsidRPr="002A1D73" w:rsidRDefault="00B23BDA" w:rsidP="00C259DE">
      <w:pPr>
        <w:numPr>
          <w:ilvl w:val="0"/>
          <w:numId w:val="17"/>
        </w:numPr>
        <w:autoSpaceDE w:val="0"/>
        <w:autoSpaceDN w:val="0"/>
        <w:adjustRightInd w:val="0"/>
        <w:jc w:val="both"/>
      </w:pPr>
      <w:r>
        <w:t xml:space="preserve">v nocích </w:t>
      </w:r>
      <w:r w:rsidR="009E40DF">
        <w:t xml:space="preserve">z 9., 10., 11. a 12. července na následující dny </w:t>
      </w:r>
      <w:r w:rsidR="00B26823" w:rsidRPr="00BA5303">
        <w:t>na dobu od 24:00 hodin do 6:00 hodin</w:t>
      </w:r>
      <w:r w:rsidR="008830EB" w:rsidRPr="00BA5303">
        <w:t xml:space="preserve">, a to pouze v prostoru </w:t>
      </w:r>
      <w:r w:rsidR="005909AE" w:rsidRPr="00BA5303">
        <w:t>Mírové</w:t>
      </w:r>
      <w:r w:rsidR="008830EB" w:rsidRPr="00BA5303">
        <w:t>ho</w:t>
      </w:r>
      <w:r w:rsidR="005909AE" w:rsidRPr="00BA5303">
        <w:t xml:space="preserve"> </w:t>
      </w:r>
      <w:r w:rsidR="008830EB" w:rsidRPr="00BA5303">
        <w:t>náměstí</w:t>
      </w:r>
      <w:r w:rsidR="00DC42CA">
        <w:t xml:space="preserve"> v případě konání tradiční kulturní akce „Filmové léto“</w:t>
      </w:r>
      <w:r w:rsidR="00D46BA4">
        <w:t xml:space="preserve"> (letní kino)</w:t>
      </w:r>
      <w:r w:rsidR="00FC6479" w:rsidRPr="002A1D73">
        <w:t>;</w:t>
      </w:r>
    </w:p>
    <w:p w14:paraId="5AF9D69F" w14:textId="77777777" w:rsidR="00AD715A" w:rsidRPr="00FF53A8" w:rsidRDefault="00AD715A" w:rsidP="00AD715A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FF53A8">
        <w:t>v nocích ze všech pátků od posledního pátku v měsíci červnu do posledního pátku v měsíci srpnu na následující soboty na dobu od 22:30 do 6:00, a to pouze v prostoru Studentského náměstí v případě konání kulturní akce „Hudba za rohem“;</w:t>
      </w:r>
    </w:p>
    <w:p w14:paraId="3DAB82FB" w14:textId="05C2FF4C" w:rsidR="00AD715A" w:rsidRPr="00FF53A8" w:rsidRDefault="00AD715A" w:rsidP="00AD715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</w:rPr>
      </w:pPr>
      <w:r w:rsidRPr="00FF53A8">
        <w:t>v nocích z první a druhé soboty v měsíci červenci a srpnu na následující neděle na dobu od 2:00 hodin do 6:00 hodin, a to pouze v prostoru objektu kempu a koupaliště nacházejících se v místní části Prunéřov v případ</w:t>
      </w:r>
      <w:r w:rsidR="00FE470F">
        <w:t xml:space="preserve">ě konání tradiční kulturní akce </w:t>
      </w:r>
      <w:r w:rsidRPr="00FF53A8">
        <w:t>„Prunéřov</w:t>
      </w:r>
      <w:r w:rsidR="00FE470F">
        <w:t>ské léto</w:t>
      </w:r>
      <w:r w:rsidRPr="00FF53A8">
        <w:t>“</w:t>
      </w:r>
      <w:r>
        <w:t>;</w:t>
      </w:r>
    </w:p>
    <w:p w14:paraId="160141FD" w14:textId="1A4DFDCA" w:rsidR="00B23BDA" w:rsidRPr="00FF53A8" w:rsidRDefault="00B23BDA" w:rsidP="00B23BD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FF0000"/>
        </w:rPr>
      </w:pPr>
      <w:r w:rsidRPr="00FF53A8">
        <w:t>v jednu noc ze soboty v měsíci červenci na následující neděli na dobu od 23:00 hodin do 6:00 hodin, a to pouze v prostor</w:t>
      </w:r>
      <w:r w:rsidR="001A2FD9">
        <w:t>ách</w:t>
      </w:r>
      <w:r w:rsidRPr="00FF53A8">
        <w:t xml:space="preserve"> zahrad kulturního domu Střelnice v případě konání kulturní akce „Hudba Kadaně“;</w:t>
      </w:r>
    </w:p>
    <w:p w14:paraId="01F3D199" w14:textId="2C071AB7" w:rsidR="00B23BDA" w:rsidRPr="00FF53A8" w:rsidRDefault="00B23BDA" w:rsidP="00FC6479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FF53A8">
        <w:t xml:space="preserve">v nocích z jednoho čtvrtka </w:t>
      </w:r>
      <w:r w:rsidR="00FF53A8" w:rsidRPr="00FF53A8">
        <w:t xml:space="preserve">v měsíci srpnu </w:t>
      </w:r>
      <w:r w:rsidRPr="00FF53A8">
        <w:t>na následující pátek, z takového pátku na</w:t>
      </w:r>
      <w:r w:rsidR="00FF53A8" w:rsidRPr="00FF53A8">
        <w:t> </w:t>
      </w:r>
      <w:r w:rsidRPr="00FF53A8">
        <w:t xml:space="preserve">následující sobotu a z takové soboty na následující neděli </w:t>
      </w:r>
      <w:r w:rsidR="00FF53A8" w:rsidRPr="00FF53A8">
        <w:t>na dobu od 23:00 hodin do 6:00 hodin, a to pouze v prostoru vymezeném zákresem v příloze č. 2 vyhlášky v případě konání tradiční kulturní akce „Císařský den“;</w:t>
      </w:r>
    </w:p>
    <w:p w14:paraId="38BAECE2" w14:textId="6470B1AC" w:rsidR="00FF53A8" w:rsidRDefault="00FF53A8" w:rsidP="00FF53A8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FF53A8">
        <w:t>v noci z jednoho pátku v měsíci srpnu na následující sobotu na dobu od 23:00 hodin do 6:00 hodin, a to pouze v prostoru zahrad Františkánského kláštera v případě konání kulturní akce „Koncert hudební skupiny Bohemicca“</w:t>
      </w:r>
      <w:r w:rsidR="00AD715A">
        <w:t>.</w:t>
      </w:r>
    </w:p>
    <w:p w14:paraId="525D0C7E" w14:textId="033642E4" w:rsidR="00E73DA8" w:rsidRDefault="00E73DA8" w:rsidP="00FF53A8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FF53A8">
        <w:t>v</w:t>
      </w:r>
      <w:r>
        <w:t xml:space="preserve"> jednu </w:t>
      </w:r>
      <w:r w:rsidRPr="00FF53A8">
        <w:t>noc z</w:t>
      </w:r>
      <w:r>
        <w:t>e soboty</w:t>
      </w:r>
      <w:r w:rsidRPr="00FF53A8">
        <w:t xml:space="preserve"> v měsíci </w:t>
      </w:r>
      <w:r>
        <w:t>květnu 2026</w:t>
      </w:r>
      <w:r w:rsidRPr="00FF53A8">
        <w:t xml:space="preserve"> na následující </w:t>
      </w:r>
      <w:r>
        <w:t>neděli</w:t>
      </w:r>
      <w:r w:rsidRPr="00FF53A8">
        <w:t xml:space="preserve"> na dobu od 2</w:t>
      </w:r>
      <w:r w:rsidR="00F84A8E">
        <w:t>3</w:t>
      </w:r>
      <w:r w:rsidRPr="00FF53A8">
        <w:t xml:space="preserve">:00 hodin do 6:00 hodin, a to pouze v prostoru </w:t>
      </w:r>
      <w:r>
        <w:t>loděnice Jana Šermy 1716, Kadaň</w:t>
      </w:r>
      <w:r w:rsidRPr="00FF53A8">
        <w:t xml:space="preserve"> v případě konání kulturní akce „Koncert hudební skupiny Bohemicca“</w:t>
      </w:r>
      <w:r>
        <w:t>.</w:t>
      </w:r>
    </w:p>
    <w:p w14:paraId="10AEE502" w14:textId="77777777" w:rsidR="00E73DA8" w:rsidRPr="00FF53A8" w:rsidRDefault="00E73DA8" w:rsidP="00E73DA8">
      <w:pPr>
        <w:autoSpaceDE w:val="0"/>
        <w:autoSpaceDN w:val="0"/>
        <w:adjustRightInd w:val="0"/>
        <w:ind w:left="720"/>
        <w:jc w:val="both"/>
      </w:pPr>
    </w:p>
    <w:p w14:paraId="07B0D836" w14:textId="77777777" w:rsidR="00B23BDA" w:rsidRPr="00FF53A8" w:rsidRDefault="00B23BDA" w:rsidP="00FC6479">
      <w:pPr>
        <w:autoSpaceDE w:val="0"/>
        <w:autoSpaceDN w:val="0"/>
        <w:adjustRightInd w:val="0"/>
        <w:jc w:val="center"/>
        <w:rPr>
          <w:b/>
          <w:bCs/>
        </w:rPr>
      </w:pPr>
    </w:p>
    <w:p w14:paraId="111B8345" w14:textId="2823FD15" w:rsidR="00FC6479" w:rsidRPr="00FF53A8" w:rsidRDefault="00FC6479" w:rsidP="00FC6479">
      <w:pPr>
        <w:autoSpaceDE w:val="0"/>
        <w:autoSpaceDN w:val="0"/>
        <w:adjustRightInd w:val="0"/>
        <w:jc w:val="center"/>
        <w:rPr>
          <w:b/>
          <w:bCs/>
        </w:rPr>
      </w:pPr>
      <w:r w:rsidRPr="00FF53A8">
        <w:rPr>
          <w:b/>
          <w:bCs/>
        </w:rPr>
        <w:t>Článek 3</w:t>
      </w:r>
    </w:p>
    <w:p w14:paraId="6787AB35" w14:textId="77777777" w:rsidR="00FC6479" w:rsidRPr="005177D5" w:rsidRDefault="00FC6479" w:rsidP="00FC6479">
      <w:pPr>
        <w:autoSpaceDE w:val="0"/>
        <w:autoSpaceDN w:val="0"/>
        <w:adjustRightInd w:val="0"/>
        <w:jc w:val="center"/>
        <w:rPr>
          <w:b/>
          <w:bCs/>
        </w:rPr>
      </w:pPr>
      <w:r w:rsidRPr="00FF53A8">
        <w:rPr>
          <w:b/>
          <w:bCs/>
        </w:rPr>
        <w:t>Zrušovací ustanovení</w:t>
      </w:r>
    </w:p>
    <w:p w14:paraId="5ABFF27C" w14:textId="77777777" w:rsidR="00FC6479" w:rsidRPr="005177D5" w:rsidRDefault="00FC6479" w:rsidP="00FC6479">
      <w:pPr>
        <w:autoSpaceDE w:val="0"/>
        <w:autoSpaceDN w:val="0"/>
        <w:adjustRightInd w:val="0"/>
      </w:pPr>
    </w:p>
    <w:p w14:paraId="10C65DE9" w14:textId="4C1889F1" w:rsidR="0067570F" w:rsidRPr="00E0358B" w:rsidRDefault="00F844AC" w:rsidP="007D05C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34B7B">
        <w:t>Zrušuje</w:t>
      </w:r>
      <w:r w:rsidRPr="005177D5">
        <w:t xml:space="preserve"> se obecně závazná vyhláška č</w:t>
      </w:r>
      <w:r w:rsidRPr="00E0358B">
        <w:rPr>
          <w:color w:val="000000"/>
        </w:rPr>
        <w:t xml:space="preserve">. </w:t>
      </w:r>
      <w:r w:rsidR="00E73DA8">
        <w:rPr>
          <w:color w:val="000000"/>
        </w:rPr>
        <w:t>1</w:t>
      </w:r>
      <w:r w:rsidR="00844E64" w:rsidRPr="00E0358B">
        <w:rPr>
          <w:color w:val="000000"/>
        </w:rPr>
        <w:t>/20</w:t>
      </w:r>
      <w:r w:rsidR="00E73DA8">
        <w:rPr>
          <w:color w:val="000000"/>
        </w:rPr>
        <w:t>24</w:t>
      </w:r>
      <w:r w:rsidR="007D05CC" w:rsidRPr="005177D5">
        <w:t xml:space="preserve">, </w:t>
      </w:r>
      <w:r w:rsidR="003D57D7" w:rsidRPr="005177D5">
        <w:t>o výjimečném zkrácení doby nočního klidu</w:t>
      </w:r>
      <w:r w:rsidR="002C72F5" w:rsidRPr="005177D5">
        <w:t>,</w:t>
      </w:r>
      <w:r w:rsidR="003D57D7" w:rsidRPr="005177D5">
        <w:t xml:space="preserve"> ze</w:t>
      </w:r>
      <w:r w:rsidR="002C72F5" w:rsidRPr="005177D5">
        <w:t> </w:t>
      </w:r>
      <w:r w:rsidR="007D05CC" w:rsidRPr="005177D5">
        <w:t xml:space="preserve">dne </w:t>
      </w:r>
      <w:r w:rsidR="00CF71F0">
        <w:rPr>
          <w:color w:val="000000"/>
        </w:rPr>
        <w:t>1</w:t>
      </w:r>
      <w:r w:rsidR="00E73DA8">
        <w:rPr>
          <w:color w:val="000000"/>
        </w:rPr>
        <w:t>4</w:t>
      </w:r>
      <w:r w:rsidR="00CF71F0">
        <w:rPr>
          <w:color w:val="000000"/>
        </w:rPr>
        <w:t xml:space="preserve">. </w:t>
      </w:r>
      <w:r w:rsidR="00E73DA8">
        <w:rPr>
          <w:color w:val="000000"/>
        </w:rPr>
        <w:t>03</w:t>
      </w:r>
      <w:r w:rsidR="00844E64" w:rsidRPr="00E0358B">
        <w:rPr>
          <w:color w:val="000000"/>
        </w:rPr>
        <w:t>.</w:t>
      </w:r>
      <w:r w:rsidR="00B23BDA">
        <w:rPr>
          <w:color w:val="000000"/>
        </w:rPr>
        <w:t xml:space="preserve"> </w:t>
      </w:r>
      <w:r w:rsidR="00844E64" w:rsidRPr="00E0358B">
        <w:rPr>
          <w:color w:val="000000"/>
        </w:rPr>
        <w:t>20</w:t>
      </w:r>
      <w:r w:rsidR="00E73DA8">
        <w:rPr>
          <w:color w:val="000000"/>
        </w:rPr>
        <w:t>24</w:t>
      </w:r>
      <w:r w:rsidR="007D05CC" w:rsidRPr="00E0358B">
        <w:rPr>
          <w:color w:val="000000"/>
        </w:rPr>
        <w:t>.</w:t>
      </w:r>
    </w:p>
    <w:p w14:paraId="0E5075E4" w14:textId="77777777" w:rsidR="00D81B98" w:rsidRDefault="00D81B98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FC770C3" w14:textId="77777777" w:rsidR="00701570" w:rsidRPr="005177D5" w:rsidRDefault="00FC6479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77D5">
        <w:rPr>
          <w:b/>
          <w:bCs/>
        </w:rPr>
        <w:t>Článek 4</w:t>
      </w:r>
    </w:p>
    <w:p w14:paraId="613DC6E0" w14:textId="77777777" w:rsidR="00701570" w:rsidRPr="00BA5303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77D5">
        <w:rPr>
          <w:b/>
          <w:bCs/>
        </w:rPr>
        <w:t>Účinnost</w:t>
      </w:r>
    </w:p>
    <w:p w14:paraId="1A0357A5" w14:textId="77777777" w:rsidR="006B290F" w:rsidRPr="00BA5303" w:rsidRDefault="006B290F" w:rsidP="00701570">
      <w:pPr>
        <w:autoSpaceDE w:val="0"/>
        <w:autoSpaceDN w:val="0"/>
        <w:adjustRightInd w:val="0"/>
      </w:pPr>
    </w:p>
    <w:p w14:paraId="0D46075F" w14:textId="77777777" w:rsidR="00701570" w:rsidRPr="00B26823" w:rsidRDefault="00701570" w:rsidP="000429CE">
      <w:pPr>
        <w:autoSpaceDE w:val="0"/>
        <w:autoSpaceDN w:val="0"/>
        <w:adjustRightInd w:val="0"/>
        <w:jc w:val="both"/>
      </w:pPr>
      <w:r w:rsidRPr="00BA5303">
        <w:t xml:space="preserve">Tato </w:t>
      </w:r>
      <w:r w:rsidRPr="00B26823">
        <w:t xml:space="preserve">vyhláška nabývá účinnosti </w:t>
      </w:r>
      <w:r w:rsidR="00643E5E" w:rsidRPr="00B26823">
        <w:t>počátkem patnáctého dne následujícího po dni jejího vyhlášení</w:t>
      </w:r>
      <w:r w:rsidRPr="00B26823">
        <w:t>.</w:t>
      </w:r>
    </w:p>
    <w:p w14:paraId="5295845A" w14:textId="3A772393" w:rsidR="00E13350" w:rsidRDefault="00E13350" w:rsidP="00701570">
      <w:pPr>
        <w:autoSpaceDE w:val="0"/>
        <w:autoSpaceDN w:val="0"/>
        <w:adjustRightInd w:val="0"/>
      </w:pPr>
    </w:p>
    <w:p w14:paraId="079C92DA" w14:textId="4DE64AB1" w:rsidR="00D46BA4" w:rsidRDefault="00D46BA4" w:rsidP="00701570">
      <w:pPr>
        <w:autoSpaceDE w:val="0"/>
        <w:autoSpaceDN w:val="0"/>
        <w:adjustRightInd w:val="0"/>
      </w:pPr>
    </w:p>
    <w:p w14:paraId="16CC3D6C" w14:textId="77777777" w:rsidR="005B7065" w:rsidRPr="00B26823" w:rsidRDefault="005B7065" w:rsidP="00701570">
      <w:pPr>
        <w:autoSpaceDE w:val="0"/>
        <w:autoSpaceDN w:val="0"/>
        <w:adjustRightInd w:val="0"/>
      </w:pPr>
    </w:p>
    <w:p w14:paraId="1366E9F9" w14:textId="77777777" w:rsidR="00B26823" w:rsidRPr="00B26823" w:rsidRDefault="00B26823" w:rsidP="00B26823">
      <w:pPr>
        <w:adjustRightInd w:val="0"/>
        <w:jc w:val="both"/>
        <w:rPr>
          <w:color w:val="000000"/>
        </w:rPr>
      </w:pPr>
    </w:p>
    <w:p w14:paraId="6E2A9F6A" w14:textId="77777777" w:rsidR="00B26823" w:rsidRPr="00B26823" w:rsidRDefault="00B26823" w:rsidP="00B26823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26823" w:rsidRPr="00B26823" w14:paraId="1F215677" w14:textId="77777777" w:rsidTr="005C25E0">
        <w:tc>
          <w:tcPr>
            <w:tcW w:w="4605" w:type="dxa"/>
          </w:tcPr>
          <w:p w14:paraId="74329AEB" w14:textId="77777777" w:rsidR="00B26823" w:rsidRPr="00B26823" w:rsidRDefault="00B26823" w:rsidP="005C25E0">
            <w:pPr>
              <w:jc w:val="center"/>
            </w:pPr>
            <w:r w:rsidRPr="00B26823">
              <w:t>____________________________</w:t>
            </w:r>
          </w:p>
        </w:tc>
        <w:tc>
          <w:tcPr>
            <w:tcW w:w="4605" w:type="dxa"/>
          </w:tcPr>
          <w:p w14:paraId="546E1B7C" w14:textId="77777777" w:rsidR="00B26823" w:rsidRPr="00B26823" w:rsidRDefault="00B26823" w:rsidP="005C25E0">
            <w:pPr>
              <w:jc w:val="center"/>
            </w:pPr>
            <w:r w:rsidRPr="00B26823">
              <w:t>____________________________</w:t>
            </w:r>
          </w:p>
        </w:tc>
      </w:tr>
      <w:tr w:rsidR="00B26823" w:rsidRPr="00B26823" w14:paraId="0EE4AD79" w14:textId="77777777" w:rsidTr="005C25E0">
        <w:tc>
          <w:tcPr>
            <w:tcW w:w="4605" w:type="dxa"/>
          </w:tcPr>
          <w:p w14:paraId="5CFED4B7" w14:textId="77777777" w:rsidR="00B26823" w:rsidRPr="00B26823" w:rsidRDefault="00B26823" w:rsidP="005C25E0">
            <w:pPr>
              <w:jc w:val="center"/>
            </w:pPr>
            <w:r w:rsidRPr="00B26823">
              <w:t>Ing. Jan Vaic v. r.</w:t>
            </w:r>
          </w:p>
          <w:p w14:paraId="3733673E" w14:textId="77777777" w:rsidR="00B26823" w:rsidRPr="00B26823" w:rsidRDefault="00B26823" w:rsidP="005C25E0">
            <w:pPr>
              <w:jc w:val="center"/>
            </w:pPr>
            <w:r w:rsidRPr="00B26823">
              <w:t>místostarosta</w:t>
            </w:r>
          </w:p>
        </w:tc>
        <w:tc>
          <w:tcPr>
            <w:tcW w:w="4605" w:type="dxa"/>
          </w:tcPr>
          <w:p w14:paraId="4A0C8B8A" w14:textId="77777777" w:rsidR="00B26823" w:rsidRPr="00B26823" w:rsidRDefault="00B26823" w:rsidP="005C25E0">
            <w:pPr>
              <w:jc w:val="center"/>
            </w:pPr>
            <w:r w:rsidRPr="00B26823">
              <w:t>Mgr. Jan Losenický v. r.</w:t>
            </w:r>
          </w:p>
          <w:p w14:paraId="5E521B0D" w14:textId="77777777" w:rsidR="00B26823" w:rsidRPr="00B26823" w:rsidRDefault="00B26823" w:rsidP="005C25E0">
            <w:pPr>
              <w:jc w:val="center"/>
            </w:pPr>
            <w:r w:rsidRPr="00B26823">
              <w:t>starosta</w:t>
            </w:r>
          </w:p>
        </w:tc>
      </w:tr>
    </w:tbl>
    <w:p w14:paraId="43D94ABD" w14:textId="009DC9EC" w:rsidR="005177D5" w:rsidRPr="00B26823" w:rsidRDefault="00B26823" w:rsidP="005B7065">
      <w:pPr>
        <w:rPr>
          <w:b/>
          <w:bCs/>
        </w:rPr>
      </w:pPr>
      <w:r w:rsidRPr="00B26823">
        <w:br w:type="page"/>
      </w:r>
      <w:r w:rsidR="005177D5" w:rsidRPr="00B26823">
        <w:rPr>
          <w:b/>
        </w:rPr>
        <w:lastRenderedPageBreak/>
        <w:t xml:space="preserve">Příloha č. 1 obecně závazné vyhlášky </w:t>
      </w:r>
      <w:r w:rsidRPr="00B26823">
        <w:rPr>
          <w:b/>
          <w:bCs/>
        </w:rPr>
        <w:t>o stanovení výjimečných případů, kdy doba nočního klidu je vymezena dobou kratší</w:t>
      </w:r>
    </w:p>
    <w:p w14:paraId="021500DE" w14:textId="77777777" w:rsidR="00A10D61" w:rsidRPr="005177D5" w:rsidRDefault="00A10D61" w:rsidP="00931FE5">
      <w:pPr>
        <w:pStyle w:val="Zkladntext3"/>
        <w:rPr>
          <w:szCs w:val="24"/>
        </w:rPr>
      </w:pPr>
    </w:p>
    <w:p w14:paraId="7ACEEDB5" w14:textId="636DB259" w:rsidR="00783C8D" w:rsidRDefault="00110223" w:rsidP="005177D5">
      <w:pPr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47C8B5BC" wp14:editId="172AE3B1">
            <wp:extent cx="5433695" cy="8124825"/>
            <wp:effectExtent l="0" t="0" r="0" b="9525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80" b="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9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22746" w14:textId="37764A72" w:rsidR="005177D5" w:rsidRPr="005177D5" w:rsidRDefault="005177D5" w:rsidP="005177D5">
      <w:pPr>
        <w:autoSpaceDE w:val="0"/>
        <w:autoSpaceDN w:val="0"/>
        <w:adjustRightInd w:val="0"/>
        <w:jc w:val="both"/>
        <w:rPr>
          <w:b/>
          <w:bCs/>
        </w:rPr>
      </w:pPr>
      <w:r w:rsidRPr="005177D5">
        <w:br w:type="page"/>
      </w:r>
      <w:r w:rsidRPr="005177D5">
        <w:rPr>
          <w:b/>
        </w:rPr>
        <w:lastRenderedPageBreak/>
        <w:t xml:space="preserve">Příloha č. 2 </w:t>
      </w:r>
      <w:r w:rsidR="00B26823" w:rsidRPr="00B26823">
        <w:rPr>
          <w:b/>
        </w:rPr>
        <w:t xml:space="preserve">obecně závazné vyhlášky </w:t>
      </w:r>
      <w:r w:rsidR="00B26823" w:rsidRPr="00B26823">
        <w:rPr>
          <w:b/>
          <w:bCs/>
        </w:rPr>
        <w:t>o stanovení výjimečných případů, kdy doba nočního klidu je vymezena dobou kratší</w:t>
      </w:r>
    </w:p>
    <w:p w14:paraId="6F299632" w14:textId="77777777" w:rsidR="005177D5" w:rsidRPr="005177D5" w:rsidRDefault="005177D5" w:rsidP="005177D5">
      <w:pPr>
        <w:pStyle w:val="Zkladntext3"/>
        <w:rPr>
          <w:szCs w:val="24"/>
        </w:rPr>
      </w:pPr>
    </w:p>
    <w:p w14:paraId="2974006A" w14:textId="63F30A22" w:rsidR="005177D5" w:rsidRPr="001D2872" w:rsidRDefault="00F84A8E" w:rsidP="00931FE5">
      <w:pPr>
        <w:pStyle w:val="Zkladntext3"/>
        <w:rPr>
          <w:color w:val="FF0000"/>
          <w:szCs w:val="24"/>
        </w:rPr>
      </w:pPr>
      <w:r>
        <w:rPr>
          <w:noProof/>
        </w:rPr>
        <w:pict w14:anchorId="00B8DB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0.5pt">
            <v:imagedata r:id="rId10" o:title="nocni_klid2"/>
          </v:shape>
        </w:pict>
      </w:r>
    </w:p>
    <w:sectPr w:rsidR="005177D5" w:rsidRPr="001D2872" w:rsidSect="005B706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FEC00" w14:textId="77777777" w:rsidR="00680A7B" w:rsidRDefault="00680A7B">
      <w:r>
        <w:separator/>
      </w:r>
    </w:p>
  </w:endnote>
  <w:endnote w:type="continuationSeparator" w:id="0">
    <w:p w14:paraId="4EC2D4CB" w14:textId="77777777" w:rsidR="00680A7B" w:rsidRDefault="0068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4588" w14:textId="77777777" w:rsidR="00680A7B" w:rsidRDefault="00680A7B">
      <w:r>
        <w:separator/>
      </w:r>
    </w:p>
  </w:footnote>
  <w:footnote w:type="continuationSeparator" w:id="0">
    <w:p w14:paraId="18740D3B" w14:textId="77777777" w:rsidR="00680A7B" w:rsidRDefault="00680A7B">
      <w:r>
        <w:continuationSeparator/>
      </w:r>
    </w:p>
  </w:footnote>
  <w:footnote w:id="1">
    <w:p w14:paraId="047F6714" w14:textId="77777777" w:rsidR="00382A7B" w:rsidRPr="009D3A17" w:rsidRDefault="00382A7B" w:rsidP="00382A7B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> např. zákon č. 258/2000 Sb., o ochraně veřejného zdraví, ve znění pozdějších předpisů</w:t>
      </w:r>
    </w:p>
  </w:footnote>
  <w:footnote w:id="2">
    <w:p w14:paraId="26A227DC" w14:textId="77777777" w:rsidR="00382A7B" w:rsidRPr="009D3A17" w:rsidRDefault="00382A7B" w:rsidP="00382A7B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> </w:t>
      </w:r>
      <w:r>
        <w:t>resp. stanoví se výjimečné případy, kdy</w:t>
      </w:r>
      <w:r w:rsidRPr="007D7EFE">
        <w:t xml:space="preserve"> doba nočního klidu </w:t>
      </w:r>
      <w:r>
        <w:t>je vymezena dobou kratší</w:t>
      </w:r>
    </w:p>
  </w:footnote>
  <w:footnote w:id="3">
    <w:p w14:paraId="35DFE23D" w14:textId="3A0F05C4" w:rsidR="00382A7B" w:rsidRPr="00EE2EB6" w:rsidRDefault="00382A7B" w:rsidP="00382A7B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§ 5 odst. 1 písm. d) a odst. 2</w:t>
      </w:r>
      <w:r w:rsidR="00753447">
        <w:t xml:space="preserve"> písm. a)</w:t>
      </w:r>
      <w:r w:rsidRPr="00EE2EB6">
        <w:t xml:space="preserve"> zákona o některých přestupcích</w:t>
      </w:r>
      <w:r>
        <w:t xml:space="preserve"> </w:t>
      </w:r>
      <w:r w:rsidRPr="00EE2EB6">
        <w:t>(</w:t>
      </w:r>
      <w:r w:rsidRPr="00335291">
        <w:t>„</w:t>
      </w:r>
      <w:r w:rsidRPr="00EE2EB6">
        <w:rPr>
          <w:i/>
        </w:rPr>
        <w:t>Fyzická osoba se dopustí přestupku tím, že poruší noční klid. Právnická nebo podnikající fyzická osoba se dopustí přestupku tím, že poruší noční klid.</w:t>
      </w:r>
      <w:r w:rsidRPr="00335291">
        <w:t>“</w:t>
      </w:r>
      <w:r w:rsidRPr="00EE2EB6">
        <w:rPr>
          <w:i/>
        </w:rPr>
        <w:t xml:space="preserve">) </w:t>
      </w:r>
      <w:r w:rsidRPr="00EE2EB6">
        <w:t>a</w:t>
      </w:r>
      <w:r>
        <w:t> </w:t>
      </w:r>
      <w:r w:rsidRPr="00EE2EB6">
        <w:t>§</w:t>
      </w:r>
      <w:r>
        <w:t> </w:t>
      </w:r>
      <w:r w:rsidRPr="00EE2EB6">
        <w:t xml:space="preserve">5 odst. </w:t>
      </w:r>
      <w:r w:rsidR="00DC42CA">
        <w:t>7</w:t>
      </w:r>
      <w:r w:rsidRPr="00EE2EB6">
        <w:t xml:space="preserve"> zákona o některých přestupcích</w:t>
      </w:r>
      <w:r w:rsidRPr="00EE2EB6">
        <w:rPr>
          <w:i/>
        </w:rPr>
        <w:t xml:space="preserve"> (</w:t>
      </w:r>
      <w:r w:rsidRPr="00335291">
        <w:t>„</w:t>
      </w:r>
      <w:r w:rsidRPr="00EE2EB6">
        <w:rPr>
          <w:i/>
        </w:rPr>
        <w:t>Dobou nočního klidu se rozumí doba od dvacáté druhé do šesté hodiny.</w:t>
      </w:r>
      <w:r w:rsidRPr="00335291">
        <w:t xml:space="preserve"> “</w:t>
      </w:r>
      <w:r w:rsidRPr="00EE2EB6">
        <w:rPr>
          <w:i/>
        </w:rPr>
        <w:t>)</w:t>
      </w:r>
    </w:p>
  </w:footnote>
  <w:footnote w:id="4">
    <w:p w14:paraId="68F7044A" w14:textId="77777777" w:rsidR="003D4E25" w:rsidRDefault="003D4E25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322B9"/>
    <w:multiLevelType w:val="hybridMultilevel"/>
    <w:tmpl w:val="D0EA3E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DB7817"/>
    <w:multiLevelType w:val="hybridMultilevel"/>
    <w:tmpl w:val="FFF88C6C"/>
    <w:lvl w:ilvl="0" w:tplc="6D76E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38A6B5CA"/>
    <w:lvl w:ilvl="0" w:tplc="BD5265E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F6E49"/>
    <w:multiLevelType w:val="hybridMultilevel"/>
    <w:tmpl w:val="D0EA3E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17"/>
  </w:num>
  <w:num w:numId="5">
    <w:abstractNumId w:val="2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8"/>
  </w:num>
  <w:num w:numId="10">
    <w:abstractNumId w:val="15"/>
  </w:num>
  <w:num w:numId="11">
    <w:abstractNumId w:val="19"/>
  </w:num>
  <w:num w:numId="12">
    <w:abstractNumId w:val="6"/>
  </w:num>
  <w:num w:numId="13">
    <w:abstractNumId w:val="3"/>
  </w:num>
  <w:num w:numId="14">
    <w:abstractNumId w:val="0"/>
  </w:num>
  <w:num w:numId="15">
    <w:abstractNumId w:val="9"/>
  </w:num>
  <w:num w:numId="16">
    <w:abstractNumId w:val="12"/>
  </w:num>
  <w:num w:numId="17">
    <w:abstractNumId w:val="13"/>
  </w:num>
  <w:num w:numId="18">
    <w:abstractNumId w:val="8"/>
  </w:num>
  <w:num w:numId="19">
    <w:abstractNumId w:val="5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351C4"/>
    <w:rsid w:val="00037E49"/>
    <w:rsid w:val="000429CE"/>
    <w:rsid w:val="00047A0D"/>
    <w:rsid w:val="0006461A"/>
    <w:rsid w:val="0008567C"/>
    <w:rsid w:val="000A569D"/>
    <w:rsid w:val="000A6B8C"/>
    <w:rsid w:val="000B25E1"/>
    <w:rsid w:val="000B5491"/>
    <w:rsid w:val="000D2CD5"/>
    <w:rsid w:val="000D4198"/>
    <w:rsid w:val="00100573"/>
    <w:rsid w:val="00110223"/>
    <w:rsid w:val="001234A5"/>
    <w:rsid w:val="001239EB"/>
    <w:rsid w:val="00125A94"/>
    <w:rsid w:val="00127C61"/>
    <w:rsid w:val="0013120F"/>
    <w:rsid w:val="00134B7B"/>
    <w:rsid w:val="0013575F"/>
    <w:rsid w:val="00137286"/>
    <w:rsid w:val="001376F0"/>
    <w:rsid w:val="001506FA"/>
    <w:rsid w:val="00156361"/>
    <w:rsid w:val="00157FB2"/>
    <w:rsid w:val="00170D2D"/>
    <w:rsid w:val="00174894"/>
    <w:rsid w:val="00180CB9"/>
    <w:rsid w:val="001818C0"/>
    <w:rsid w:val="00182349"/>
    <w:rsid w:val="00197AC8"/>
    <w:rsid w:val="001A2450"/>
    <w:rsid w:val="001A2FD9"/>
    <w:rsid w:val="001B1CB3"/>
    <w:rsid w:val="001B2E66"/>
    <w:rsid w:val="001C1C69"/>
    <w:rsid w:val="001C531B"/>
    <w:rsid w:val="001C637D"/>
    <w:rsid w:val="001D2872"/>
    <w:rsid w:val="001D3BAC"/>
    <w:rsid w:val="001D559A"/>
    <w:rsid w:val="001E214E"/>
    <w:rsid w:val="001F1562"/>
    <w:rsid w:val="001F5B5B"/>
    <w:rsid w:val="001F5D64"/>
    <w:rsid w:val="0020539D"/>
    <w:rsid w:val="0021535F"/>
    <w:rsid w:val="002157AB"/>
    <w:rsid w:val="00236036"/>
    <w:rsid w:val="002370E1"/>
    <w:rsid w:val="00246C85"/>
    <w:rsid w:val="00260293"/>
    <w:rsid w:val="00281266"/>
    <w:rsid w:val="0028622F"/>
    <w:rsid w:val="00292CC3"/>
    <w:rsid w:val="002A1D73"/>
    <w:rsid w:val="002A29E9"/>
    <w:rsid w:val="002A3E01"/>
    <w:rsid w:val="002B4D33"/>
    <w:rsid w:val="002C72F5"/>
    <w:rsid w:val="002E2A39"/>
    <w:rsid w:val="002E64A2"/>
    <w:rsid w:val="00303AE1"/>
    <w:rsid w:val="00306A4C"/>
    <w:rsid w:val="0032003E"/>
    <w:rsid w:val="00327B4B"/>
    <w:rsid w:val="00342053"/>
    <w:rsid w:val="00354D5D"/>
    <w:rsid w:val="00355A6C"/>
    <w:rsid w:val="0036780D"/>
    <w:rsid w:val="00373744"/>
    <w:rsid w:val="00382A7B"/>
    <w:rsid w:val="003A4162"/>
    <w:rsid w:val="003B43F6"/>
    <w:rsid w:val="003C09D0"/>
    <w:rsid w:val="003C198E"/>
    <w:rsid w:val="003C3D12"/>
    <w:rsid w:val="003C4FED"/>
    <w:rsid w:val="003C66F6"/>
    <w:rsid w:val="003D0206"/>
    <w:rsid w:val="003D4E25"/>
    <w:rsid w:val="003D57D7"/>
    <w:rsid w:val="003E0FEC"/>
    <w:rsid w:val="004036DD"/>
    <w:rsid w:val="00407233"/>
    <w:rsid w:val="004201EB"/>
    <w:rsid w:val="00421C51"/>
    <w:rsid w:val="004430B6"/>
    <w:rsid w:val="00444B1D"/>
    <w:rsid w:val="004717AB"/>
    <w:rsid w:val="00487024"/>
    <w:rsid w:val="00497DAF"/>
    <w:rsid w:val="004A60FF"/>
    <w:rsid w:val="004B5268"/>
    <w:rsid w:val="004B6377"/>
    <w:rsid w:val="004D0F7C"/>
    <w:rsid w:val="004D5948"/>
    <w:rsid w:val="004D6592"/>
    <w:rsid w:val="004E5A66"/>
    <w:rsid w:val="004F468E"/>
    <w:rsid w:val="0051662D"/>
    <w:rsid w:val="005177D5"/>
    <w:rsid w:val="00563E85"/>
    <w:rsid w:val="005646DF"/>
    <w:rsid w:val="005671F0"/>
    <w:rsid w:val="00575FF1"/>
    <w:rsid w:val="00584E7C"/>
    <w:rsid w:val="005909AE"/>
    <w:rsid w:val="005A331D"/>
    <w:rsid w:val="005B7065"/>
    <w:rsid w:val="005C1C8F"/>
    <w:rsid w:val="005D07AF"/>
    <w:rsid w:val="005D1BCD"/>
    <w:rsid w:val="005D1C7C"/>
    <w:rsid w:val="005E559A"/>
    <w:rsid w:val="005F58D0"/>
    <w:rsid w:val="006014CF"/>
    <w:rsid w:val="006060C4"/>
    <w:rsid w:val="006073C5"/>
    <w:rsid w:val="0061257E"/>
    <w:rsid w:val="006210CC"/>
    <w:rsid w:val="0062167B"/>
    <w:rsid w:val="00625353"/>
    <w:rsid w:val="00625CE5"/>
    <w:rsid w:val="00643E5E"/>
    <w:rsid w:val="00650BB6"/>
    <w:rsid w:val="006531DC"/>
    <w:rsid w:val="00654AD7"/>
    <w:rsid w:val="0067570F"/>
    <w:rsid w:val="00680A7B"/>
    <w:rsid w:val="00682760"/>
    <w:rsid w:val="00683FB8"/>
    <w:rsid w:val="006B290F"/>
    <w:rsid w:val="006E43D7"/>
    <w:rsid w:val="006F0A2E"/>
    <w:rsid w:val="006F39AC"/>
    <w:rsid w:val="006F6CDF"/>
    <w:rsid w:val="007002D0"/>
    <w:rsid w:val="00701570"/>
    <w:rsid w:val="00706FD5"/>
    <w:rsid w:val="00726422"/>
    <w:rsid w:val="00734981"/>
    <w:rsid w:val="007510E7"/>
    <w:rsid w:val="00753447"/>
    <w:rsid w:val="007544AD"/>
    <w:rsid w:val="007679EF"/>
    <w:rsid w:val="007773CE"/>
    <w:rsid w:val="00783C8D"/>
    <w:rsid w:val="00792C21"/>
    <w:rsid w:val="007A1A8F"/>
    <w:rsid w:val="007B71B3"/>
    <w:rsid w:val="007D053D"/>
    <w:rsid w:val="007D05CC"/>
    <w:rsid w:val="007F2CB6"/>
    <w:rsid w:val="00800EE9"/>
    <w:rsid w:val="008021EC"/>
    <w:rsid w:val="00804A68"/>
    <w:rsid w:val="00812B3E"/>
    <w:rsid w:val="00832458"/>
    <w:rsid w:val="008400E4"/>
    <w:rsid w:val="00844E64"/>
    <w:rsid w:val="008830EB"/>
    <w:rsid w:val="0088426B"/>
    <w:rsid w:val="008933C9"/>
    <w:rsid w:val="008A47E6"/>
    <w:rsid w:val="008A69C6"/>
    <w:rsid w:val="008B2126"/>
    <w:rsid w:val="008B4BC1"/>
    <w:rsid w:val="008B7D61"/>
    <w:rsid w:val="008D1CEC"/>
    <w:rsid w:val="008D4E3C"/>
    <w:rsid w:val="008E0480"/>
    <w:rsid w:val="008E2A68"/>
    <w:rsid w:val="008F5C44"/>
    <w:rsid w:val="00905A8E"/>
    <w:rsid w:val="009162AF"/>
    <w:rsid w:val="00931FE5"/>
    <w:rsid w:val="0093435E"/>
    <w:rsid w:val="00936D23"/>
    <w:rsid w:val="00967DD8"/>
    <w:rsid w:val="00971B3A"/>
    <w:rsid w:val="00976DC7"/>
    <w:rsid w:val="00984511"/>
    <w:rsid w:val="009922F0"/>
    <w:rsid w:val="009A100E"/>
    <w:rsid w:val="009A2CCA"/>
    <w:rsid w:val="009B7A06"/>
    <w:rsid w:val="009E40DF"/>
    <w:rsid w:val="009E4A14"/>
    <w:rsid w:val="00A103B6"/>
    <w:rsid w:val="00A1061E"/>
    <w:rsid w:val="00A10D61"/>
    <w:rsid w:val="00A12713"/>
    <w:rsid w:val="00A14D4E"/>
    <w:rsid w:val="00A16EB9"/>
    <w:rsid w:val="00A17514"/>
    <w:rsid w:val="00A20C6F"/>
    <w:rsid w:val="00A416E3"/>
    <w:rsid w:val="00A477D8"/>
    <w:rsid w:val="00A526E3"/>
    <w:rsid w:val="00A5412B"/>
    <w:rsid w:val="00A60360"/>
    <w:rsid w:val="00A63F1A"/>
    <w:rsid w:val="00A671DF"/>
    <w:rsid w:val="00A73CEB"/>
    <w:rsid w:val="00A76C55"/>
    <w:rsid w:val="00A92A9C"/>
    <w:rsid w:val="00A9766D"/>
    <w:rsid w:val="00A97D42"/>
    <w:rsid w:val="00AA5EC1"/>
    <w:rsid w:val="00AC0F02"/>
    <w:rsid w:val="00AC191D"/>
    <w:rsid w:val="00AC30CD"/>
    <w:rsid w:val="00AD715A"/>
    <w:rsid w:val="00AD757E"/>
    <w:rsid w:val="00B119D3"/>
    <w:rsid w:val="00B23BDA"/>
    <w:rsid w:val="00B2405D"/>
    <w:rsid w:val="00B26823"/>
    <w:rsid w:val="00B26F37"/>
    <w:rsid w:val="00B450DD"/>
    <w:rsid w:val="00B60738"/>
    <w:rsid w:val="00B73C88"/>
    <w:rsid w:val="00B84619"/>
    <w:rsid w:val="00B90597"/>
    <w:rsid w:val="00BA5303"/>
    <w:rsid w:val="00BB0432"/>
    <w:rsid w:val="00BC69EA"/>
    <w:rsid w:val="00BE2A4B"/>
    <w:rsid w:val="00BF0E17"/>
    <w:rsid w:val="00C03DB1"/>
    <w:rsid w:val="00C110E6"/>
    <w:rsid w:val="00C1389E"/>
    <w:rsid w:val="00C259DE"/>
    <w:rsid w:val="00C30122"/>
    <w:rsid w:val="00C4389A"/>
    <w:rsid w:val="00C47753"/>
    <w:rsid w:val="00C47B81"/>
    <w:rsid w:val="00C562C6"/>
    <w:rsid w:val="00C606AD"/>
    <w:rsid w:val="00C7051C"/>
    <w:rsid w:val="00C7436C"/>
    <w:rsid w:val="00C7742A"/>
    <w:rsid w:val="00C852CF"/>
    <w:rsid w:val="00CC0EA6"/>
    <w:rsid w:val="00CD42E9"/>
    <w:rsid w:val="00CD48E0"/>
    <w:rsid w:val="00CE3C1A"/>
    <w:rsid w:val="00CF71F0"/>
    <w:rsid w:val="00CF73E0"/>
    <w:rsid w:val="00D0471C"/>
    <w:rsid w:val="00D161AB"/>
    <w:rsid w:val="00D17E5D"/>
    <w:rsid w:val="00D23C9E"/>
    <w:rsid w:val="00D23DB6"/>
    <w:rsid w:val="00D27C0D"/>
    <w:rsid w:val="00D3246C"/>
    <w:rsid w:val="00D37E17"/>
    <w:rsid w:val="00D46BA4"/>
    <w:rsid w:val="00D537ED"/>
    <w:rsid w:val="00D73058"/>
    <w:rsid w:val="00D81B98"/>
    <w:rsid w:val="00D82EF8"/>
    <w:rsid w:val="00DA33FA"/>
    <w:rsid w:val="00DA6046"/>
    <w:rsid w:val="00DC081E"/>
    <w:rsid w:val="00DC15AD"/>
    <w:rsid w:val="00DC42CA"/>
    <w:rsid w:val="00DC5E15"/>
    <w:rsid w:val="00DD50FD"/>
    <w:rsid w:val="00DE175A"/>
    <w:rsid w:val="00DE63BA"/>
    <w:rsid w:val="00DF61CA"/>
    <w:rsid w:val="00E0358B"/>
    <w:rsid w:val="00E13350"/>
    <w:rsid w:val="00E51BC0"/>
    <w:rsid w:val="00E56986"/>
    <w:rsid w:val="00E57ACC"/>
    <w:rsid w:val="00E63554"/>
    <w:rsid w:val="00E67713"/>
    <w:rsid w:val="00E73DA8"/>
    <w:rsid w:val="00EC0162"/>
    <w:rsid w:val="00F008DB"/>
    <w:rsid w:val="00F070EF"/>
    <w:rsid w:val="00F16C41"/>
    <w:rsid w:val="00F20178"/>
    <w:rsid w:val="00F219D7"/>
    <w:rsid w:val="00F40BC3"/>
    <w:rsid w:val="00F46D43"/>
    <w:rsid w:val="00F5216C"/>
    <w:rsid w:val="00F60FD1"/>
    <w:rsid w:val="00F65495"/>
    <w:rsid w:val="00F806A8"/>
    <w:rsid w:val="00F80993"/>
    <w:rsid w:val="00F844AC"/>
    <w:rsid w:val="00F84A8E"/>
    <w:rsid w:val="00F87443"/>
    <w:rsid w:val="00F96CC9"/>
    <w:rsid w:val="00FC6479"/>
    <w:rsid w:val="00FD124F"/>
    <w:rsid w:val="00FD7E3D"/>
    <w:rsid w:val="00FE470F"/>
    <w:rsid w:val="00FE6BD2"/>
    <w:rsid w:val="00FF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8A115C"/>
  <w15:chartTrackingRefBased/>
  <w15:docId w15:val="{C222C5D1-C12D-4720-9F72-A8A68145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semiHidden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2A4D5DD-9526-46F3-B1A4-DE6F7252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Zdeněk Vaško</cp:lastModifiedBy>
  <cp:revision>6</cp:revision>
  <cp:lastPrinted>2024-03-15T07:21:00Z</cp:lastPrinted>
  <dcterms:created xsi:type="dcterms:W3CDTF">2026-02-27T08:11:00Z</dcterms:created>
  <dcterms:modified xsi:type="dcterms:W3CDTF">2026-03-16T08:09:00Z</dcterms:modified>
</cp:coreProperties>
</file>