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1BA" w:rsidRPr="002A5EB6" w:rsidRDefault="007151BA" w:rsidP="00B73631">
      <w:pPr>
        <w:spacing w:after="180" w:line="257" w:lineRule="auto"/>
        <w:ind w:left="353" w:right="346" w:firstLine="0"/>
        <w:jc w:val="center"/>
        <w:rPr>
          <w:rFonts w:eastAsia="Arial"/>
          <w:sz w:val="24"/>
          <w:szCs w:val="24"/>
        </w:rPr>
      </w:pPr>
      <w:r w:rsidRPr="002A5EB6">
        <w:rPr>
          <w:noProof/>
          <w:sz w:val="24"/>
          <w:szCs w:val="24"/>
        </w:rPr>
        <w:drawing>
          <wp:inline distT="0" distB="0" distL="0" distR="0" wp14:anchorId="10F53C4E" wp14:editId="2B172B3E">
            <wp:extent cx="657225" cy="819150"/>
            <wp:effectExtent l="0" t="0" r="0" b="0"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151BA" w:rsidRPr="002A5EB6" w:rsidRDefault="007151BA" w:rsidP="007151BA">
      <w:pPr>
        <w:pStyle w:val="Nzev"/>
        <w:widowControl/>
        <w:rPr>
          <w:b/>
        </w:rPr>
      </w:pPr>
      <w:r w:rsidRPr="002A5EB6">
        <w:rPr>
          <w:b/>
        </w:rPr>
        <w:t>STATUTÁRNÍ MĚSTO LIBEREC</w:t>
      </w:r>
    </w:p>
    <w:p w:rsidR="007151BA" w:rsidRPr="002A5EB6" w:rsidRDefault="007151BA" w:rsidP="007151BA">
      <w:pPr>
        <w:pStyle w:val="Nzev"/>
        <w:widowControl/>
        <w:rPr>
          <w:b/>
        </w:rPr>
      </w:pPr>
      <w:r w:rsidRPr="002A5EB6">
        <w:rPr>
          <w:b/>
        </w:rPr>
        <w:t xml:space="preserve">ZASTUPITELSTVO MĚSTA LIBEREC </w:t>
      </w:r>
    </w:p>
    <w:p w:rsidR="007151BA" w:rsidRPr="002A5EB6" w:rsidRDefault="007151BA" w:rsidP="007151BA">
      <w:pPr>
        <w:pStyle w:val="Nzev"/>
        <w:widowControl/>
      </w:pPr>
    </w:p>
    <w:p w:rsidR="007151BA" w:rsidRPr="002A5EB6" w:rsidRDefault="00B332B1" w:rsidP="007151BA">
      <w:pPr>
        <w:pStyle w:val="Normlnweb"/>
        <w:spacing w:before="0" w:after="0"/>
        <w:jc w:val="center"/>
        <w:rPr>
          <w:rStyle w:val="Siln"/>
          <w:sz w:val="28"/>
          <w:szCs w:val="28"/>
        </w:rPr>
      </w:pPr>
      <w:r>
        <w:rPr>
          <w:rStyle w:val="Siln"/>
          <w:sz w:val="28"/>
          <w:szCs w:val="28"/>
        </w:rPr>
        <w:t>č. 3</w:t>
      </w:r>
      <w:r w:rsidR="007151BA" w:rsidRPr="002A5EB6">
        <w:rPr>
          <w:rStyle w:val="Siln"/>
          <w:sz w:val="28"/>
          <w:szCs w:val="28"/>
        </w:rPr>
        <w:t>/2024</w:t>
      </w:r>
    </w:p>
    <w:p w:rsidR="007151BA" w:rsidRPr="002A5EB6" w:rsidRDefault="007151BA" w:rsidP="007151BA">
      <w:pPr>
        <w:pStyle w:val="Normlnweb"/>
        <w:spacing w:before="0" w:after="0"/>
        <w:jc w:val="center"/>
        <w:rPr>
          <w:caps/>
          <w:sz w:val="28"/>
          <w:szCs w:val="28"/>
        </w:rPr>
      </w:pPr>
    </w:p>
    <w:p w:rsidR="007151BA" w:rsidRPr="002A5EB6" w:rsidRDefault="007151BA" w:rsidP="00F30ACF">
      <w:pPr>
        <w:pStyle w:val="Nzevvyhl"/>
        <w:ind w:right="20"/>
        <w:rPr>
          <w:rFonts w:ascii="Times New Roman" w:hAnsi="Times New Roman" w:cs="Times New Roman"/>
          <w:caps/>
        </w:rPr>
      </w:pPr>
      <w:r w:rsidRPr="002A5EB6">
        <w:rPr>
          <w:rFonts w:ascii="Times New Roman" w:hAnsi="Times New Roman" w:cs="Times New Roman"/>
          <w:caps/>
        </w:rPr>
        <w:t>OBECNĚ ZÁVAZNÁ VYHLÁŠKA</w:t>
      </w:r>
    </w:p>
    <w:p w:rsidR="007151BA" w:rsidRPr="002A5EB6" w:rsidRDefault="007151BA" w:rsidP="00F30ACF">
      <w:pPr>
        <w:pStyle w:val="Nzevvyhl"/>
        <w:ind w:right="20"/>
        <w:rPr>
          <w:rFonts w:ascii="Times New Roman" w:hAnsi="Times New Roman" w:cs="Times New Roman"/>
          <w:caps/>
        </w:rPr>
      </w:pPr>
      <w:r w:rsidRPr="002A5EB6">
        <w:rPr>
          <w:rFonts w:ascii="Times New Roman" w:hAnsi="Times New Roman" w:cs="Times New Roman"/>
          <w:caps/>
        </w:rPr>
        <w:t>STATUTÁRNÍHO MĚSTA LIBEREC,</w:t>
      </w:r>
    </w:p>
    <w:p w:rsidR="008134A6" w:rsidRPr="002A5EB6" w:rsidRDefault="00B73631" w:rsidP="00F30ACF">
      <w:pPr>
        <w:pStyle w:val="Nzevvyhl"/>
        <w:ind w:right="20"/>
        <w:rPr>
          <w:rFonts w:ascii="Times New Roman" w:eastAsia="Arial" w:hAnsi="Times New Roman" w:cs="Times New Roman"/>
        </w:rPr>
      </w:pPr>
      <w:r w:rsidRPr="002A5EB6">
        <w:rPr>
          <w:rFonts w:ascii="Times New Roman" w:eastAsia="Arial" w:hAnsi="Times New Roman" w:cs="Times New Roman"/>
        </w:rPr>
        <w:t xml:space="preserve">kterou se vymezují školské obvody spádových mateřských škol v Liberci </w:t>
      </w:r>
    </w:p>
    <w:p w:rsidR="007151BA" w:rsidRPr="002A5EB6" w:rsidRDefault="007151BA" w:rsidP="00F30ACF">
      <w:pPr>
        <w:pStyle w:val="Nzevvyhl"/>
        <w:ind w:right="20"/>
        <w:rPr>
          <w:rFonts w:ascii="Times New Roman" w:hAnsi="Times New Roman" w:cs="Times New Roman"/>
          <w:bCs w:val="0"/>
          <w:sz w:val="24"/>
          <w:szCs w:val="24"/>
        </w:rPr>
      </w:pPr>
    </w:p>
    <w:p w:rsidR="008134A6" w:rsidRPr="002A5EB6" w:rsidRDefault="00B73631" w:rsidP="007151BA">
      <w:pPr>
        <w:spacing w:after="0" w:line="280" w:lineRule="auto"/>
        <w:ind w:left="0" w:firstLine="0"/>
        <w:jc w:val="both"/>
        <w:rPr>
          <w:b/>
          <w:sz w:val="24"/>
          <w:szCs w:val="24"/>
        </w:rPr>
      </w:pPr>
      <w:r w:rsidRPr="002A5EB6">
        <w:rPr>
          <w:b/>
          <w:sz w:val="24"/>
          <w:szCs w:val="24"/>
        </w:rPr>
        <w:t xml:space="preserve">Zastupitelstvo města Liberec se na svém zasedání </w:t>
      </w:r>
      <w:r w:rsidR="007151BA" w:rsidRPr="002A5EB6">
        <w:rPr>
          <w:b/>
          <w:sz w:val="24"/>
          <w:szCs w:val="24"/>
        </w:rPr>
        <w:t>dne 21. 3. 2024</w:t>
      </w:r>
      <w:r w:rsidRPr="002A5EB6">
        <w:rPr>
          <w:b/>
          <w:sz w:val="24"/>
          <w:szCs w:val="24"/>
        </w:rPr>
        <w:t xml:space="preserve"> usneslo vydat usnesením č</w:t>
      </w:r>
      <w:r w:rsidR="00B332B1">
        <w:rPr>
          <w:b/>
          <w:sz w:val="24"/>
          <w:szCs w:val="24"/>
        </w:rPr>
        <w:t>. 53</w:t>
      </w:r>
      <w:r w:rsidR="004471CD" w:rsidRPr="002A5EB6">
        <w:rPr>
          <w:b/>
          <w:sz w:val="24"/>
          <w:szCs w:val="24"/>
        </w:rPr>
        <w:t>/2024</w:t>
      </w:r>
      <w:r w:rsidRPr="002A5EB6">
        <w:rPr>
          <w:b/>
          <w:sz w:val="24"/>
          <w:szCs w:val="24"/>
        </w:rPr>
        <w:t xml:space="preserve"> na základě § 179 odst. 3 zákona č. 561/2004 Sb., o předškolním, základním, středním, vyšším odborném a jiném vzdělávání (školský zákon) ve znění pozdějších předpisů, a v souladu s § 10, písm. d) a § 84 odst. 2, písm. h) zákona č. 128/2000 Sb., o obcích (obecní zřízení), ve znění pozdějších předpisů, tuto obecně závaznou vyhlášku</w:t>
      </w:r>
      <w:r w:rsidR="00F91CFE" w:rsidRPr="002A5EB6">
        <w:rPr>
          <w:b/>
          <w:sz w:val="24"/>
          <w:szCs w:val="24"/>
        </w:rPr>
        <w:t xml:space="preserve"> (dále jen „vyhláška“)</w:t>
      </w:r>
      <w:r w:rsidRPr="002A5EB6">
        <w:rPr>
          <w:b/>
          <w:sz w:val="24"/>
          <w:szCs w:val="24"/>
        </w:rPr>
        <w:t xml:space="preserve">: </w:t>
      </w:r>
    </w:p>
    <w:p w:rsidR="002A5EB6" w:rsidRPr="002A5EB6" w:rsidRDefault="002A5EB6" w:rsidP="002A5EB6">
      <w:pPr>
        <w:spacing w:after="0" w:line="280" w:lineRule="auto"/>
        <w:ind w:left="0" w:firstLine="0"/>
        <w:jc w:val="center"/>
        <w:rPr>
          <w:sz w:val="24"/>
          <w:szCs w:val="24"/>
        </w:rPr>
      </w:pPr>
    </w:p>
    <w:p w:rsidR="008134A6" w:rsidRPr="002A5EB6" w:rsidRDefault="00B73631">
      <w:pPr>
        <w:spacing w:after="22"/>
        <w:ind w:left="19"/>
        <w:jc w:val="center"/>
        <w:rPr>
          <w:sz w:val="24"/>
          <w:szCs w:val="24"/>
        </w:rPr>
      </w:pPr>
      <w:r w:rsidRPr="002A5EB6">
        <w:rPr>
          <w:b/>
          <w:sz w:val="24"/>
          <w:szCs w:val="24"/>
        </w:rPr>
        <w:t xml:space="preserve">Čl. 1 </w:t>
      </w:r>
    </w:p>
    <w:p w:rsidR="008134A6" w:rsidRPr="002A5EB6" w:rsidRDefault="00B73631" w:rsidP="007151BA">
      <w:pPr>
        <w:spacing w:after="0"/>
        <w:ind w:left="19" w:right="7"/>
        <w:jc w:val="center"/>
        <w:rPr>
          <w:rFonts w:eastAsia="Arial"/>
          <w:b/>
          <w:sz w:val="24"/>
          <w:szCs w:val="24"/>
        </w:rPr>
      </w:pPr>
      <w:r w:rsidRPr="002A5EB6">
        <w:rPr>
          <w:b/>
          <w:sz w:val="24"/>
          <w:szCs w:val="24"/>
        </w:rPr>
        <w:t>Školské obvody spádových mateřských škol</w:t>
      </w:r>
      <w:r w:rsidRPr="002A5EB6">
        <w:rPr>
          <w:rFonts w:eastAsia="Arial"/>
          <w:b/>
          <w:sz w:val="24"/>
          <w:szCs w:val="24"/>
        </w:rPr>
        <w:t xml:space="preserve"> </w:t>
      </w:r>
    </w:p>
    <w:p w:rsidR="007151BA" w:rsidRPr="002A5EB6" w:rsidRDefault="007151BA" w:rsidP="007151BA">
      <w:pPr>
        <w:spacing w:after="0"/>
        <w:ind w:left="19" w:right="7"/>
        <w:jc w:val="center"/>
        <w:rPr>
          <w:sz w:val="24"/>
          <w:szCs w:val="24"/>
        </w:rPr>
      </w:pPr>
    </w:p>
    <w:p w:rsidR="008134A6" w:rsidRPr="002A5EB6" w:rsidRDefault="00B73631">
      <w:pPr>
        <w:pStyle w:val="Nadpis2"/>
        <w:rPr>
          <w:szCs w:val="24"/>
        </w:rPr>
      </w:pPr>
      <w:r w:rsidRPr="002A5EB6">
        <w:rPr>
          <w:szCs w:val="24"/>
        </w:rPr>
        <w:t xml:space="preserve">Školský obvod 1 </w:t>
      </w:r>
    </w:p>
    <w:p w:rsidR="008134A6" w:rsidRPr="002A5EB6" w:rsidRDefault="00B73631" w:rsidP="002A5EB6">
      <w:pPr>
        <w:spacing w:after="120" w:line="250" w:lineRule="auto"/>
        <w:ind w:left="-6" w:hanging="11"/>
        <w:jc w:val="both"/>
        <w:rPr>
          <w:sz w:val="24"/>
          <w:szCs w:val="24"/>
        </w:rPr>
      </w:pPr>
      <w:r w:rsidRPr="002A5EB6">
        <w:rPr>
          <w:sz w:val="24"/>
          <w:szCs w:val="24"/>
        </w:rPr>
        <w:t xml:space="preserve">Do školského obvodu 1 spadají následující mateřské školy zřizované statutárním městem Liberec: </w:t>
      </w:r>
    </w:p>
    <w:p w:rsidR="008134A6" w:rsidRPr="000F576F" w:rsidRDefault="00B73631" w:rsidP="00F73636">
      <w:pPr>
        <w:pStyle w:val="Odstavecseseznamem"/>
        <w:numPr>
          <w:ilvl w:val="0"/>
          <w:numId w:val="4"/>
        </w:numPr>
        <w:spacing w:line="276" w:lineRule="auto"/>
        <w:ind w:left="1134" w:right="191" w:hanging="567"/>
        <w:jc w:val="both"/>
        <w:rPr>
          <w:sz w:val="24"/>
          <w:szCs w:val="24"/>
        </w:rPr>
      </w:pPr>
      <w:r w:rsidRPr="000F576F">
        <w:rPr>
          <w:sz w:val="24"/>
          <w:szCs w:val="24"/>
        </w:rPr>
        <w:t xml:space="preserve">Mateřská škola "Korálek", Liberec, Aloisina výšina 645/55, příspěvková organizace </w:t>
      </w:r>
    </w:p>
    <w:p w:rsidR="008134A6" w:rsidRPr="000F576F" w:rsidRDefault="00B73631" w:rsidP="00F73636">
      <w:pPr>
        <w:pStyle w:val="Odstavecseseznamem"/>
        <w:numPr>
          <w:ilvl w:val="0"/>
          <w:numId w:val="4"/>
        </w:numPr>
        <w:spacing w:line="276" w:lineRule="auto"/>
        <w:ind w:left="1134" w:right="191" w:hanging="567"/>
        <w:jc w:val="both"/>
        <w:rPr>
          <w:sz w:val="24"/>
          <w:szCs w:val="24"/>
        </w:rPr>
      </w:pPr>
      <w:r w:rsidRPr="000F576F">
        <w:rPr>
          <w:sz w:val="24"/>
          <w:szCs w:val="24"/>
        </w:rPr>
        <w:t xml:space="preserve">Mateřská škola "Sluníčko", Liberec, Bezová 274/1, příspěvková organizace </w:t>
      </w:r>
    </w:p>
    <w:p w:rsidR="008134A6" w:rsidRPr="000F576F" w:rsidRDefault="00B73631" w:rsidP="00F73636">
      <w:pPr>
        <w:pStyle w:val="Odstavecseseznamem"/>
        <w:numPr>
          <w:ilvl w:val="0"/>
          <w:numId w:val="4"/>
        </w:numPr>
        <w:spacing w:line="276" w:lineRule="auto"/>
        <w:ind w:left="1134" w:right="191" w:hanging="567"/>
        <w:jc w:val="both"/>
        <w:rPr>
          <w:sz w:val="24"/>
          <w:szCs w:val="24"/>
        </w:rPr>
      </w:pPr>
      <w:r w:rsidRPr="000F576F">
        <w:rPr>
          <w:sz w:val="24"/>
          <w:szCs w:val="24"/>
        </w:rPr>
        <w:t xml:space="preserve">Mateřská škola "Motýlek", Liberec, Broumovská 840/7, příspěvková organizace </w:t>
      </w:r>
    </w:p>
    <w:p w:rsidR="008134A6" w:rsidRPr="000F576F" w:rsidRDefault="00B73631" w:rsidP="00F73636">
      <w:pPr>
        <w:pStyle w:val="Odstavecseseznamem"/>
        <w:numPr>
          <w:ilvl w:val="0"/>
          <w:numId w:val="4"/>
        </w:numPr>
        <w:spacing w:line="276" w:lineRule="auto"/>
        <w:ind w:left="1134" w:right="191" w:hanging="567"/>
        <w:jc w:val="both"/>
        <w:rPr>
          <w:sz w:val="24"/>
          <w:szCs w:val="24"/>
        </w:rPr>
      </w:pPr>
      <w:r w:rsidRPr="000F576F">
        <w:rPr>
          <w:sz w:val="24"/>
          <w:szCs w:val="24"/>
        </w:rPr>
        <w:t xml:space="preserve">Mateřská škola "Pramínek", Liberec, Březinova 389/8, příspěvková organizace </w:t>
      </w:r>
    </w:p>
    <w:p w:rsidR="008134A6" w:rsidRPr="000F576F" w:rsidRDefault="00B73631" w:rsidP="00F73636">
      <w:pPr>
        <w:pStyle w:val="Odstavecseseznamem"/>
        <w:numPr>
          <w:ilvl w:val="0"/>
          <w:numId w:val="4"/>
        </w:numPr>
        <w:spacing w:line="276" w:lineRule="auto"/>
        <w:ind w:left="1134" w:right="191" w:hanging="567"/>
        <w:jc w:val="both"/>
        <w:rPr>
          <w:sz w:val="24"/>
          <w:szCs w:val="24"/>
        </w:rPr>
      </w:pPr>
      <w:r w:rsidRPr="000F576F">
        <w:rPr>
          <w:sz w:val="24"/>
          <w:szCs w:val="24"/>
        </w:rPr>
        <w:t xml:space="preserve">Mateřská škola "Kytička", Liberec, Burianova 972/2, příspěvková organizace </w:t>
      </w:r>
    </w:p>
    <w:p w:rsidR="008134A6" w:rsidRPr="000F576F" w:rsidRDefault="00B73631" w:rsidP="00F73636">
      <w:pPr>
        <w:pStyle w:val="Odstavecseseznamem"/>
        <w:numPr>
          <w:ilvl w:val="0"/>
          <w:numId w:val="4"/>
        </w:numPr>
        <w:spacing w:line="276" w:lineRule="auto"/>
        <w:ind w:left="1134" w:right="191" w:hanging="567"/>
        <w:jc w:val="both"/>
        <w:rPr>
          <w:sz w:val="24"/>
          <w:szCs w:val="24"/>
        </w:rPr>
      </w:pPr>
      <w:r w:rsidRPr="000F576F">
        <w:rPr>
          <w:sz w:val="24"/>
          <w:szCs w:val="24"/>
        </w:rPr>
        <w:t xml:space="preserve">Mateřská škola "Kamarád", Liberec, Dělnická 831/7, příspěvková organizace </w:t>
      </w:r>
    </w:p>
    <w:p w:rsidR="008134A6" w:rsidRPr="000F576F" w:rsidRDefault="00B73631" w:rsidP="00F73636">
      <w:pPr>
        <w:pStyle w:val="Odstavecseseznamem"/>
        <w:numPr>
          <w:ilvl w:val="0"/>
          <w:numId w:val="4"/>
        </w:numPr>
        <w:spacing w:line="276" w:lineRule="auto"/>
        <w:ind w:left="1134" w:right="191" w:hanging="567"/>
        <w:jc w:val="both"/>
        <w:rPr>
          <w:sz w:val="24"/>
          <w:szCs w:val="24"/>
        </w:rPr>
      </w:pPr>
      <w:r w:rsidRPr="000F576F">
        <w:rPr>
          <w:sz w:val="24"/>
          <w:szCs w:val="24"/>
        </w:rPr>
        <w:t xml:space="preserve">Mateřská škola, Liberec, Dětská 461, příspěvková organizace </w:t>
      </w:r>
    </w:p>
    <w:p w:rsidR="008134A6" w:rsidRPr="000F576F" w:rsidRDefault="00B73631" w:rsidP="00F73636">
      <w:pPr>
        <w:pStyle w:val="Odstavecseseznamem"/>
        <w:numPr>
          <w:ilvl w:val="0"/>
          <w:numId w:val="4"/>
        </w:numPr>
        <w:spacing w:line="276" w:lineRule="auto"/>
        <w:ind w:left="1134" w:right="191" w:hanging="567"/>
        <w:jc w:val="both"/>
        <w:rPr>
          <w:sz w:val="24"/>
          <w:szCs w:val="24"/>
        </w:rPr>
      </w:pPr>
      <w:r w:rsidRPr="000F576F">
        <w:rPr>
          <w:sz w:val="24"/>
          <w:szCs w:val="24"/>
        </w:rPr>
        <w:t xml:space="preserve">Mateřská škola "Hvězdička", Liberec, Gagarinova 788/9, příspěvková organizace </w:t>
      </w:r>
    </w:p>
    <w:p w:rsidR="008134A6" w:rsidRPr="000F576F" w:rsidRDefault="00B73631" w:rsidP="00F73636">
      <w:pPr>
        <w:pStyle w:val="Odstavecseseznamem"/>
        <w:numPr>
          <w:ilvl w:val="0"/>
          <w:numId w:val="4"/>
        </w:numPr>
        <w:spacing w:line="276" w:lineRule="auto"/>
        <w:ind w:left="1134" w:right="191" w:hanging="567"/>
        <w:jc w:val="both"/>
        <w:rPr>
          <w:sz w:val="24"/>
          <w:szCs w:val="24"/>
        </w:rPr>
      </w:pPr>
      <w:r w:rsidRPr="000F576F">
        <w:rPr>
          <w:sz w:val="24"/>
          <w:szCs w:val="24"/>
        </w:rPr>
        <w:t xml:space="preserve">Mateřská škola "Jizerka", Liberec, Husova 184/72, příspěvková organizace </w:t>
      </w:r>
    </w:p>
    <w:p w:rsidR="008134A6" w:rsidRPr="000F576F" w:rsidRDefault="00B73631" w:rsidP="00F73636">
      <w:pPr>
        <w:pStyle w:val="Odstavecseseznamem"/>
        <w:numPr>
          <w:ilvl w:val="0"/>
          <w:numId w:val="4"/>
        </w:numPr>
        <w:spacing w:line="276" w:lineRule="auto"/>
        <w:ind w:left="1134" w:right="191" w:hanging="567"/>
        <w:jc w:val="both"/>
        <w:rPr>
          <w:sz w:val="24"/>
          <w:szCs w:val="24"/>
        </w:rPr>
      </w:pPr>
      <w:r w:rsidRPr="000F576F">
        <w:rPr>
          <w:sz w:val="24"/>
          <w:szCs w:val="24"/>
        </w:rPr>
        <w:t xml:space="preserve">Mateřská škola "Jablůňka", Liberec, Jabloňová 446/29, příspěvková organizace </w:t>
      </w:r>
    </w:p>
    <w:p w:rsidR="008134A6" w:rsidRPr="000F576F" w:rsidRDefault="00B73631" w:rsidP="00F73636">
      <w:pPr>
        <w:pStyle w:val="Odstavecseseznamem"/>
        <w:numPr>
          <w:ilvl w:val="0"/>
          <w:numId w:val="4"/>
        </w:numPr>
        <w:spacing w:line="276" w:lineRule="auto"/>
        <w:ind w:left="1134" w:right="191" w:hanging="567"/>
        <w:jc w:val="both"/>
        <w:rPr>
          <w:sz w:val="24"/>
          <w:szCs w:val="24"/>
        </w:rPr>
      </w:pPr>
      <w:r w:rsidRPr="000F576F">
        <w:rPr>
          <w:sz w:val="24"/>
          <w:szCs w:val="24"/>
        </w:rPr>
        <w:t xml:space="preserve">Mateřská škola, Liberec, Jeřmanická 487/27, příspěvková organizace </w:t>
      </w:r>
    </w:p>
    <w:p w:rsidR="008134A6" w:rsidRPr="000F576F" w:rsidRDefault="00B73631" w:rsidP="00F73636">
      <w:pPr>
        <w:pStyle w:val="Odstavecseseznamem"/>
        <w:numPr>
          <w:ilvl w:val="0"/>
          <w:numId w:val="4"/>
        </w:numPr>
        <w:spacing w:line="276" w:lineRule="auto"/>
        <w:ind w:left="1134" w:right="191" w:hanging="567"/>
        <w:jc w:val="both"/>
        <w:rPr>
          <w:sz w:val="24"/>
          <w:szCs w:val="24"/>
        </w:rPr>
      </w:pPr>
      <w:r w:rsidRPr="000F576F">
        <w:rPr>
          <w:sz w:val="24"/>
          <w:szCs w:val="24"/>
        </w:rPr>
        <w:t xml:space="preserve">Mateřská škola "Klubíčko", Liberec, Jugoslávská 128/1, příspěvková organizace </w:t>
      </w:r>
    </w:p>
    <w:p w:rsidR="008134A6" w:rsidRPr="000F576F" w:rsidRDefault="00BD7C98" w:rsidP="00F73636">
      <w:pPr>
        <w:pStyle w:val="Odstavecseseznamem"/>
        <w:numPr>
          <w:ilvl w:val="0"/>
          <w:numId w:val="4"/>
        </w:numPr>
        <w:spacing w:line="276" w:lineRule="auto"/>
        <w:ind w:left="1134" w:right="191" w:hanging="567"/>
        <w:jc w:val="both"/>
        <w:rPr>
          <w:sz w:val="24"/>
          <w:szCs w:val="24"/>
        </w:rPr>
      </w:pPr>
      <w:r w:rsidRPr="000F576F">
        <w:rPr>
          <w:sz w:val="24"/>
          <w:szCs w:val="24"/>
        </w:rPr>
        <w:t>Mateřská škola "Lvíček</w:t>
      </w:r>
      <w:r w:rsidR="00B73631" w:rsidRPr="000F576F">
        <w:rPr>
          <w:sz w:val="24"/>
          <w:szCs w:val="24"/>
        </w:rPr>
        <w:t xml:space="preserve">", Liberec, Kaplického 386, příspěvková organizace </w:t>
      </w:r>
    </w:p>
    <w:p w:rsidR="008134A6" w:rsidRPr="000F576F" w:rsidRDefault="00B73631" w:rsidP="00F73636">
      <w:pPr>
        <w:pStyle w:val="Odstavecseseznamem"/>
        <w:numPr>
          <w:ilvl w:val="0"/>
          <w:numId w:val="4"/>
        </w:numPr>
        <w:spacing w:line="276" w:lineRule="auto"/>
        <w:ind w:left="1134" w:right="191" w:hanging="567"/>
        <w:jc w:val="both"/>
        <w:rPr>
          <w:sz w:val="24"/>
          <w:szCs w:val="24"/>
        </w:rPr>
      </w:pPr>
      <w:r w:rsidRPr="000F576F">
        <w:rPr>
          <w:sz w:val="24"/>
          <w:szCs w:val="24"/>
        </w:rPr>
        <w:t xml:space="preserve">Mateřská škola "Nad přehradou", Liberec, Klášterní 149/16, příspěvková organizace </w:t>
      </w:r>
    </w:p>
    <w:p w:rsidR="00BD7C98" w:rsidRPr="000F576F" w:rsidRDefault="00BD7C98" w:rsidP="00F73636">
      <w:pPr>
        <w:pStyle w:val="Odstavecseseznamem"/>
        <w:numPr>
          <w:ilvl w:val="0"/>
          <w:numId w:val="4"/>
        </w:numPr>
        <w:spacing w:line="276" w:lineRule="auto"/>
        <w:ind w:left="1134" w:right="191" w:hanging="567"/>
        <w:jc w:val="both"/>
        <w:rPr>
          <w:sz w:val="24"/>
          <w:szCs w:val="24"/>
        </w:rPr>
      </w:pPr>
      <w:r w:rsidRPr="000F576F">
        <w:rPr>
          <w:sz w:val="24"/>
          <w:szCs w:val="24"/>
        </w:rPr>
        <w:t xml:space="preserve">Mateřská škola, Liberec, Klášterní 466/4, příspěvková organizace </w:t>
      </w:r>
    </w:p>
    <w:p w:rsidR="00BD7C98" w:rsidRPr="000F576F" w:rsidRDefault="00BD7C98" w:rsidP="00F73636">
      <w:pPr>
        <w:pStyle w:val="Odstavecseseznamem"/>
        <w:numPr>
          <w:ilvl w:val="0"/>
          <w:numId w:val="4"/>
        </w:numPr>
        <w:spacing w:line="276" w:lineRule="auto"/>
        <w:ind w:left="1134" w:right="191" w:hanging="567"/>
        <w:jc w:val="both"/>
        <w:rPr>
          <w:sz w:val="24"/>
          <w:szCs w:val="24"/>
        </w:rPr>
      </w:pPr>
      <w:r w:rsidRPr="000F576F">
        <w:rPr>
          <w:sz w:val="24"/>
          <w:szCs w:val="24"/>
        </w:rPr>
        <w:t xml:space="preserve">Mateřská škola, Liberec, Matoušova 468/12, příspěvková organizace </w:t>
      </w:r>
    </w:p>
    <w:p w:rsidR="00BD7C98" w:rsidRPr="000F576F" w:rsidRDefault="00BD7C98" w:rsidP="00F73636">
      <w:pPr>
        <w:pStyle w:val="Odstavecseseznamem"/>
        <w:numPr>
          <w:ilvl w:val="0"/>
          <w:numId w:val="4"/>
        </w:numPr>
        <w:spacing w:line="276" w:lineRule="auto"/>
        <w:ind w:left="1134" w:right="191" w:hanging="567"/>
        <w:jc w:val="both"/>
        <w:rPr>
          <w:sz w:val="24"/>
          <w:szCs w:val="24"/>
        </w:rPr>
      </w:pPr>
      <w:r w:rsidRPr="000F576F">
        <w:rPr>
          <w:sz w:val="24"/>
          <w:szCs w:val="24"/>
        </w:rPr>
        <w:t xml:space="preserve">Mateřská škola "Beruška", Liberec, Na Pískovně 761/3, příspěvková organizace </w:t>
      </w:r>
    </w:p>
    <w:p w:rsidR="008134A6" w:rsidRPr="000F576F" w:rsidRDefault="005223D5" w:rsidP="00F73636">
      <w:pPr>
        <w:pStyle w:val="Odstavecseseznamem"/>
        <w:numPr>
          <w:ilvl w:val="0"/>
          <w:numId w:val="4"/>
        </w:numPr>
        <w:spacing w:line="276" w:lineRule="auto"/>
        <w:ind w:left="1134" w:right="191" w:hanging="567"/>
        <w:jc w:val="both"/>
        <w:rPr>
          <w:sz w:val="24"/>
          <w:szCs w:val="24"/>
        </w:rPr>
      </w:pPr>
      <w:r w:rsidRPr="000F576F">
        <w:rPr>
          <w:sz w:val="24"/>
          <w:szCs w:val="24"/>
        </w:rPr>
        <w:t>Mateřská škola "</w:t>
      </w:r>
      <w:proofErr w:type="spellStart"/>
      <w:r w:rsidRPr="000F576F">
        <w:rPr>
          <w:sz w:val="24"/>
          <w:szCs w:val="24"/>
        </w:rPr>
        <w:t>Delfínek</w:t>
      </w:r>
      <w:proofErr w:type="spellEnd"/>
      <w:r w:rsidR="00B73631" w:rsidRPr="000F576F">
        <w:rPr>
          <w:sz w:val="24"/>
          <w:szCs w:val="24"/>
        </w:rPr>
        <w:t xml:space="preserve">", Liberec, Nezvalova 661/20, příspěvková organizace </w:t>
      </w:r>
    </w:p>
    <w:p w:rsidR="008134A6" w:rsidRPr="000F576F" w:rsidRDefault="00B73631" w:rsidP="00F73636">
      <w:pPr>
        <w:pStyle w:val="Odstavecseseznamem"/>
        <w:numPr>
          <w:ilvl w:val="0"/>
          <w:numId w:val="4"/>
        </w:numPr>
        <w:spacing w:line="276" w:lineRule="auto"/>
        <w:ind w:left="1134" w:right="191" w:hanging="567"/>
        <w:jc w:val="both"/>
        <w:rPr>
          <w:sz w:val="24"/>
          <w:szCs w:val="24"/>
        </w:rPr>
      </w:pPr>
      <w:r w:rsidRPr="000F576F">
        <w:rPr>
          <w:sz w:val="24"/>
          <w:szCs w:val="24"/>
        </w:rPr>
        <w:t xml:space="preserve">Mateřská škola "Srdíčko", Liberec, Oldřichova 836/5, příspěvková organizace </w:t>
      </w:r>
    </w:p>
    <w:p w:rsidR="008134A6" w:rsidRPr="000F576F" w:rsidRDefault="00B73631" w:rsidP="00F73636">
      <w:pPr>
        <w:pStyle w:val="Odstavecseseznamem"/>
        <w:numPr>
          <w:ilvl w:val="0"/>
          <w:numId w:val="4"/>
        </w:numPr>
        <w:spacing w:line="276" w:lineRule="auto"/>
        <w:ind w:left="1134" w:right="191" w:hanging="567"/>
        <w:jc w:val="both"/>
        <w:rPr>
          <w:sz w:val="24"/>
          <w:szCs w:val="24"/>
        </w:rPr>
      </w:pPr>
      <w:r w:rsidRPr="000F576F">
        <w:rPr>
          <w:sz w:val="24"/>
          <w:szCs w:val="24"/>
        </w:rPr>
        <w:lastRenderedPageBreak/>
        <w:t xml:space="preserve">Mateřská škola "U Bertíka", Liberec, Purkyňova 458/19, příspěvková organizace </w:t>
      </w:r>
    </w:p>
    <w:p w:rsidR="00BD7C98" w:rsidRPr="000F576F" w:rsidRDefault="00B73631" w:rsidP="00F73636">
      <w:pPr>
        <w:pStyle w:val="Odstavecseseznamem"/>
        <w:numPr>
          <w:ilvl w:val="0"/>
          <w:numId w:val="4"/>
        </w:numPr>
        <w:spacing w:line="276" w:lineRule="auto"/>
        <w:ind w:left="1134" w:right="191" w:hanging="567"/>
        <w:jc w:val="both"/>
        <w:rPr>
          <w:sz w:val="24"/>
          <w:szCs w:val="24"/>
        </w:rPr>
      </w:pPr>
      <w:r w:rsidRPr="000F576F">
        <w:rPr>
          <w:sz w:val="24"/>
          <w:szCs w:val="24"/>
        </w:rPr>
        <w:t xml:space="preserve">Mateřská škola "Pohádka", Liberec, Strakonická 211/12, příspěvková organizace </w:t>
      </w:r>
    </w:p>
    <w:p w:rsidR="008134A6" w:rsidRPr="000F576F" w:rsidRDefault="00B73631" w:rsidP="00F73636">
      <w:pPr>
        <w:pStyle w:val="Odstavecseseznamem"/>
        <w:numPr>
          <w:ilvl w:val="0"/>
          <w:numId w:val="4"/>
        </w:numPr>
        <w:spacing w:line="276" w:lineRule="auto"/>
        <w:ind w:left="1134" w:right="191" w:hanging="567"/>
        <w:jc w:val="both"/>
        <w:rPr>
          <w:sz w:val="24"/>
          <w:szCs w:val="24"/>
        </w:rPr>
      </w:pPr>
      <w:r w:rsidRPr="000F576F">
        <w:rPr>
          <w:sz w:val="24"/>
          <w:szCs w:val="24"/>
        </w:rPr>
        <w:t xml:space="preserve">Mateřská škola, Liberec, Stromovka 285/1, příspěvková organizace </w:t>
      </w:r>
    </w:p>
    <w:p w:rsidR="008134A6" w:rsidRPr="000F576F" w:rsidRDefault="00B73631" w:rsidP="00F73636">
      <w:pPr>
        <w:pStyle w:val="Odstavecseseznamem"/>
        <w:numPr>
          <w:ilvl w:val="0"/>
          <w:numId w:val="4"/>
        </w:numPr>
        <w:spacing w:line="276" w:lineRule="auto"/>
        <w:ind w:left="1134" w:right="191" w:hanging="567"/>
        <w:jc w:val="both"/>
        <w:rPr>
          <w:sz w:val="24"/>
          <w:szCs w:val="24"/>
        </w:rPr>
      </w:pPr>
      <w:r w:rsidRPr="000F576F">
        <w:rPr>
          <w:sz w:val="24"/>
          <w:szCs w:val="24"/>
        </w:rPr>
        <w:t xml:space="preserve">Mateřská škola "Rosnička", Liberec, Školní vršek 503/3, příspěvková organizace </w:t>
      </w:r>
    </w:p>
    <w:p w:rsidR="008134A6" w:rsidRPr="000F576F" w:rsidRDefault="00B73631" w:rsidP="00F73636">
      <w:pPr>
        <w:pStyle w:val="Odstavecseseznamem"/>
        <w:numPr>
          <w:ilvl w:val="0"/>
          <w:numId w:val="4"/>
        </w:numPr>
        <w:spacing w:line="276" w:lineRule="auto"/>
        <w:ind w:left="1134" w:right="191" w:hanging="567"/>
        <w:jc w:val="both"/>
        <w:rPr>
          <w:sz w:val="24"/>
          <w:szCs w:val="24"/>
        </w:rPr>
      </w:pPr>
      <w:r w:rsidRPr="000F576F">
        <w:rPr>
          <w:sz w:val="24"/>
          <w:szCs w:val="24"/>
        </w:rPr>
        <w:t xml:space="preserve">Mateřská škola "Čtyřlístek", Liberec, Horská 166/27, příspěvková organizace </w:t>
      </w:r>
    </w:p>
    <w:p w:rsidR="008134A6" w:rsidRPr="000F576F" w:rsidRDefault="00B73631" w:rsidP="00F73636">
      <w:pPr>
        <w:pStyle w:val="Odstavecseseznamem"/>
        <w:numPr>
          <w:ilvl w:val="0"/>
          <w:numId w:val="4"/>
        </w:numPr>
        <w:spacing w:line="276" w:lineRule="auto"/>
        <w:ind w:left="1134" w:right="191" w:hanging="567"/>
        <w:jc w:val="both"/>
        <w:rPr>
          <w:sz w:val="24"/>
          <w:szCs w:val="24"/>
        </w:rPr>
      </w:pPr>
      <w:r w:rsidRPr="000F576F">
        <w:rPr>
          <w:sz w:val="24"/>
          <w:szCs w:val="24"/>
        </w:rPr>
        <w:t xml:space="preserve">Mateřská škola "Rolnička", Liberec, Truhlářská 340/7, příspěvková organizace </w:t>
      </w:r>
    </w:p>
    <w:p w:rsidR="008134A6" w:rsidRPr="000F576F" w:rsidRDefault="00B73631" w:rsidP="00F73636">
      <w:pPr>
        <w:pStyle w:val="Odstavecseseznamem"/>
        <w:numPr>
          <w:ilvl w:val="0"/>
          <w:numId w:val="4"/>
        </w:numPr>
        <w:spacing w:line="276" w:lineRule="auto"/>
        <w:ind w:left="1134" w:right="191" w:hanging="567"/>
        <w:jc w:val="both"/>
        <w:rPr>
          <w:sz w:val="24"/>
          <w:szCs w:val="24"/>
        </w:rPr>
      </w:pPr>
      <w:r w:rsidRPr="000F576F">
        <w:rPr>
          <w:sz w:val="24"/>
          <w:szCs w:val="24"/>
        </w:rPr>
        <w:t xml:space="preserve">Mateřská škola "Pod Ještědem", Liberec, U Školky 67, příspěvková organizace </w:t>
      </w:r>
    </w:p>
    <w:p w:rsidR="008134A6" w:rsidRPr="000F576F" w:rsidRDefault="00B73631" w:rsidP="00F73636">
      <w:pPr>
        <w:pStyle w:val="Odstavecseseznamem"/>
        <w:numPr>
          <w:ilvl w:val="0"/>
          <w:numId w:val="4"/>
        </w:numPr>
        <w:spacing w:line="276" w:lineRule="auto"/>
        <w:ind w:left="1134" w:right="191" w:hanging="567"/>
        <w:jc w:val="both"/>
        <w:rPr>
          <w:sz w:val="24"/>
          <w:szCs w:val="24"/>
        </w:rPr>
      </w:pPr>
      <w:r w:rsidRPr="000F576F">
        <w:rPr>
          <w:sz w:val="24"/>
          <w:szCs w:val="24"/>
        </w:rPr>
        <w:t xml:space="preserve">Mateřská škola "Sedmikráska", Liberec, Vzdušná 509/20, příspěvková organizace </w:t>
      </w:r>
    </w:p>
    <w:p w:rsidR="008134A6" w:rsidRPr="000F576F" w:rsidRDefault="00B73631" w:rsidP="00F73636">
      <w:pPr>
        <w:pStyle w:val="Odstavecseseznamem"/>
        <w:numPr>
          <w:ilvl w:val="0"/>
          <w:numId w:val="4"/>
        </w:numPr>
        <w:spacing w:line="276" w:lineRule="auto"/>
        <w:ind w:left="1134" w:right="191" w:hanging="567"/>
        <w:jc w:val="both"/>
        <w:rPr>
          <w:sz w:val="24"/>
          <w:szCs w:val="24"/>
        </w:rPr>
      </w:pPr>
      <w:r w:rsidRPr="000F576F">
        <w:rPr>
          <w:sz w:val="24"/>
          <w:szCs w:val="24"/>
        </w:rPr>
        <w:t xml:space="preserve">Mateřská škola "V zahradě", Liberec, Žitavská 122/68, příspěvková organizace </w:t>
      </w:r>
    </w:p>
    <w:p w:rsidR="008134A6" w:rsidRPr="000F576F" w:rsidRDefault="00B73631" w:rsidP="00F73636">
      <w:pPr>
        <w:pStyle w:val="Odstavecseseznamem"/>
        <w:numPr>
          <w:ilvl w:val="0"/>
          <w:numId w:val="4"/>
        </w:numPr>
        <w:spacing w:line="276" w:lineRule="auto"/>
        <w:ind w:left="1134" w:right="191" w:hanging="567"/>
        <w:jc w:val="both"/>
        <w:rPr>
          <w:sz w:val="24"/>
          <w:szCs w:val="24"/>
        </w:rPr>
      </w:pPr>
      <w:r w:rsidRPr="000F576F">
        <w:rPr>
          <w:sz w:val="24"/>
          <w:szCs w:val="24"/>
        </w:rPr>
        <w:t xml:space="preserve">Mateřská škola "Klíček", Liberec, Žitná 832/19, příspěvková organizace </w:t>
      </w:r>
    </w:p>
    <w:p w:rsidR="008134A6" w:rsidRPr="000F576F" w:rsidRDefault="00B73631" w:rsidP="00F73636">
      <w:pPr>
        <w:pStyle w:val="Odstavecseseznamem"/>
        <w:numPr>
          <w:ilvl w:val="0"/>
          <w:numId w:val="4"/>
        </w:numPr>
        <w:spacing w:line="276" w:lineRule="auto"/>
        <w:ind w:left="1134" w:right="191" w:hanging="567"/>
        <w:jc w:val="both"/>
        <w:rPr>
          <w:sz w:val="24"/>
          <w:szCs w:val="24"/>
        </w:rPr>
      </w:pPr>
      <w:r w:rsidRPr="000F576F">
        <w:rPr>
          <w:sz w:val="24"/>
          <w:szCs w:val="24"/>
        </w:rPr>
        <w:t xml:space="preserve">Základní škola a Mateřská škola Barvířská, Liberec, příspěvková organizace </w:t>
      </w:r>
    </w:p>
    <w:p w:rsidR="008134A6" w:rsidRPr="000F576F" w:rsidRDefault="00B73631" w:rsidP="00F73636">
      <w:pPr>
        <w:pStyle w:val="Odstavecseseznamem"/>
        <w:numPr>
          <w:ilvl w:val="0"/>
          <w:numId w:val="4"/>
        </w:numPr>
        <w:spacing w:after="120" w:line="276" w:lineRule="auto"/>
        <w:ind w:left="1134" w:right="193" w:hanging="567"/>
        <w:jc w:val="both"/>
        <w:rPr>
          <w:sz w:val="24"/>
          <w:szCs w:val="24"/>
        </w:rPr>
      </w:pPr>
      <w:r w:rsidRPr="000F576F">
        <w:rPr>
          <w:sz w:val="24"/>
          <w:szCs w:val="24"/>
        </w:rPr>
        <w:t>Základní škola a Mateřská škola Ostašov, L</w:t>
      </w:r>
      <w:r w:rsidR="002A5EB6" w:rsidRPr="000F576F">
        <w:rPr>
          <w:sz w:val="24"/>
          <w:szCs w:val="24"/>
        </w:rPr>
        <w:t xml:space="preserve">iberec, příspěvková organizace </w:t>
      </w:r>
    </w:p>
    <w:p w:rsidR="008134A6" w:rsidRDefault="00B73631" w:rsidP="002A5EB6">
      <w:pPr>
        <w:spacing w:after="0" w:line="259" w:lineRule="auto"/>
        <w:ind w:left="0" w:firstLine="0"/>
        <w:jc w:val="both"/>
        <w:rPr>
          <w:i/>
          <w:sz w:val="24"/>
          <w:szCs w:val="24"/>
        </w:rPr>
      </w:pPr>
      <w:r w:rsidRPr="002A5EB6">
        <w:rPr>
          <w:b/>
          <w:i/>
          <w:sz w:val="24"/>
          <w:szCs w:val="24"/>
        </w:rPr>
        <w:t>Školský obvod 1 tvoří celé území města Liberec bez území Liberec XXX – Vratislavice nad Nisou</w:t>
      </w:r>
    </w:p>
    <w:p w:rsidR="002A5EB6" w:rsidRDefault="002A5EB6" w:rsidP="00917407">
      <w:pPr>
        <w:spacing w:after="0" w:line="259" w:lineRule="auto"/>
        <w:ind w:left="0" w:firstLine="0"/>
        <w:jc w:val="center"/>
        <w:rPr>
          <w:sz w:val="24"/>
          <w:szCs w:val="24"/>
        </w:rPr>
      </w:pPr>
    </w:p>
    <w:p w:rsidR="00917407" w:rsidRPr="002A5EB6" w:rsidRDefault="00917407" w:rsidP="00917407">
      <w:pPr>
        <w:spacing w:after="0" w:line="259" w:lineRule="auto"/>
        <w:ind w:left="0" w:firstLine="0"/>
        <w:jc w:val="center"/>
        <w:rPr>
          <w:sz w:val="24"/>
          <w:szCs w:val="24"/>
        </w:rPr>
      </w:pPr>
    </w:p>
    <w:p w:rsidR="008134A6" w:rsidRPr="002A5EB6" w:rsidRDefault="002A5EB6">
      <w:pPr>
        <w:pStyle w:val="Nadpis2"/>
        <w:rPr>
          <w:szCs w:val="24"/>
        </w:rPr>
      </w:pPr>
      <w:r>
        <w:rPr>
          <w:szCs w:val="24"/>
        </w:rPr>
        <w:t>Školský obvod 2</w:t>
      </w:r>
    </w:p>
    <w:p w:rsidR="008134A6" w:rsidRPr="002A5EB6" w:rsidRDefault="00B73631" w:rsidP="002A5EB6">
      <w:pPr>
        <w:spacing w:after="120" w:line="250" w:lineRule="auto"/>
        <w:ind w:left="-6" w:hanging="11"/>
        <w:jc w:val="both"/>
        <w:rPr>
          <w:sz w:val="24"/>
          <w:szCs w:val="24"/>
        </w:rPr>
      </w:pPr>
      <w:r w:rsidRPr="002A5EB6">
        <w:rPr>
          <w:sz w:val="24"/>
          <w:szCs w:val="24"/>
        </w:rPr>
        <w:t xml:space="preserve">Do školského obvodu 2 spadají následující mateřské školy zřizované Městským obvodem Liberec Vratislavice nad Nisou: </w:t>
      </w:r>
    </w:p>
    <w:p w:rsidR="008134A6" w:rsidRPr="000F576F" w:rsidRDefault="00B73631" w:rsidP="00F73636">
      <w:pPr>
        <w:pStyle w:val="Odstavecseseznamem"/>
        <w:numPr>
          <w:ilvl w:val="0"/>
          <w:numId w:val="5"/>
        </w:numPr>
        <w:spacing w:line="276" w:lineRule="auto"/>
        <w:ind w:right="193"/>
        <w:jc w:val="both"/>
        <w:rPr>
          <w:sz w:val="24"/>
          <w:szCs w:val="24"/>
        </w:rPr>
      </w:pPr>
      <w:r w:rsidRPr="000F576F">
        <w:rPr>
          <w:sz w:val="24"/>
          <w:szCs w:val="24"/>
        </w:rPr>
        <w:t xml:space="preserve">MATEŘSKÁ ŠKOLA ″SÍDLIŠTĚ″, Liberec 30, Skloněná 1414, příspěvková organizace </w:t>
      </w:r>
    </w:p>
    <w:p w:rsidR="008134A6" w:rsidRPr="000F576F" w:rsidRDefault="00B73631" w:rsidP="00F73636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sz w:val="24"/>
          <w:szCs w:val="24"/>
        </w:rPr>
      </w:pPr>
      <w:r w:rsidRPr="000F576F">
        <w:rPr>
          <w:sz w:val="24"/>
          <w:szCs w:val="24"/>
        </w:rPr>
        <w:t xml:space="preserve">Mateřská škola "Lísteček", Vratislavice nad Nisou, příspěvková organizace </w:t>
      </w:r>
    </w:p>
    <w:p w:rsidR="008134A6" w:rsidRDefault="00B73631" w:rsidP="002A5EB6">
      <w:pPr>
        <w:spacing w:after="0" w:line="259" w:lineRule="auto"/>
        <w:ind w:left="0" w:firstLine="0"/>
        <w:jc w:val="both"/>
        <w:rPr>
          <w:b/>
          <w:i/>
          <w:sz w:val="24"/>
          <w:szCs w:val="24"/>
        </w:rPr>
      </w:pPr>
      <w:r w:rsidRPr="002A5EB6">
        <w:rPr>
          <w:b/>
          <w:i/>
          <w:sz w:val="24"/>
          <w:szCs w:val="24"/>
        </w:rPr>
        <w:t xml:space="preserve">Školský obvod 2 tvoří celé území Liberec XXX - Vratislavice nad Nisou </w:t>
      </w:r>
    </w:p>
    <w:p w:rsidR="00F73636" w:rsidRPr="002A5EB6" w:rsidRDefault="00F73636" w:rsidP="002A5EB6">
      <w:pPr>
        <w:spacing w:after="0" w:line="259" w:lineRule="auto"/>
        <w:ind w:left="0" w:firstLine="0"/>
        <w:jc w:val="both"/>
        <w:rPr>
          <w:sz w:val="24"/>
          <w:szCs w:val="24"/>
        </w:rPr>
      </w:pPr>
    </w:p>
    <w:p w:rsidR="008134A6" w:rsidRPr="002A5EB6" w:rsidRDefault="00B73631">
      <w:pPr>
        <w:spacing w:after="22"/>
        <w:ind w:left="19"/>
        <w:jc w:val="center"/>
        <w:rPr>
          <w:sz w:val="24"/>
          <w:szCs w:val="24"/>
        </w:rPr>
      </w:pPr>
      <w:r w:rsidRPr="002A5EB6">
        <w:rPr>
          <w:b/>
          <w:sz w:val="24"/>
          <w:szCs w:val="24"/>
        </w:rPr>
        <w:t xml:space="preserve">Čl. 2 </w:t>
      </w:r>
    </w:p>
    <w:p w:rsidR="008134A6" w:rsidRDefault="00B73631" w:rsidP="00F73636">
      <w:pPr>
        <w:spacing w:after="0" w:line="264" w:lineRule="auto"/>
        <w:ind w:left="22" w:hanging="11"/>
        <w:jc w:val="center"/>
        <w:rPr>
          <w:b/>
          <w:sz w:val="24"/>
          <w:szCs w:val="24"/>
        </w:rPr>
      </w:pPr>
      <w:r w:rsidRPr="002A5EB6">
        <w:rPr>
          <w:b/>
          <w:sz w:val="24"/>
          <w:szCs w:val="24"/>
        </w:rPr>
        <w:t xml:space="preserve">Zrušovací ustanovení </w:t>
      </w:r>
    </w:p>
    <w:p w:rsidR="00F73636" w:rsidRPr="002A5EB6" w:rsidRDefault="00F73636" w:rsidP="00F73636">
      <w:pPr>
        <w:spacing w:after="0" w:line="264" w:lineRule="auto"/>
        <w:ind w:left="22" w:hanging="11"/>
        <w:jc w:val="center"/>
        <w:rPr>
          <w:sz w:val="24"/>
          <w:szCs w:val="24"/>
        </w:rPr>
      </w:pPr>
    </w:p>
    <w:p w:rsidR="00BD7C98" w:rsidRDefault="00B73631" w:rsidP="00917407">
      <w:pPr>
        <w:spacing w:after="0" w:line="249" w:lineRule="auto"/>
        <w:ind w:left="-5" w:right="20"/>
        <w:jc w:val="both"/>
        <w:rPr>
          <w:sz w:val="24"/>
          <w:szCs w:val="24"/>
        </w:rPr>
      </w:pPr>
      <w:r w:rsidRPr="002A5EB6">
        <w:rPr>
          <w:sz w:val="24"/>
          <w:szCs w:val="24"/>
        </w:rPr>
        <w:t xml:space="preserve">Ke dni účinnosti této vyhlášky se zrušuje Obecně závazná vyhláška statutárního města Liberec, kterou se vymezují školské obvody spádových mateřských škol v Liberci č. </w:t>
      </w:r>
      <w:r w:rsidR="005223D5" w:rsidRPr="002A5EB6">
        <w:rPr>
          <w:sz w:val="24"/>
          <w:szCs w:val="24"/>
        </w:rPr>
        <w:t>2/2020</w:t>
      </w:r>
      <w:r w:rsidR="00F30ACF">
        <w:rPr>
          <w:sz w:val="24"/>
          <w:szCs w:val="24"/>
        </w:rPr>
        <w:t>, ze dne 27. 2. </w:t>
      </w:r>
      <w:r w:rsidR="007073A4" w:rsidRPr="002A5EB6">
        <w:rPr>
          <w:sz w:val="24"/>
          <w:szCs w:val="24"/>
        </w:rPr>
        <w:t>2020</w:t>
      </w:r>
      <w:r w:rsidRPr="002A5EB6">
        <w:rPr>
          <w:sz w:val="24"/>
          <w:szCs w:val="24"/>
        </w:rPr>
        <w:t xml:space="preserve">. </w:t>
      </w:r>
    </w:p>
    <w:p w:rsidR="00F73636" w:rsidRPr="002A5EB6" w:rsidRDefault="00F73636" w:rsidP="00F73636">
      <w:pPr>
        <w:spacing w:after="0" w:line="250" w:lineRule="auto"/>
        <w:ind w:left="-6" w:right="516" w:hanging="11"/>
        <w:jc w:val="both"/>
        <w:rPr>
          <w:sz w:val="24"/>
          <w:szCs w:val="24"/>
        </w:rPr>
      </w:pPr>
    </w:p>
    <w:p w:rsidR="008134A6" w:rsidRPr="002A5EB6" w:rsidRDefault="00B73631">
      <w:pPr>
        <w:spacing w:after="22"/>
        <w:ind w:left="19"/>
        <w:jc w:val="center"/>
        <w:rPr>
          <w:sz w:val="24"/>
          <w:szCs w:val="24"/>
        </w:rPr>
      </w:pPr>
      <w:r w:rsidRPr="002A5EB6">
        <w:rPr>
          <w:b/>
          <w:sz w:val="24"/>
          <w:szCs w:val="24"/>
        </w:rPr>
        <w:t xml:space="preserve">Čl. 3 </w:t>
      </w:r>
    </w:p>
    <w:p w:rsidR="008134A6" w:rsidRPr="002A5EB6" w:rsidRDefault="00B73631" w:rsidP="00F73636">
      <w:pPr>
        <w:spacing w:after="0" w:line="264" w:lineRule="auto"/>
        <w:ind w:left="22" w:right="6" w:hanging="11"/>
        <w:jc w:val="center"/>
        <w:rPr>
          <w:sz w:val="24"/>
          <w:szCs w:val="24"/>
        </w:rPr>
      </w:pPr>
      <w:r w:rsidRPr="002A5EB6">
        <w:rPr>
          <w:b/>
          <w:sz w:val="24"/>
          <w:szCs w:val="24"/>
        </w:rPr>
        <w:t xml:space="preserve">Závěrečné ustanovení </w:t>
      </w:r>
    </w:p>
    <w:p w:rsidR="008134A6" w:rsidRPr="002A5EB6" w:rsidRDefault="008134A6" w:rsidP="00F73636">
      <w:pPr>
        <w:spacing w:after="0" w:line="259" w:lineRule="auto"/>
        <w:ind w:left="68" w:firstLine="0"/>
        <w:jc w:val="center"/>
        <w:rPr>
          <w:sz w:val="24"/>
          <w:szCs w:val="24"/>
        </w:rPr>
      </w:pPr>
    </w:p>
    <w:p w:rsidR="008134A6" w:rsidRPr="002A5EB6" w:rsidRDefault="00B73631">
      <w:pPr>
        <w:spacing w:after="0" w:line="259" w:lineRule="auto"/>
        <w:ind w:left="9" w:firstLine="0"/>
        <w:jc w:val="center"/>
        <w:rPr>
          <w:sz w:val="24"/>
          <w:szCs w:val="24"/>
        </w:rPr>
      </w:pPr>
      <w:r w:rsidRPr="002A5EB6">
        <w:rPr>
          <w:sz w:val="24"/>
          <w:szCs w:val="24"/>
        </w:rPr>
        <w:t xml:space="preserve">Tato vyhláška nabývá účinnosti dnem </w:t>
      </w:r>
      <w:r w:rsidR="004E63E0" w:rsidRPr="002A5EB6">
        <w:rPr>
          <w:sz w:val="24"/>
          <w:szCs w:val="24"/>
        </w:rPr>
        <w:t>15</w:t>
      </w:r>
      <w:r w:rsidRPr="002A5EB6">
        <w:rPr>
          <w:sz w:val="24"/>
          <w:szCs w:val="24"/>
        </w:rPr>
        <w:t xml:space="preserve">. </w:t>
      </w:r>
      <w:r w:rsidR="004E63E0" w:rsidRPr="002A5EB6">
        <w:rPr>
          <w:sz w:val="24"/>
          <w:szCs w:val="24"/>
        </w:rPr>
        <w:t>dubna</w:t>
      </w:r>
      <w:r w:rsidRPr="002A5EB6">
        <w:rPr>
          <w:sz w:val="24"/>
          <w:szCs w:val="24"/>
        </w:rPr>
        <w:t xml:space="preserve"> </w:t>
      </w:r>
      <w:r w:rsidR="00636BDF" w:rsidRPr="002A5EB6">
        <w:rPr>
          <w:sz w:val="24"/>
          <w:szCs w:val="24"/>
        </w:rPr>
        <w:t>202</w:t>
      </w:r>
      <w:r w:rsidR="004471CD" w:rsidRPr="002A5EB6">
        <w:rPr>
          <w:sz w:val="24"/>
          <w:szCs w:val="24"/>
        </w:rPr>
        <w:t>4</w:t>
      </w:r>
      <w:r w:rsidRPr="002A5EB6">
        <w:rPr>
          <w:sz w:val="24"/>
          <w:szCs w:val="24"/>
        </w:rPr>
        <w:t xml:space="preserve">. </w:t>
      </w:r>
    </w:p>
    <w:p w:rsidR="008134A6" w:rsidRDefault="008134A6">
      <w:pPr>
        <w:spacing w:after="0" w:line="259" w:lineRule="auto"/>
        <w:ind w:left="0" w:firstLine="0"/>
        <w:rPr>
          <w:sz w:val="24"/>
          <w:szCs w:val="24"/>
        </w:rPr>
      </w:pPr>
    </w:p>
    <w:p w:rsidR="00F73636" w:rsidRDefault="00F73636">
      <w:pPr>
        <w:spacing w:after="0" w:line="259" w:lineRule="auto"/>
        <w:ind w:left="0" w:firstLine="0"/>
        <w:rPr>
          <w:sz w:val="24"/>
          <w:szCs w:val="24"/>
        </w:rPr>
      </w:pPr>
    </w:p>
    <w:p w:rsidR="00F73636" w:rsidRDefault="00F73636">
      <w:pPr>
        <w:spacing w:after="0" w:line="259" w:lineRule="auto"/>
        <w:ind w:left="0" w:firstLine="0"/>
        <w:rPr>
          <w:sz w:val="24"/>
          <w:szCs w:val="24"/>
        </w:rPr>
      </w:pPr>
    </w:p>
    <w:p w:rsidR="00F73636" w:rsidRDefault="00F73636">
      <w:pPr>
        <w:spacing w:after="0" w:line="259" w:lineRule="auto"/>
        <w:ind w:left="0" w:firstLine="0"/>
        <w:rPr>
          <w:sz w:val="24"/>
          <w:szCs w:val="24"/>
        </w:rPr>
      </w:pPr>
    </w:p>
    <w:p w:rsidR="00F73636" w:rsidRDefault="00F73636">
      <w:pPr>
        <w:spacing w:after="0" w:line="259" w:lineRule="auto"/>
        <w:ind w:left="0" w:firstLine="0"/>
        <w:rPr>
          <w:sz w:val="24"/>
          <w:szCs w:val="24"/>
        </w:rPr>
      </w:pPr>
    </w:p>
    <w:p w:rsidR="00F73636" w:rsidRDefault="00F73636">
      <w:pPr>
        <w:spacing w:after="0" w:line="259" w:lineRule="auto"/>
        <w:ind w:left="0" w:firstLine="0"/>
        <w:rPr>
          <w:sz w:val="24"/>
          <w:szCs w:val="24"/>
        </w:rPr>
      </w:pPr>
    </w:p>
    <w:p w:rsidR="00F73636" w:rsidRPr="002A5EB6" w:rsidRDefault="00F73636">
      <w:pPr>
        <w:spacing w:after="0" w:line="259" w:lineRule="auto"/>
        <w:ind w:left="0" w:firstLine="0"/>
        <w:rPr>
          <w:sz w:val="24"/>
          <w:szCs w:val="24"/>
        </w:rPr>
      </w:pPr>
    </w:p>
    <w:tbl>
      <w:tblPr>
        <w:tblStyle w:val="TableGrid"/>
        <w:tblW w:w="9054" w:type="dxa"/>
        <w:tblInd w:w="41" w:type="dxa"/>
        <w:tblCellMar>
          <w:top w:w="34" w:type="dxa"/>
        </w:tblCellMar>
        <w:tblLook w:val="04A0" w:firstRow="1" w:lastRow="0" w:firstColumn="1" w:lastColumn="0" w:noHBand="0" w:noVBand="1"/>
      </w:tblPr>
      <w:tblGrid>
        <w:gridCol w:w="4779"/>
        <w:gridCol w:w="4275"/>
      </w:tblGrid>
      <w:tr w:rsidR="008134A6" w:rsidRPr="002A5EB6" w:rsidTr="004378CF">
        <w:trPr>
          <w:trHeight w:val="272"/>
        </w:trPr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</w:tcPr>
          <w:p w:rsidR="008134A6" w:rsidRPr="002A5EB6" w:rsidRDefault="004378CF" w:rsidP="00A06B28">
            <w:pPr>
              <w:spacing w:after="0" w:line="259" w:lineRule="auto"/>
              <w:ind w:left="622" w:hanging="525"/>
              <w:jc w:val="center"/>
              <w:rPr>
                <w:sz w:val="24"/>
                <w:szCs w:val="24"/>
              </w:rPr>
            </w:pPr>
            <w:r w:rsidRPr="002A5EB6">
              <w:rPr>
                <w:rFonts w:eastAsia="Arial"/>
                <w:b/>
                <w:sz w:val="24"/>
                <w:szCs w:val="24"/>
              </w:rPr>
              <w:t>Mgr. Šárka Prachařová</w:t>
            </w:r>
            <w:r w:rsidR="00B73631" w:rsidRPr="002A5EB6">
              <w:rPr>
                <w:rFonts w:eastAsia="Arial"/>
                <w:b/>
                <w:sz w:val="24"/>
                <w:szCs w:val="24"/>
              </w:rPr>
              <w:t xml:space="preserve"> v. r.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8134A6" w:rsidRPr="002A5EB6" w:rsidRDefault="00B73631" w:rsidP="004378C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2A5EB6">
              <w:rPr>
                <w:rFonts w:eastAsia="Arial"/>
                <w:b/>
                <w:sz w:val="24"/>
                <w:szCs w:val="24"/>
              </w:rPr>
              <w:t>Ing. Jaroslav Zámečník, CSc. v. r.</w:t>
            </w:r>
          </w:p>
        </w:tc>
      </w:tr>
      <w:tr w:rsidR="008134A6" w:rsidRPr="002A5EB6" w:rsidTr="004378CF">
        <w:trPr>
          <w:trHeight w:val="272"/>
        </w:trPr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</w:tcPr>
          <w:p w:rsidR="008134A6" w:rsidRPr="002A5EB6" w:rsidRDefault="004378CF" w:rsidP="00D3329D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2A5EB6">
              <w:rPr>
                <w:rFonts w:eastAsia="Arial"/>
                <w:b/>
                <w:sz w:val="24"/>
                <w:szCs w:val="24"/>
              </w:rPr>
              <w:t>náměstkyně</w:t>
            </w:r>
            <w:r w:rsidR="00B73631" w:rsidRPr="002A5EB6">
              <w:rPr>
                <w:rFonts w:eastAsia="Arial"/>
                <w:b/>
                <w:sz w:val="24"/>
                <w:szCs w:val="24"/>
              </w:rPr>
              <w:t xml:space="preserve"> primátora 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8134A6" w:rsidRPr="002A5EB6" w:rsidRDefault="00D3329D" w:rsidP="00D3329D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2A5EB6">
              <w:rPr>
                <w:rFonts w:eastAsia="Arial"/>
                <w:b/>
                <w:sz w:val="24"/>
                <w:szCs w:val="24"/>
              </w:rPr>
              <w:t>primátor města</w:t>
            </w:r>
          </w:p>
        </w:tc>
      </w:tr>
    </w:tbl>
    <w:p w:rsidR="008134A6" w:rsidRPr="002A5EB6" w:rsidRDefault="008134A6" w:rsidP="002A5EB6">
      <w:pPr>
        <w:spacing w:after="0" w:line="259" w:lineRule="auto"/>
        <w:ind w:left="0" w:firstLine="0"/>
        <w:rPr>
          <w:sz w:val="24"/>
          <w:szCs w:val="24"/>
        </w:rPr>
      </w:pPr>
    </w:p>
    <w:sectPr w:rsidR="008134A6" w:rsidRPr="002A5EB6">
      <w:headerReference w:type="default" r:id="rId9"/>
      <w:footerReference w:type="default" r:id="rId10"/>
      <w:pgSz w:w="11906" w:h="16838"/>
      <w:pgMar w:top="748" w:right="1114" w:bottom="709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1BA" w:rsidRDefault="007151BA" w:rsidP="007151BA">
      <w:pPr>
        <w:spacing w:after="0" w:line="240" w:lineRule="auto"/>
      </w:pPr>
      <w:r>
        <w:separator/>
      </w:r>
    </w:p>
  </w:endnote>
  <w:endnote w:type="continuationSeparator" w:id="0">
    <w:p w:rsidR="007151BA" w:rsidRDefault="007151BA" w:rsidP="00715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65330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A5EB6" w:rsidRDefault="002A5EB6" w:rsidP="007151BA">
            <w:pPr>
              <w:pStyle w:val="Zpat"/>
              <w:ind w:left="0"/>
              <w:jc w:val="center"/>
            </w:pPr>
          </w:p>
          <w:p w:rsidR="007151BA" w:rsidRDefault="007151BA" w:rsidP="007151BA">
            <w:pPr>
              <w:pStyle w:val="Zpat"/>
              <w:ind w:left="0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32B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32B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151BA" w:rsidRDefault="007151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1BA" w:rsidRDefault="007151BA" w:rsidP="007151BA">
      <w:pPr>
        <w:spacing w:after="0" w:line="240" w:lineRule="auto"/>
      </w:pPr>
      <w:r>
        <w:separator/>
      </w:r>
    </w:p>
  </w:footnote>
  <w:footnote w:type="continuationSeparator" w:id="0">
    <w:p w:rsidR="007151BA" w:rsidRDefault="007151BA" w:rsidP="00715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1BA" w:rsidRDefault="007151BA" w:rsidP="002A5EB6">
    <w:pPr>
      <w:pStyle w:val="Zhlav"/>
      <w:pBdr>
        <w:bottom w:val="single" w:sz="4" w:space="1" w:color="auto"/>
      </w:pBdr>
      <w:spacing w:after="240"/>
      <w:ind w:left="0"/>
      <w:jc w:val="center"/>
    </w:pPr>
    <w:r w:rsidRPr="00DA60BB">
      <w:t>Obecně závazná vyhláška</w:t>
    </w:r>
    <w:r w:rsidR="00B332B1">
      <w:t xml:space="preserve"> statutárního města Liberec č. 3</w:t>
    </w:r>
    <w: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911FA"/>
    <w:multiLevelType w:val="hybridMultilevel"/>
    <w:tmpl w:val="BD840E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C152D"/>
    <w:multiLevelType w:val="hybridMultilevel"/>
    <w:tmpl w:val="01A45840"/>
    <w:lvl w:ilvl="0" w:tplc="0F1CE5E2">
      <w:start w:val="1"/>
      <w:numFmt w:val="decimal"/>
      <w:lvlText w:val="%1)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8C7F52">
      <w:start w:val="1"/>
      <w:numFmt w:val="lowerLetter"/>
      <w:lvlText w:val="%2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1AF34E">
      <w:start w:val="1"/>
      <w:numFmt w:val="lowerRoman"/>
      <w:lvlText w:val="%3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A81618">
      <w:start w:val="1"/>
      <w:numFmt w:val="decimal"/>
      <w:lvlText w:val="%4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18F82A">
      <w:start w:val="1"/>
      <w:numFmt w:val="lowerLetter"/>
      <w:lvlText w:val="%5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A4CFE4">
      <w:start w:val="1"/>
      <w:numFmt w:val="lowerRoman"/>
      <w:lvlText w:val="%6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64A326">
      <w:start w:val="1"/>
      <w:numFmt w:val="decimal"/>
      <w:lvlText w:val="%7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D04CF4">
      <w:start w:val="1"/>
      <w:numFmt w:val="lowerLetter"/>
      <w:lvlText w:val="%8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AE2CEC">
      <w:start w:val="1"/>
      <w:numFmt w:val="lowerRoman"/>
      <w:lvlText w:val="%9"/>
      <w:lvlJc w:val="left"/>
      <w:pPr>
        <w:ind w:left="7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692AE3"/>
    <w:multiLevelType w:val="hybridMultilevel"/>
    <w:tmpl w:val="F53812CC"/>
    <w:lvl w:ilvl="0" w:tplc="9F9EE70A">
      <w:start w:val="1"/>
      <w:numFmt w:val="decimal"/>
      <w:lvlText w:val="%1)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C26582">
      <w:start w:val="1"/>
      <w:numFmt w:val="lowerLetter"/>
      <w:lvlText w:val="%2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4C8228">
      <w:start w:val="1"/>
      <w:numFmt w:val="lowerRoman"/>
      <w:lvlText w:val="%3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10808E">
      <w:start w:val="1"/>
      <w:numFmt w:val="decimal"/>
      <w:lvlText w:val="%4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5EF8C2">
      <w:start w:val="1"/>
      <w:numFmt w:val="lowerLetter"/>
      <w:lvlText w:val="%5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A05CA6">
      <w:start w:val="1"/>
      <w:numFmt w:val="lowerRoman"/>
      <w:lvlText w:val="%6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2C000A">
      <w:start w:val="1"/>
      <w:numFmt w:val="decimal"/>
      <w:lvlText w:val="%7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C0FF5E">
      <w:start w:val="1"/>
      <w:numFmt w:val="lowerLetter"/>
      <w:lvlText w:val="%8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76BC40">
      <w:start w:val="1"/>
      <w:numFmt w:val="lowerRoman"/>
      <w:lvlText w:val="%9"/>
      <w:lvlJc w:val="left"/>
      <w:pPr>
        <w:ind w:left="7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223D99"/>
    <w:multiLevelType w:val="hybridMultilevel"/>
    <w:tmpl w:val="899EFAC8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EAB1EB4"/>
    <w:multiLevelType w:val="hybridMultilevel"/>
    <w:tmpl w:val="39C00234"/>
    <w:lvl w:ilvl="0" w:tplc="C546A1EA">
      <w:start w:val="23"/>
      <w:numFmt w:val="decimal"/>
      <w:lvlText w:val="%1)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7E21A0">
      <w:start w:val="1"/>
      <w:numFmt w:val="lowerLetter"/>
      <w:lvlText w:val="%2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ECD6EE">
      <w:start w:val="1"/>
      <w:numFmt w:val="lowerRoman"/>
      <w:lvlText w:val="%3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86804E">
      <w:start w:val="1"/>
      <w:numFmt w:val="decimal"/>
      <w:lvlText w:val="%4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DC9186">
      <w:start w:val="1"/>
      <w:numFmt w:val="lowerLetter"/>
      <w:lvlText w:val="%5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3033BC">
      <w:start w:val="1"/>
      <w:numFmt w:val="lowerRoman"/>
      <w:lvlText w:val="%6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7E99A6">
      <w:start w:val="1"/>
      <w:numFmt w:val="decimal"/>
      <w:lvlText w:val="%7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54A082">
      <w:start w:val="1"/>
      <w:numFmt w:val="lowerLetter"/>
      <w:lvlText w:val="%8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08A16C">
      <w:start w:val="1"/>
      <w:numFmt w:val="lowerRoman"/>
      <w:lvlText w:val="%9"/>
      <w:lvlJc w:val="left"/>
      <w:pPr>
        <w:ind w:left="7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4A6"/>
    <w:rsid w:val="000E356B"/>
    <w:rsid w:val="000F576F"/>
    <w:rsid w:val="002A5EB6"/>
    <w:rsid w:val="004378CF"/>
    <w:rsid w:val="004471CD"/>
    <w:rsid w:val="004E63E0"/>
    <w:rsid w:val="005223D5"/>
    <w:rsid w:val="00636BDF"/>
    <w:rsid w:val="007073A4"/>
    <w:rsid w:val="007151BA"/>
    <w:rsid w:val="008134A6"/>
    <w:rsid w:val="008E39FA"/>
    <w:rsid w:val="00917407"/>
    <w:rsid w:val="00A06B28"/>
    <w:rsid w:val="00B332B1"/>
    <w:rsid w:val="00B73631"/>
    <w:rsid w:val="00BD7C98"/>
    <w:rsid w:val="00D3329D"/>
    <w:rsid w:val="00DA0DA9"/>
    <w:rsid w:val="00E767AC"/>
    <w:rsid w:val="00F30ACF"/>
    <w:rsid w:val="00F73636"/>
    <w:rsid w:val="00F9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B8B519"/>
  <w15:docId w15:val="{18ABE9FD-330E-4787-81B2-DE945FE2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7" w:line="265" w:lineRule="auto"/>
      <w:ind w:left="1753" w:hanging="10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93"/>
      <w:ind w:left="9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38"/>
      <w:ind w:left="16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15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51BA"/>
    <w:rPr>
      <w:rFonts w:ascii="Times New Roman" w:eastAsia="Times New Roman" w:hAnsi="Times New Roman" w:cs="Times New Roman"/>
      <w:color w:val="000000"/>
    </w:rPr>
  </w:style>
  <w:style w:type="paragraph" w:styleId="Zpat">
    <w:name w:val="footer"/>
    <w:basedOn w:val="Normln"/>
    <w:link w:val="ZpatChar"/>
    <w:uiPriority w:val="99"/>
    <w:unhideWhenUsed/>
    <w:rsid w:val="00715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51BA"/>
    <w:rPr>
      <w:rFonts w:ascii="Times New Roman" w:eastAsia="Times New Roman" w:hAnsi="Times New Roman" w:cs="Times New Roman"/>
      <w:color w:val="000000"/>
    </w:rPr>
  </w:style>
  <w:style w:type="paragraph" w:styleId="Nzev">
    <w:name w:val="Title"/>
    <w:basedOn w:val="Normln"/>
    <w:link w:val="NzevChar"/>
    <w:qFormat/>
    <w:rsid w:val="007151BA"/>
    <w:pPr>
      <w:widowControl w:val="0"/>
      <w:autoSpaceDE w:val="0"/>
      <w:autoSpaceDN w:val="0"/>
      <w:adjustRightInd w:val="0"/>
      <w:spacing w:after="0" w:line="240" w:lineRule="auto"/>
      <w:ind w:left="0" w:firstLine="0"/>
      <w:jc w:val="center"/>
    </w:pPr>
    <w:rPr>
      <w:color w:val="auto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7151BA"/>
    <w:rPr>
      <w:rFonts w:ascii="Times New Roman" w:eastAsia="Times New Roman" w:hAnsi="Times New Roman" w:cs="Times New Roman"/>
      <w:sz w:val="28"/>
      <w:szCs w:val="28"/>
    </w:rPr>
  </w:style>
  <w:style w:type="character" w:styleId="Siln">
    <w:name w:val="Strong"/>
    <w:qFormat/>
    <w:rsid w:val="007151BA"/>
    <w:rPr>
      <w:b/>
    </w:rPr>
  </w:style>
  <w:style w:type="paragraph" w:customStyle="1" w:styleId="Nzevvyhl">
    <w:name w:val="Název vyhl"/>
    <w:basedOn w:val="Normln"/>
    <w:rsid w:val="007151BA"/>
    <w:pPr>
      <w:widowControl w:val="0"/>
      <w:suppressAutoHyphens/>
      <w:autoSpaceDE w:val="0"/>
      <w:spacing w:after="0" w:line="240" w:lineRule="auto"/>
      <w:ind w:left="0" w:firstLine="0"/>
      <w:jc w:val="center"/>
    </w:pPr>
    <w:rPr>
      <w:rFonts w:ascii="Arial" w:hAnsi="Arial" w:cs="Arial"/>
      <w:b/>
      <w:bCs/>
      <w:color w:val="auto"/>
      <w:sz w:val="28"/>
      <w:szCs w:val="28"/>
      <w:lang w:eastAsia="ar-SA"/>
    </w:rPr>
  </w:style>
  <w:style w:type="paragraph" w:styleId="Normlnweb">
    <w:name w:val="Normal (Web)"/>
    <w:basedOn w:val="Normln"/>
    <w:rsid w:val="007151BA"/>
    <w:pPr>
      <w:suppressAutoHyphens/>
      <w:spacing w:before="100" w:after="100" w:line="240" w:lineRule="auto"/>
      <w:ind w:left="0" w:firstLine="0"/>
    </w:pPr>
    <w:rPr>
      <w:color w:val="auto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0F5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F182B-56BC-484F-B984-377D84ABE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xxx</dc:creator>
  <cp:keywords/>
  <cp:lastModifiedBy>Bičišťová Karolína</cp:lastModifiedBy>
  <cp:revision>5</cp:revision>
  <dcterms:created xsi:type="dcterms:W3CDTF">2024-02-27T12:24:00Z</dcterms:created>
  <dcterms:modified xsi:type="dcterms:W3CDTF">2024-03-25T09:26:00Z</dcterms:modified>
</cp:coreProperties>
</file>