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A80C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3DA80FC" wp14:editId="33DA80F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SVS/2024/083815-L</w:t>
              </w:r>
            </w:sdtContent>
          </w:sdt>
        </w:sdtContent>
      </w:sdt>
    </w:p>
    <w:p w14:paraId="33DA80C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95A013" w14:textId="77777777" w:rsidR="00CB395C" w:rsidRPr="00C15F8F" w:rsidRDefault="00CB395C" w:rsidP="00CB395C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62AC794" w14:textId="77777777" w:rsidR="00CB395C" w:rsidRPr="008259D2" w:rsidRDefault="00CB395C" w:rsidP="00CB395C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23747F6" w14:textId="77777777" w:rsidR="00CB395C" w:rsidRPr="008259D2" w:rsidRDefault="00CB395C" w:rsidP="00CB395C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DD0A858" w14:textId="77777777" w:rsidR="00CB395C" w:rsidRPr="008259D2" w:rsidRDefault="00CB395C" w:rsidP="00CB395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8D71B19" w14:textId="77777777" w:rsidR="00CB395C" w:rsidRPr="008259D2" w:rsidRDefault="00CB395C" w:rsidP="00CB395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4F3773D6" w14:textId="747F3D30" w:rsidR="00CB395C" w:rsidRDefault="00CB395C" w:rsidP="00CB395C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</w:t>
      </w:r>
      <w:r w:rsidR="00225953">
        <w:rPr>
          <w:rFonts w:ascii="Arial" w:eastAsia="Calibri" w:hAnsi="Arial" w:cs="Arial"/>
          <w:color w:val="000000"/>
          <w:szCs w:val="20"/>
        </w:rPr>
        <w:t>9</w:t>
      </w:r>
      <w:r>
        <w:rPr>
          <w:rFonts w:ascii="Arial" w:eastAsia="Calibri" w:hAnsi="Arial" w:cs="Arial"/>
          <w:color w:val="000000"/>
          <w:szCs w:val="20"/>
        </w:rPr>
        <w:t>.0</w:t>
      </w:r>
      <w:r w:rsidR="00225953">
        <w:rPr>
          <w:rFonts w:ascii="Arial" w:eastAsia="Calibri" w:hAnsi="Arial" w:cs="Arial"/>
          <w:color w:val="000000"/>
          <w:szCs w:val="20"/>
        </w:rPr>
        <w:t>5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332DA2CF704248B599FE5D66C9CAEC01"/>
          </w:placeholder>
        </w:sdtPr>
        <w:sdtContent>
          <w:r w:rsidR="00225953" w:rsidRPr="00225953">
            <w:rPr>
              <w:rFonts w:ascii="Arial" w:eastAsia="Times New Roman" w:hAnsi="Arial" w:cs="Times New Roman"/>
              <w:lang w:eastAsia="cs-CZ"/>
            </w:rPr>
            <w:t>SVS/2023/074948-L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 w:rsidR="00225953">
        <w:rPr>
          <w:rFonts w:ascii="Arial" w:eastAsia="Calibri" w:hAnsi="Arial" w:cs="Arial"/>
          <w:color w:val="000000"/>
          <w:szCs w:val="20"/>
        </w:rPr>
        <w:t>hniloby</w:t>
      </w:r>
      <w:r w:rsidRPr="00E57D2C">
        <w:rPr>
          <w:rFonts w:ascii="Arial" w:eastAsia="Calibri" w:hAnsi="Arial" w:cs="Arial"/>
          <w:color w:val="000000"/>
          <w:szCs w:val="20"/>
        </w:rPr>
        <w:t xml:space="preserve"> včelího plodu se ukončují, jelikož uplynula stanovená pozorovací doba pro tato ochranná pásma zřízená uvedeným nařízením.</w:t>
      </w:r>
    </w:p>
    <w:p w14:paraId="1D63A5D9" w14:textId="77777777" w:rsidR="00CB395C" w:rsidRPr="008259D2" w:rsidRDefault="00CB395C" w:rsidP="00CB395C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12DE25CA" w14:textId="77777777" w:rsidR="00CB395C" w:rsidRPr="008259D2" w:rsidRDefault="00CB395C" w:rsidP="00CB395C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F5C7372" w14:textId="77777777" w:rsidR="00CB395C" w:rsidRPr="008259D2" w:rsidRDefault="00CB395C" w:rsidP="00CB395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8C5DE0A" w14:textId="77777777" w:rsidR="00CB395C" w:rsidRPr="008259D2" w:rsidRDefault="00CB395C" w:rsidP="00CB395C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9E408C3" w14:textId="77777777" w:rsidR="00CB395C" w:rsidRPr="008259D2" w:rsidRDefault="00CB395C" w:rsidP="00CB395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C310697" w14:textId="73F95F9E" w:rsidR="00CB395C" w:rsidRPr="008259D2" w:rsidRDefault="00CB395C" w:rsidP="00CB395C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30983665A3574A57921CF146C03CEB52"/>
          </w:placeholder>
        </w:sdtPr>
        <w:sdtContent>
          <w:r w:rsidR="00225953" w:rsidRPr="00225953">
            <w:rPr>
              <w:rFonts w:ascii="Arial" w:eastAsia="Times New Roman" w:hAnsi="Arial" w:cs="Times New Roman"/>
              <w:lang w:eastAsia="cs-CZ"/>
            </w:rPr>
            <w:t>SVS/2023/074948-L</w:t>
          </w:r>
        </w:sdtContent>
      </w:sdt>
      <w:r w:rsidRPr="008259D2">
        <w:rPr>
          <w:rFonts w:ascii="Arial" w:hAnsi="Arial" w:cs="Arial"/>
          <w:color w:val="000000"/>
        </w:rPr>
        <w:t xml:space="preserve"> ze dne 2</w:t>
      </w:r>
      <w:r w:rsidR="00225953">
        <w:rPr>
          <w:rFonts w:ascii="Arial" w:hAnsi="Arial" w:cs="Arial"/>
          <w:color w:val="000000"/>
        </w:rPr>
        <w:t>9</w:t>
      </w:r>
      <w:r w:rsidRPr="008259D2">
        <w:rPr>
          <w:rFonts w:ascii="Arial" w:hAnsi="Arial" w:cs="Arial"/>
          <w:color w:val="000000"/>
        </w:rPr>
        <w:t>.0</w:t>
      </w:r>
      <w:r w:rsidR="00225953">
        <w:rPr>
          <w:rFonts w:ascii="Arial" w:hAnsi="Arial" w:cs="Arial"/>
          <w:color w:val="000000"/>
        </w:rPr>
        <w:t>5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2FD6C252" w14:textId="77777777" w:rsidR="00CB395C" w:rsidRPr="008259D2" w:rsidRDefault="00CB395C" w:rsidP="00CB395C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CE99A2E" w14:textId="77777777" w:rsidR="00CB395C" w:rsidRPr="008259D2" w:rsidRDefault="00CB395C" w:rsidP="00CB395C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08CCC11D" w14:textId="77777777" w:rsidR="00CB395C" w:rsidRPr="008259D2" w:rsidRDefault="00CB395C" w:rsidP="00CB395C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32192651" w14:textId="77777777" w:rsidR="00CB395C" w:rsidRPr="008259D2" w:rsidRDefault="00CB395C" w:rsidP="00CB395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E542AB74B6974D0AAAE85E9A1946F2A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09DFAE6C" w14:textId="77777777" w:rsidR="00CB395C" w:rsidRPr="008259D2" w:rsidRDefault="00CB395C" w:rsidP="00CB395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6533132A" w14:textId="77777777" w:rsidR="00CB395C" w:rsidRPr="008259D2" w:rsidRDefault="00CB395C" w:rsidP="00CB395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373195B" w14:textId="6DCA4B83" w:rsidR="00CB395C" w:rsidRPr="008259D2" w:rsidRDefault="00CB395C" w:rsidP="00CB395C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12E180470ACE486F87BFFA41E6AFBA77"/>
          </w:placeholder>
        </w:sdtPr>
        <w:sdtContent>
          <w:r w:rsidR="00225953">
            <w:rPr>
              <w:rFonts w:ascii="Arial" w:hAnsi="Arial" w:cs="Arial"/>
            </w:rPr>
            <w:t>03</w:t>
          </w:r>
          <w:r w:rsidRPr="00255125">
            <w:rPr>
              <w:rFonts w:ascii="Arial" w:hAnsi="Arial" w:cs="Arial"/>
            </w:rPr>
            <w:t>.0</w:t>
          </w:r>
          <w:r w:rsidR="00225953"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21A0B5DE" w14:textId="77777777" w:rsidR="00CB395C" w:rsidRPr="008259D2" w:rsidRDefault="00CB395C" w:rsidP="00CB395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2D6DB83A" w14:textId="77777777" w:rsidR="00CB395C" w:rsidRPr="008259D2" w:rsidRDefault="00CB395C" w:rsidP="00CB395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54153D9" w14:textId="77777777" w:rsidR="00CB395C" w:rsidRPr="008259D2" w:rsidRDefault="00CB395C" w:rsidP="00CB395C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63A9050" w14:textId="77777777" w:rsidR="00CB395C" w:rsidRDefault="00CB395C" w:rsidP="00CB395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77AB3BFE" w14:textId="77777777" w:rsidR="00CB395C" w:rsidRPr="00C15F8F" w:rsidRDefault="00CB395C" w:rsidP="00CB395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E110CF0331EF428597FE564DE0414331"/>
        </w:placeholder>
      </w:sdtPr>
      <w:sdtContent>
        <w:p w14:paraId="7F29877D" w14:textId="77777777" w:rsidR="00CB395C" w:rsidRDefault="00CB395C" w:rsidP="00CB395C">
          <w:pPr>
            <w:pStyle w:val="Bezmezer"/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Krajský úřad pro Liberecký kraj</w:t>
          </w:r>
          <w:r>
            <w:rPr>
              <w:rFonts w:ascii="Arial" w:hAnsi="Arial" w:cs="Arial"/>
              <w:sz w:val="20"/>
              <w:szCs w:val="20"/>
            </w:rPr>
            <w:t>, IČ:70891508, DS: c5kbvkw, U Jezu 642/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2a</w:t>
          </w:r>
          <w:proofErr w:type="gramEnd"/>
          <w:r>
            <w:rPr>
              <w:rFonts w:ascii="Arial" w:hAnsi="Arial" w:cs="Arial"/>
              <w:sz w:val="20"/>
              <w:szCs w:val="20"/>
            </w:rPr>
            <w:t>, 460 01 Liberec - Liberec IV-Perštýn</w:t>
          </w:r>
        </w:p>
        <w:p w14:paraId="773FCF4D" w14:textId="77777777" w:rsidR="00CB395C" w:rsidRPr="003616F5" w:rsidRDefault="00CB395C" w:rsidP="00CB395C">
          <w:pPr>
            <w:pStyle w:val="Bezmezer"/>
            <w:spacing w:line="276" w:lineRule="auto"/>
            <w:rPr>
              <w:rFonts w:ascii="Arial" w:hAnsi="Arial" w:cs="Arial"/>
              <w:b/>
              <w:sz w:val="20"/>
            </w:rPr>
          </w:pPr>
          <w:r w:rsidRPr="003616F5">
            <w:rPr>
              <w:rFonts w:ascii="Arial" w:hAnsi="Arial" w:cs="Arial"/>
              <w:b/>
              <w:sz w:val="20"/>
            </w:rPr>
            <w:t>Obec Martinice v Krkonoších</w:t>
          </w:r>
          <w:r w:rsidRPr="003616F5">
            <w:rPr>
              <w:rFonts w:ascii="Arial" w:hAnsi="Arial" w:cs="Arial"/>
              <w:sz w:val="20"/>
            </w:rPr>
            <w:t>, IČ:00580805, DS: 8mfatig, č.p. 131, 512 32 Martinice v Krkonoších</w:t>
          </w:r>
        </w:p>
        <w:p w14:paraId="6600B7C7" w14:textId="77777777" w:rsidR="00CB395C" w:rsidRPr="003616F5" w:rsidRDefault="00CB395C" w:rsidP="00CB395C">
          <w:pPr>
            <w:pStyle w:val="Bezmezer"/>
            <w:spacing w:line="276" w:lineRule="auto"/>
            <w:rPr>
              <w:rFonts w:ascii="Arial" w:hAnsi="Arial" w:cs="Arial"/>
              <w:sz w:val="20"/>
            </w:rPr>
          </w:pPr>
          <w:r w:rsidRPr="003616F5">
            <w:rPr>
              <w:rFonts w:ascii="Arial" w:hAnsi="Arial" w:cs="Arial"/>
              <w:b/>
              <w:sz w:val="20"/>
            </w:rPr>
            <w:t xml:space="preserve">Město Jilemnice, </w:t>
          </w:r>
          <w:r w:rsidRPr="003616F5">
            <w:rPr>
              <w:rFonts w:ascii="Arial" w:hAnsi="Arial" w:cs="Arial"/>
              <w:sz w:val="20"/>
            </w:rPr>
            <w:t>IČ:00275808, DS: g2nbdtx, Masarykovo náměstí 82, 514 01 Jilemnice</w:t>
          </w:r>
        </w:p>
        <w:p w14:paraId="44974268" w14:textId="77777777" w:rsidR="00CB395C" w:rsidRPr="00215101" w:rsidRDefault="00CB395C" w:rsidP="00CB395C">
          <w:pPr>
            <w:pStyle w:val="Bezmezer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3616F5">
            <w:rPr>
              <w:rFonts w:ascii="Arial" w:hAnsi="Arial" w:cs="Arial"/>
              <w:b/>
              <w:sz w:val="20"/>
            </w:rPr>
            <w:t xml:space="preserve">Obec Horní Branná, </w:t>
          </w:r>
          <w:r w:rsidRPr="003616F5">
            <w:rPr>
              <w:rFonts w:ascii="Arial" w:hAnsi="Arial" w:cs="Arial"/>
              <w:sz w:val="20"/>
            </w:rPr>
            <w:t>IČ:00275735, DS: 52zaudf, č.p. 262, 512 36 Horní Branná</w:t>
          </w:r>
          <w:r w:rsidRPr="003616F5">
            <w:rPr>
              <w:rFonts w:ascii="Arial" w:hAnsi="Arial" w:cs="Arial"/>
              <w:sz w:val="20"/>
            </w:rPr>
            <w:br/>
          </w:r>
          <w:r w:rsidRPr="00025CFC">
            <w:rPr>
              <w:rFonts w:ascii="Arial" w:hAnsi="Arial" w:cs="Arial"/>
              <w:b/>
              <w:sz w:val="20"/>
              <w:szCs w:val="20"/>
            </w:rPr>
            <w:t>Komora veterinárních lékařů České republiky</w:t>
          </w:r>
          <w:r w:rsidRPr="00025CFC">
            <w:rPr>
              <w:rFonts w:ascii="Arial" w:hAnsi="Arial" w:cs="Arial"/>
              <w:sz w:val="20"/>
              <w:szCs w:val="20"/>
            </w:rPr>
            <w:t xml:space="preserve"> – Semily</w:t>
          </w:r>
        </w:p>
      </w:sdtContent>
    </w:sdt>
    <w:p w14:paraId="33DA80FB" w14:textId="77777777" w:rsidR="00661489" w:rsidRDefault="00661489" w:rsidP="00CB395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A810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3DA810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33DA8102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DA810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A80F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3DA80F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5670187">
    <w:abstractNumId w:val="0"/>
  </w:num>
  <w:num w:numId="2" w16cid:durableId="173234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84458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851844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50609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316333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25953"/>
    <w:rsid w:val="00256328"/>
    <w:rsid w:val="00312826"/>
    <w:rsid w:val="00362F56"/>
    <w:rsid w:val="00442082"/>
    <w:rsid w:val="00461078"/>
    <w:rsid w:val="00616664"/>
    <w:rsid w:val="00661489"/>
    <w:rsid w:val="00740498"/>
    <w:rsid w:val="009066E7"/>
    <w:rsid w:val="00CB395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0C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CB395C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CB395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CB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32DA2CF704248B599FE5D66C9CAEC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64074-B790-4836-A308-0F603ADE72DF}"/>
      </w:docPartPr>
      <w:docPartBody>
        <w:p w:rsidR="00AE19F5" w:rsidRDefault="00AE19F5" w:rsidP="00AE19F5">
          <w:pPr>
            <w:pStyle w:val="332DA2CF704248B599FE5D66C9CAEC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983665A3574A57921CF146C03CE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C80C9-F4FD-450D-B623-451F62172B4E}"/>
      </w:docPartPr>
      <w:docPartBody>
        <w:p w:rsidR="00AE19F5" w:rsidRDefault="00AE19F5" w:rsidP="00AE19F5">
          <w:pPr>
            <w:pStyle w:val="30983665A3574A57921CF146C03CEB5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42AB74B6974D0AAAE85E9A1946F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F8889-5FCE-4579-80BE-FED278029FEE}"/>
      </w:docPartPr>
      <w:docPartBody>
        <w:p w:rsidR="00AE19F5" w:rsidRDefault="00AE19F5" w:rsidP="00AE19F5">
          <w:pPr>
            <w:pStyle w:val="E542AB74B6974D0AAAE85E9A1946F2AF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12E180470ACE486F87BFFA41E6AFB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2F409-1E5D-4944-9FA8-659056CEB666}"/>
      </w:docPartPr>
      <w:docPartBody>
        <w:p w:rsidR="00AE19F5" w:rsidRDefault="00AE19F5" w:rsidP="00AE19F5">
          <w:pPr>
            <w:pStyle w:val="12E180470ACE486F87BFFA41E6AFBA7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110CF0331EF428597FE564DE041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CCB15-7380-4B6D-9FE8-72082A3D435F}"/>
      </w:docPartPr>
      <w:docPartBody>
        <w:p w:rsidR="00AE19F5" w:rsidRDefault="00AE19F5" w:rsidP="00AE19F5">
          <w:pPr>
            <w:pStyle w:val="E110CF0331EF428597FE564DE04143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42082"/>
    <w:rsid w:val="005E611E"/>
    <w:rsid w:val="00702975"/>
    <w:rsid w:val="00A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19F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332DA2CF704248B599FE5D66C9CAEC01">
    <w:name w:val="332DA2CF704248B599FE5D66C9CAEC01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83665A3574A57921CF146C03CEB52">
    <w:name w:val="30983665A3574A57921CF146C03CEB52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E542AB74B6974D0AAAE85E9A1946F2AF">
    <w:name w:val="E542AB74B6974D0AAAE85E9A1946F2AF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12E180470ACE486F87BFFA41E6AFBA77">
    <w:name w:val="12E180470ACE486F87BFFA41E6AFBA77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0CF0331EF428597FE564DE0414331">
    <w:name w:val="E110CF0331EF428597FE564DE0414331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72533EB594314990E07CC038027D8">
    <w:name w:val="B2572533EB594314990E07CC038027D8"/>
    <w:rsid w:val="00AE19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0E5FBC6744A0E9409252B7726C717">
    <w:name w:val="3420E5FBC6744A0E9409252B7726C717"/>
    <w:rsid w:val="00AE19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2024-06-03T04:00:00Z</dcterms:modified>
</cp:coreProperties>
</file>