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22DA8" w14:textId="67D28C9A" w:rsidR="002E58E3" w:rsidRPr="00F732F4" w:rsidRDefault="007E1DB2" w:rsidP="00F732F4">
      <w:pPr>
        <w:rPr>
          <w:bCs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</w:t>
      </w:r>
    </w:p>
    <w:p w14:paraId="70EC4551" w14:textId="77777777" w:rsidR="002E58E3" w:rsidRPr="006647CE" w:rsidRDefault="002E58E3" w:rsidP="002E58E3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332C17DB" w14:textId="01804D15" w:rsidR="00A274BC" w:rsidRPr="00752FEE" w:rsidRDefault="00A274BC" w:rsidP="00A274BC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</w:t>
      </w:r>
      <w:r w:rsidR="00CF1C05">
        <w:rPr>
          <w:rFonts w:ascii="Arial" w:hAnsi="Arial" w:cs="Arial"/>
          <w:b/>
          <w:color w:val="000000"/>
          <w:sz w:val="28"/>
          <w:szCs w:val="28"/>
        </w:rPr>
        <w:t>c HLUBOČKY</w:t>
      </w:r>
    </w:p>
    <w:p w14:paraId="3D9C07E6" w14:textId="6EEE914E" w:rsidR="00A274BC" w:rsidRPr="00E7791D" w:rsidRDefault="00A274BC" w:rsidP="00A274BC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>Zastupitelstvo obc</w:t>
      </w:r>
      <w:r w:rsidR="00CF1C05">
        <w:rPr>
          <w:rFonts w:ascii="Arial" w:hAnsi="Arial" w:cs="Arial"/>
          <w:b/>
          <w:color w:val="000000"/>
          <w:sz w:val="28"/>
          <w:szCs w:val="28"/>
        </w:rPr>
        <w:t>e Hlubočky</w:t>
      </w:r>
    </w:p>
    <w:p w14:paraId="25E7C624" w14:textId="30FF307A" w:rsidR="00A274BC" w:rsidRPr="00706856" w:rsidRDefault="00A274BC" w:rsidP="00A274BC">
      <w:pPr>
        <w:spacing w:line="276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Pr="00706856">
        <w:rPr>
          <w:rFonts w:ascii="Arial" w:hAnsi="Arial" w:cs="Arial"/>
          <w:b/>
        </w:rPr>
        <w:t>obc</w:t>
      </w:r>
      <w:r w:rsidR="00CF1C05">
        <w:rPr>
          <w:rFonts w:ascii="Arial" w:hAnsi="Arial" w:cs="Arial"/>
          <w:b/>
        </w:rPr>
        <w:t>e Hlubočky</w:t>
      </w:r>
    </w:p>
    <w:p w14:paraId="47A926C6" w14:textId="77777777" w:rsidR="002E58E3" w:rsidRPr="006647CE" w:rsidRDefault="002E58E3" w:rsidP="002E58E3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F414FA6" w14:textId="029B266C" w:rsidR="002E58E3" w:rsidRPr="008928E7" w:rsidRDefault="002E58E3" w:rsidP="00CF1C05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kterou se zakazuje</w:t>
      </w:r>
      <w:r w:rsidR="00CF1C05">
        <w:rPr>
          <w:rFonts w:ascii="Arial" w:hAnsi="Arial" w:cs="Arial"/>
          <w:b/>
        </w:rPr>
        <w:t xml:space="preserve"> požívání alkoholických nápojů</w:t>
      </w:r>
      <w:r>
        <w:rPr>
          <w:rFonts w:ascii="Arial" w:hAnsi="Arial" w:cs="Arial"/>
          <w:b/>
        </w:rPr>
        <w:t xml:space="preserve"> za účelem</w:t>
      </w:r>
      <w:r w:rsidRPr="008928E7">
        <w:rPr>
          <w:rFonts w:ascii="Arial" w:hAnsi="Arial" w:cs="Arial"/>
          <w:b/>
        </w:rPr>
        <w:t xml:space="preserve"> zabezpečen</w:t>
      </w:r>
      <w:r w:rsidR="00CF1C05">
        <w:rPr>
          <w:rFonts w:ascii="Arial" w:hAnsi="Arial" w:cs="Arial"/>
          <w:b/>
        </w:rPr>
        <w:t xml:space="preserve">í </w:t>
      </w:r>
      <w:r w:rsidRPr="008928E7">
        <w:rPr>
          <w:rFonts w:ascii="Arial" w:hAnsi="Arial" w:cs="Arial"/>
          <w:b/>
        </w:rPr>
        <w:t>místních záležitostí veřejného pořádku</w:t>
      </w:r>
      <w:r>
        <w:rPr>
          <w:rFonts w:ascii="Arial" w:hAnsi="Arial" w:cs="Arial"/>
          <w:b/>
        </w:rPr>
        <w:t xml:space="preserve"> na vymezených </w:t>
      </w:r>
      <w:r w:rsidRPr="008928E7">
        <w:rPr>
          <w:rFonts w:ascii="Arial" w:hAnsi="Arial" w:cs="Arial"/>
          <w:b/>
        </w:rPr>
        <w:t>veřejných</w:t>
      </w:r>
      <w:r w:rsidR="00CF1C05">
        <w:rPr>
          <w:rFonts w:ascii="Arial" w:hAnsi="Arial" w:cs="Arial"/>
          <w:b/>
        </w:rPr>
        <w:t xml:space="preserve"> </w:t>
      </w:r>
      <w:r w:rsidRPr="008928E7">
        <w:rPr>
          <w:rFonts w:ascii="Arial" w:hAnsi="Arial" w:cs="Arial"/>
          <w:b/>
        </w:rPr>
        <w:t>prostranstvích</w:t>
      </w:r>
    </w:p>
    <w:p w14:paraId="4799655A" w14:textId="77777777" w:rsidR="002E58E3" w:rsidRPr="006647CE" w:rsidRDefault="002E58E3" w:rsidP="002E58E3">
      <w:pPr>
        <w:rPr>
          <w:rFonts w:ascii="Arial" w:hAnsi="Arial" w:cs="Arial"/>
          <w:b/>
          <w:sz w:val="22"/>
          <w:szCs w:val="22"/>
          <w:u w:val="single"/>
        </w:rPr>
      </w:pPr>
    </w:p>
    <w:p w14:paraId="62D20390" w14:textId="1434F26A" w:rsidR="002E58E3" w:rsidRDefault="002E58E3" w:rsidP="002E58E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17B8B">
        <w:rPr>
          <w:rFonts w:ascii="Arial" w:hAnsi="Arial" w:cs="Arial"/>
          <w:sz w:val="22"/>
          <w:szCs w:val="22"/>
        </w:rPr>
        <w:t>Zastupitelstvo obc</w:t>
      </w:r>
      <w:r w:rsidR="00381A6D">
        <w:rPr>
          <w:rFonts w:ascii="Arial" w:hAnsi="Arial" w:cs="Arial"/>
          <w:sz w:val="22"/>
          <w:szCs w:val="22"/>
        </w:rPr>
        <w:t>e Hlubočky</w:t>
      </w:r>
      <w:r w:rsidRPr="006647CE">
        <w:rPr>
          <w:rFonts w:ascii="Arial" w:hAnsi="Arial" w:cs="Arial"/>
          <w:sz w:val="22"/>
          <w:szCs w:val="22"/>
        </w:rPr>
        <w:t xml:space="preserve"> se na svém zasedání dne </w:t>
      </w:r>
      <w:r w:rsidR="00C762BC">
        <w:rPr>
          <w:rFonts w:ascii="Arial" w:hAnsi="Arial" w:cs="Arial"/>
          <w:sz w:val="22"/>
          <w:szCs w:val="22"/>
        </w:rPr>
        <w:t>7.6.2023</w:t>
      </w:r>
      <w:r w:rsidRPr="006647CE">
        <w:rPr>
          <w:rFonts w:ascii="Arial" w:hAnsi="Arial" w:cs="Arial"/>
          <w:sz w:val="22"/>
          <w:szCs w:val="22"/>
        </w:rPr>
        <w:t xml:space="preserve"> usneslo</w:t>
      </w:r>
      <w:r>
        <w:rPr>
          <w:rFonts w:ascii="Arial" w:hAnsi="Arial" w:cs="Arial"/>
          <w:sz w:val="22"/>
          <w:szCs w:val="22"/>
        </w:rPr>
        <w:t xml:space="preserve"> </w:t>
      </w:r>
      <w:r w:rsidRPr="006647CE">
        <w:rPr>
          <w:rFonts w:ascii="Arial" w:hAnsi="Arial" w:cs="Arial"/>
          <w:sz w:val="22"/>
          <w:szCs w:val="22"/>
        </w:rPr>
        <w:t>vydat na základě ustanovení § 10 písm. a) a ustanovení § 84 odst. 2 písm. h) zákona č. 128/2000 Sb., o 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>:</w:t>
      </w:r>
    </w:p>
    <w:p w14:paraId="2DDF8B4C" w14:textId="77777777" w:rsidR="002E58E3" w:rsidRPr="006647CE" w:rsidRDefault="002E58E3" w:rsidP="002E58E3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3EFB03B" w14:textId="77777777" w:rsidR="002E58E3" w:rsidRPr="006647CE" w:rsidRDefault="002E58E3" w:rsidP="002E58E3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Čl. 1</w:t>
      </w:r>
    </w:p>
    <w:p w14:paraId="4D48CE87" w14:textId="77777777" w:rsidR="002E58E3" w:rsidRDefault="002E58E3" w:rsidP="002E5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a cíl</w:t>
      </w:r>
    </w:p>
    <w:p w14:paraId="7D27FE0F" w14:textId="77777777" w:rsidR="002E58E3" w:rsidRPr="006647CE" w:rsidRDefault="002E58E3" w:rsidP="002E58E3">
      <w:pPr>
        <w:jc w:val="center"/>
        <w:rPr>
          <w:rFonts w:ascii="Arial" w:hAnsi="Arial" w:cs="Arial"/>
          <w:b/>
          <w:sz w:val="22"/>
          <w:szCs w:val="22"/>
        </w:rPr>
      </w:pPr>
    </w:p>
    <w:p w14:paraId="024A90AC" w14:textId="6F41A92A" w:rsidR="002E58E3" w:rsidRDefault="002E58E3" w:rsidP="002E58E3">
      <w:pPr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 xml:space="preserve">Předmětem této </w:t>
      </w:r>
      <w:r>
        <w:rPr>
          <w:rFonts w:ascii="Arial" w:hAnsi="Arial" w:cs="Arial"/>
          <w:sz w:val="22"/>
          <w:szCs w:val="22"/>
        </w:rPr>
        <w:t>obecně závazné vyhlášky</w:t>
      </w:r>
      <w:r w:rsidRPr="006647CE">
        <w:rPr>
          <w:rFonts w:ascii="Arial" w:hAnsi="Arial" w:cs="Arial"/>
          <w:sz w:val="22"/>
          <w:szCs w:val="22"/>
        </w:rPr>
        <w:t xml:space="preserve"> je</w:t>
      </w:r>
      <w:r>
        <w:rPr>
          <w:rFonts w:ascii="Arial" w:hAnsi="Arial" w:cs="Arial"/>
          <w:sz w:val="22"/>
          <w:szCs w:val="22"/>
        </w:rPr>
        <w:t xml:space="preserve"> zákaz</w:t>
      </w:r>
      <w:r w:rsidR="00381A6D">
        <w:rPr>
          <w:rFonts w:ascii="Arial" w:hAnsi="Arial" w:cs="Arial"/>
          <w:sz w:val="22"/>
          <w:szCs w:val="22"/>
        </w:rPr>
        <w:t xml:space="preserve"> </w:t>
      </w:r>
      <w:r w:rsidR="00387306">
        <w:rPr>
          <w:rFonts w:ascii="Arial" w:hAnsi="Arial" w:cs="Arial"/>
          <w:sz w:val="22"/>
          <w:szCs w:val="22"/>
        </w:rPr>
        <w:t>požívání alkoholických nápojů na vymezeném veřejném prostranství</w:t>
      </w:r>
      <w:r w:rsidR="00381A6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6647CE">
        <w:rPr>
          <w:rFonts w:ascii="Arial" w:hAnsi="Arial" w:cs="Arial"/>
          <w:sz w:val="22"/>
          <w:szCs w:val="22"/>
        </w:rPr>
        <w:t>neboť se</w:t>
      </w:r>
      <w:r>
        <w:rPr>
          <w:rFonts w:ascii="Arial" w:hAnsi="Arial" w:cs="Arial"/>
          <w:sz w:val="22"/>
          <w:szCs w:val="22"/>
        </w:rPr>
        <w:t xml:space="preserve"> </w:t>
      </w:r>
      <w:r w:rsidRPr="006647CE">
        <w:rPr>
          <w:rFonts w:ascii="Arial" w:hAnsi="Arial" w:cs="Arial"/>
          <w:sz w:val="22"/>
          <w:szCs w:val="22"/>
        </w:rPr>
        <w:t>jedná o činnost</w:t>
      </w:r>
      <w:r w:rsidR="00381A6D">
        <w:rPr>
          <w:rFonts w:ascii="Arial" w:hAnsi="Arial" w:cs="Arial"/>
          <w:sz w:val="22"/>
          <w:szCs w:val="22"/>
        </w:rPr>
        <w:t>,</w:t>
      </w:r>
      <w:r w:rsidRPr="006647CE">
        <w:rPr>
          <w:rFonts w:ascii="Arial" w:hAnsi="Arial" w:cs="Arial"/>
          <w:sz w:val="22"/>
          <w:szCs w:val="22"/>
        </w:rPr>
        <w:t xml:space="preserve"> která by mohla narušit veřejný pořádek</w:t>
      </w:r>
      <w:r w:rsidR="00387306">
        <w:rPr>
          <w:rFonts w:ascii="Arial" w:hAnsi="Arial" w:cs="Arial"/>
          <w:sz w:val="22"/>
          <w:szCs w:val="22"/>
        </w:rPr>
        <w:t xml:space="preserve"> </w:t>
      </w:r>
      <w:r w:rsidRPr="006647CE">
        <w:rPr>
          <w:rFonts w:ascii="Arial" w:hAnsi="Arial" w:cs="Arial"/>
          <w:sz w:val="22"/>
          <w:szCs w:val="22"/>
        </w:rPr>
        <w:t>v</w:t>
      </w:r>
      <w:r w:rsidR="00895B09">
        <w:rPr>
          <w:rFonts w:ascii="Arial" w:hAnsi="Arial" w:cs="Arial"/>
          <w:sz w:val="22"/>
          <w:szCs w:val="22"/>
        </w:rPr>
        <w:t> obci nebo být v</w:t>
      </w:r>
      <w:r w:rsidR="004078E1">
        <w:rPr>
          <w:rFonts w:ascii="Arial" w:hAnsi="Arial" w:cs="Arial"/>
          <w:sz w:val="22"/>
          <w:szCs w:val="22"/>
        </w:rPr>
        <w:t xml:space="preserve"> </w:t>
      </w:r>
      <w:r w:rsidRPr="006647CE">
        <w:rPr>
          <w:rFonts w:ascii="Arial" w:hAnsi="Arial" w:cs="Arial"/>
          <w:sz w:val="22"/>
          <w:szCs w:val="22"/>
        </w:rPr>
        <w:t>rozporu s dobrými mravy, ochranou bezpečnosti, zdraví a majetku.</w:t>
      </w:r>
    </w:p>
    <w:p w14:paraId="019CB67C" w14:textId="77777777" w:rsidR="002E58E3" w:rsidRDefault="002E58E3" w:rsidP="002E58E3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741155AA" w14:textId="6430277E" w:rsidR="002E58E3" w:rsidRDefault="002E58E3" w:rsidP="002E58E3">
      <w:pPr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Cílem této obecně závazné vyhlášky</w:t>
      </w:r>
      <w:r w:rsidR="009736FE">
        <w:rPr>
          <w:rFonts w:ascii="Arial" w:hAnsi="Arial" w:cs="Arial"/>
          <w:sz w:val="22"/>
          <w:szCs w:val="22"/>
        </w:rPr>
        <w:t xml:space="preserve"> je</w:t>
      </w:r>
      <w:r w:rsidR="00F40C4F">
        <w:rPr>
          <w:rFonts w:ascii="Arial" w:hAnsi="Arial" w:cs="Arial"/>
          <w:sz w:val="22"/>
          <w:szCs w:val="22"/>
        </w:rPr>
        <w:t xml:space="preserve"> zajištění</w:t>
      </w:r>
      <w:r w:rsidR="009736FE">
        <w:rPr>
          <w:rFonts w:ascii="Arial" w:hAnsi="Arial" w:cs="Arial"/>
          <w:sz w:val="22"/>
          <w:szCs w:val="22"/>
        </w:rPr>
        <w:t xml:space="preserve"> veřejného pořádku</w:t>
      </w:r>
      <w:r w:rsidR="00F40C4F">
        <w:rPr>
          <w:rFonts w:ascii="Arial" w:hAnsi="Arial" w:cs="Arial"/>
          <w:sz w:val="22"/>
          <w:szCs w:val="22"/>
        </w:rPr>
        <w:t>, zlepšení pohody bydlení a pobytu občanů na území obce.</w:t>
      </w:r>
    </w:p>
    <w:p w14:paraId="58104872" w14:textId="77777777" w:rsidR="002E58E3" w:rsidRDefault="002E58E3" w:rsidP="002E58E3">
      <w:pPr>
        <w:jc w:val="both"/>
        <w:rPr>
          <w:rFonts w:ascii="Arial" w:hAnsi="Arial" w:cs="Arial"/>
          <w:sz w:val="22"/>
          <w:szCs w:val="22"/>
        </w:rPr>
      </w:pPr>
    </w:p>
    <w:p w14:paraId="03B82797" w14:textId="77777777" w:rsidR="002E58E3" w:rsidRPr="006647CE" w:rsidRDefault="002E58E3" w:rsidP="002E58E3">
      <w:pPr>
        <w:spacing w:after="120"/>
        <w:rPr>
          <w:rFonts w:ascii="Arial" w:hAnsi="Arial" w:cs="Arial"/>
          <w:sz w:val="22"/>
          <w:szCs w:val="22"/>
        </w:rPr>
      </w:pPr>
    </w:p>
    <w:p w14:paraId="4AD38E17" w14:textId="77777777" w:rsidR="002E58E3" w:rsidRPr="006647CE" w:rsidRDefault="002E58E3" w:rsidP="002E58E3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Čl. 2</w:t>
      </w:r>
    </w:p>
    <w:p w14:paraId="30FEF813" w14:textId="6D91F10B" w:rsidR="002E58E3" w:rsidRDefault="002E58E3" w:rsidP="002E58E3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Zákaz činnost</w:t>
      </w:r>
      <w:r>
        <w:rPr>
          <w:rFonts w:ascii="Arial" w:hAnsi="Arial" w:cs="Arial"/>
          <w:b/>
          <w:sz w:val="22"/>
          <w:szCs w:val="22"/>
        </w:rPr>
        <w:t>i</w:t>
      </w:r>
      <w:r w:rsidRPr="006647CE">
        <w:rPr>
          <w:rFonts w:ascii="Arial" w:hAnsi="Arial" w:cs="Arial"/>
          <w:b/>
          <w:sz w:val="22"/>
          <w:szCs w:val="22"/>
        </w:rPr>
        <w:t xml:space="preserve"> na některých veřejných prostranstvích</w:t>
      </w:r>
    </w:p>
    <w:p w14:paraId="407FC413" w14:textId="77777777" w:rsidR="002E58E3" w:rsidRPr="006647CE" w:rsidRDefault="002E58E3" w:rsidP="002E58E3">
      <w:pPr>
        <w:jc w:val="center"/>
        <w:rPr>
          <w:rFonts w:ascii="Arial" w:hAnsi="Arial" w:cs="Arial"/>
          <w:b/>
          <w:sz w:val="22"/>
          <w:szCs w:val="22"/>
        </w:rPr>
      </w:pPr>
    </w:p>
    <w:p w14:paraId="762031C8" w14:textId="354662D1" w:rsidR="002E58E3" w:rsidRPr="00287B08" w:rsidRDefault="002E58E3" w:rsidP="00287B0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ve</w:t>
      </w:r>
      <w:r w:rsidRPr="006647CE">
        <w:rPr>
          <w:rFonts w:ascii="Arial" w:hAnsi="Arial" w:cs="Arial"/>
          <w:sz w:val="22"/>
          <w:szCs w:val="22"/>
        </w:rPr>
        <w:t>řejných prostranstvích vymezených v</w:t>
      </w:r>
      <w:r>
        <w:rPr>
          <w:rFonts w:ascii="Arial" w:hAnsi="Arial" w:cs="Arial"/>
          <w:sz w:val="22"/>
          <w:szCs w:val="22"/>
        </w:rPr>
        <w:t> </w:t>
      </w:r>
      <w:r w:rsidRPr="006647CE">
        <w:rPr>
          <w:rFonts w:ascii="Arial" w:hAnsi="Arial" w:cs="Arial"/>
          <w:sz w:val="22"/>
          <w:szCs w:val="22"/>
        </w:rPr>
        <w:t>příloze</w:t>
      </w:r>
      <w:r>
        <w:rPr>
          <w:rFonts w:ascii="Arial" w:hAnsi="Arial" w:cs="Arial"/>
          <w:sz w:val="22"/>
          <w:szCs w:val="22"/>
        </w:rPr>
        <w:t xml:space="preserve"> č. 1</w:t>
      </w:r>
      <w:r w:rsidRPr="006647CE">
        <w:rPr>
          <w:rFonts w:ascii="Arial" w:hAnsi="Arial" w:cs="Arial"/>
          <w:sz w:val="22"/>
          <w:szCs w:val="22"/>
        </w:rPr>
        <w:t xml:space="preserve"> této obecně závazné vyhlášky</w:t>
      </w:r>
      <w:r>
        <w:rPr>
          <w:rFonts w:ascii="Arial" w:hAnsi="Arial" w:cs="Arial"/>
          <w:sz w:val="22"/>
          <w:szCs w:val="22"/>
        </w:rPr>
        <w:t xml:space="preserve"> je </w:t>
      </w:r>
      <w:r>
        <w:rPr>
          <w:rFonts w:ascii="Arial" w:hAnsi="Arial" w:cs="Arial"/>
          <w:sz w:val="22"/>
          <w:szCs w:val="22"/>
        </w:rPr>
        <w:br/>
        <w:t>zakázáno</w:t>
      </w:r>
      <w:r w:rsidR="00287B08">
        <w:rPr>
          <w:rFonts w:ascii="Arial" w:hAnsi="Arial" w:cs="Arial"/>
          <w:sz w:val="22"/>
          <w:szCs w:val="22"/>
        </w:rPr>
        <w:t xml:space="preserve"> požívání alkoholických nápojů. </w:t>
      </w:r>
    </w:p>
    <w:p w14:paraId="1FE1294D" w14:textId="77777777" w:rsidR="00F336E2" w:rsidRPr="00F336E2" w:rsidRDefault="00F336E2" w:rsidP="00F336E2">
      <w:pPr>
        <w:spacing w:after="120"/>
        <w:jc w:val="both"/>
        <w:rPr>
          <w:rFonts w:ascii="Arial" w:hAnsi="Arial" w:cs="Arial"/>
          <w:i/>
          <w:sz w:val="22"/>
          <w:szCs w:val="22"/>
        </w:rPr>
      </w:pPr>
    </w:p>
    <w:p w14:paraId="5A9E181A" w14:textId="77777777" w:rsidR="002E58E3" w:rsidRPr="006647CE" w:rsidRDefault="002E58E3" w:rsidP="002E58E3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3</w:t>
      </w:r>
    </w:p>
    <w:p w14:paraId="7E0F8FA2" w14:textId="77777777" w:rsidR="002E58E3" w:rsidRDefault="002E58E3" w:rsidP="002E58E3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Účinnost</w:t>
      </w:r>
    </w:p>
    <w:p w14:paraId="36063329" w14:textId="77777777" w:rsidR="002E58E3" w:rsidRPr="006647CE" w:rsidRDefault="002E58E3" w:rsidP="002E58E3">
      <w:pPr>
        <w:jc w:val="center"/>
        <w:rPr>
          <w:rFonts w:ascii="Arial" w:hAnsi="Arial" w:cs="Arial"/>
          <w:b/>
          <w:sz w:val="22"/>
          <w:szCs w:val="22"/>
        </w:rPr>
      </w:pPr>
    </w:p>
    <w:p w14:paraId="26E588BC" w14:textId="77777777" w:rsidR="00142363" w:rsidRPr="00E836B1" w:rsidRDefault="00142363" w:rsidP="00142363">
      <w:pPr>
        <w:jc w:val="both"/>
        <w:rPr>
          <w:rFonts w:ascii="Arial" w:hAnsi="Arial" w:cs="Arial"/>
          <w:sz w:val="22"/>
          <w:szCs w:val="22"/>
        </w:rPr>
      </w:pPr>
      <w:r w:rsidRPr="00997B3B">
        <w:rPr>
          <w:rFonts w:ascii="Arial" w:hAnsi="Arial" w:cs="Arial"/>
          <w:sz w:val="22"/>
          <w:szCs w:val="22"/>
        </w:rPr>
        <w:t xml:space="preserve">Tato </w:t>
      </w:r>
      <w:r w:rsidR="00A274BC">
        <w:rPr>
          <w:rFonts w:ascii="Arial" w:hAnsi="Arial" w:cs="Arial"/>
          <w:sz w:val="22"/>
          <w:szCs w:val="22"/>
        </w:rPr>
        <w:t xml:space="preserve">obecně závazná </w:t>
      </w:r>
      <w:r w:rsidRPr="00997B3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4EBB49CC" w14:textId="77777777" w:rsidR="002E58E3" w:rsidRDefault="002E58E3" w:rsidP="002E58E3">
      <w:pPr>
        <w:spacing w:after="120"/>
        <w:rPr>
          <w:rFonts w:ascii="Arial" w:hAnsi="Arial" w:cs="Arial"/>
          <w:sz w:val="22"/>
          <w:szCs w:val="22"/>
        </w:rPr>
      </w:pPr>
    </w:p>
    <w:p w14:paraId="77044061" w14:textId="18380431" w:rsidR="002E58E3" w:rsidRPr="006647CE" w:rsidRDefault="002E58E3" w:rsidP="002E58E3">
      <w:pPr>
        <w:spacing w:after="120"/>
        <w:rPr>
          <w:rFonts w:ascii="Arial" w:hAnsi="Arial" w:cs="Arial"/>
          <w:i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 xml:space="preserve">     </w:t>
      </w:r>
    </w:p>
    <w:p w14:paraId="59302FE6" w14:textId="41C6C30C" w:rsidR="00711531" w:rsidRDefault="00B764C7" w:rsidP="002E58E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</w:t>
      </w:r>
      <w:r w:rsidR="002E58E3" w:rsidRPr="006647CE">
        <w:rPr>
          <w:rFonts w:ascii="Arial" w:hAnsi="Arial" w:cs="Arial"/>
          <w:sz w:val="22"/>
          <w:szCs w:val="22"/>
        </w:rPr>
        <w:t>.............................</w:t>
      </w:r>
      <w:r w:rsidR="00711531">
        <w:rPr>
          <w:rFonts w:ascii="Arial" w:hAnsi="Arial" w:cs="Arial"/>
          <w:sz w:val="22"/>
          <w:szCs w:val="22"/>
        </w:rPr>
        <w:t>........</w:t>
      </w:r>
      <w:r w:rsidR="002E58E3" w:rsidRPr="006647CE">
        <w:rPr>
          <w:rFonts w:ascii="Arial" w:hAnsi="Arial" w:cs="Arial"/>
          <w:sz w:val="22"/>
          <w:szCs w:val="22"/>
        </w:rPr>
        <w:tab/>
      </w:r>
      <w:r w:rsidR="002E58E3" w:rsidRPr="006647CE">
        <w:rPr>
          <w:rFonts w:ascii="Arial" w:hAnsi="Arial" w:cs="Arial"/>
          <w:sz w:val="22"/>
          <w:szCs w:val="22"/>
        </w:rPr>
        <w:tab/>
      </w:r>
      <w:r w:rsidR="002E58E3" w:rsidRPr="006647CE">
        <w:rPr>
          <w:rFonts w:ascii="Arial" w:hAnsi="Arial" w:cs="Arial"/>
          <w:sz w:val="22"/>
          <w:szCs w:val="22"/>
        </w:rPr>
        <w:tab/>
      </w:r>
      <w:r w:rsidR="002E58E3" w:rsidRPr="006647CE">
        <w:rPr>
          <w:rFonts w:ascii="Arial" w:hAnsi="Arial" w:cs="Arial"/>
          <w:sz w:val="22"/>
          <w:szCs w:val="22"/>
        </w:rPr>
        <w:tab/>
      </w:r>
      <w:r w:rsidR="002E58E3" w:rsidRPr="006647CE">
        <w:rPr>
          <w:rFonts w:ascii="Arial" w:hAnsi="Arial" w:cs="Arial"/>
          <w:sz w:val="22"/>
          <w:szCs w:val="22"/>
        </w:rPr>
        <w:tab/>
      </w:r>
      <w:r w:rsidR="002E58E3" w:rsidRPr="006647CE">
        <w:rPr>
          <w:rFonts w:ascii="Arial" w:hAnsi="Arial" w:cs="Arial"/>
          <w:sz w:val="22"/>
          <w:szCs w:val="22"/>
        </w:rPr>
        <w:tab/>
        <w:t>...................................</w:t>
      </w:r>
      <w:r w:rsidR="00F336E2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.......</w:t>
      </w:r>
    </w:p>
    <w:p w14:paraId="5FD15F4F" w14:textId="19DA53BC" w:rsidR="002E58E3" w:rsidRPr="006647CE" w:rsidRDefault="002E58E3" w:rsidP="002E58E3">
      <w:pPr>
        <w:spacing w:after="120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 xml:space="preserve"> </w:t>
      </w:r>
      <w:r w:rsidR="00F336E2">
        <w:rPr>
          <w:rFonts w:ascii="Arial" w:hAnsi="Arial" w:cs="Arial"/>
          <w:sz w:val="22"/>
          <w:szCs w:val="22"/>
        </w:rPr>
        <w:t>Mgr. Eva Hasníková</w:t>
      </w:r>
      <w:r w:rsidR="00B764C7">
        <w:rPr>
          <w:rFonts w:ascii="Arial" w:hAnsi="Arial" w:cs="Arial"/>
          <w:sz w:val="22"/>
          <w:szCs w:val="22"/>
        </w:rPr>
        <w:t>, v.r.</w:t>
      </w:r>
      <w:r w:rsidR="00711531">
        <w:rPr>
          <w:rFonts w:ascii="Arial" w:hAnsi="Arial" w:cs="Arial"/>
          <w:sz w:val="22"/>
          <w:szCs w:val="22"/>
        </w:rPr>
        <w:tab/>
      </w:r>
      <w:r w:rsidR="00711531">
        <w:rPr>
          <w:rFonts w:ascii="Arial" w:hAnsi="Arial" w:cs="Arial"/>
          <w:sz w:val="22"/>
          <w:szCs w:val="22"/>
        </w:rPr>
        <w:tab/>
      </w:r>
      <w:r w:rsidR="00711531">
        <w:rPr>
          <w:rFonts w:ascii="Arial" w:hAnsi="Arial" w:cs="Arial"/>
          <w:sz w:val="22"/>
          <w:szCs w:val="22"/>
        </w:rPr>
        <w:tab/>
      </w:r>
      <w:r w:rsidR="00711531">
        <w:rPr>
          <w:rFonts w:ascii="Arial" w:hAnsi="Arial" w:cs="Arial"/>
          <w:sz w:val="22"/>
          <w:szCs w:val="22"/>
        </w:rPr>
        <w:tab/>
      </w:r>
      <w:r w:rsidR="00711531">
        <w:rPr>
          <w:rFonts w:ascii="Arial" w:hAnsi="Arial" w:cs="Arial"/>
          <w:sz w:val="22"/>
          <w:szCs w:val="22"/>
        </w:rPr>
        <w:tab/>
      </w:r>
      <w:r w:rsidR="00711531">
        <w:rPr>
          <w:rFonts w:ascii="Arial" w:hAnsi="Arial" w:cs="Arial"/>
          <w:sz w:val="22"/>
          <w:szCs w:val="22"/>
        </w:rPr>
        <w:tab/>
        <w:t xml:space="preserve">      Pavel Samek, v.r.</w:t>
      </w:r>
    </w:p>
    <w:p w14:paraId="7E425627" w14:textId="1305A179" w:rsidR="002E58E3" w:rsidRDefault="00D903B8" w:rsidP="002E58E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711531">
        <w:rPr>
          <w:rFonts w:ascii="Arial" w:hAnsi="Arial" w:cs="Arial"/>
          <w:sz w:val="22"/>
          <w:szCs w:val="22"/>
        </w:rPr>
        <w:t xml:space="preserve">      </w:t>
      </w:r>
      <w:r w:rsidR="00C953F2">
        <w:rPr>
          <w:rFonts w:ascii="Arial" w:hAnsi="Arial" w:cs="Arial"/>
          <w:sz w:val="22"/>
          <w:szCs w:val="22"/>
        </w:rPr>
        <w:t xml:space="preserve">  </w:t>
      </w:r>
      <w:r w:rsidR="00711531">
        <w:rPr>
          <w:rFonts w:ascii="Arial" w:hAnsi="Arial" w:cs="Arial"/>
          <w:sz w:val="22"/>
          <w:szCs w:val="22"/>
        </w:rPr>
        <w:t>s</w:t>
      </w:r>
      <w:r w:rsidR="002E58E3" w:rsidRPr="006647CE">
        <w:rPr>
          <w:rFonts w:ascii="Arial" w:hAnsi="Arial" w:cs="Arial"/>
          <w:sz w:val="22"/>
          <w:szCs w:val="22"/>
        </w:rPr>
        <w:t>t</w:t>
      </w:r>
      <w:r w:rsidR="00711531">
        <w:rPr>
          <w:rFonts w:ascii="Arial" w:hAnsi="Arial" w:cs="Arial"/>
          <w:sz w:val="22"/>
          <w:szCs w:val="22"/>
        </w:rPr>
        <w:t>a</w:t>
      </w:r>
      <w:r w:rsidR="002E58E3" w:rsidRPr="006647CE">
        <w:rPr>
          <w:rFonts w:ascii="Arial" w:hAnsi="Arial" w:cs="Arial"/>
          <w:sz w:val="22"/>
          <w:szCs w:val="22"/>
        </w:rPr>
        <w:t>rost</w:t>
      </w:r>
      <w:r w:rsidR="00711531">
        <w:rPr>
          <w:rFonts w:ascii="Arial" w:hAnsi="Arial" w:cs="Arial"/>
          <w:sz w:val="22"/>
          <w:szCs w:val="22"/>
        </w:rPr>
        <w:t>ka</w:t>
      </w:r>
      <w:r w:rsidR="002E58E3" w:rsidRPr="006647CE">
        <w:rPr>
          <w:rFonts w:ascii="Arial" w:hAnsi="Arial" w:cs="Arial"/>
          <w:sz w:val="22"/>
          <w:szCs w:val="22"/>
        </w:rPr>
        <w:tab/>
      </w:r>
      <w:r w:rsidR="002E58E3" w:rsidRPr="006647CE">
        <w:rPr>
          <w:rFonts w:ascii="Arial" w:hAnsi="Arial" w:cs="Arial"/>
          <w:sz w:val="22"/>
          <w:szCs w:val="22"/>
        </w:rPr>
        <w:tab/>
      </w:r>
      <w:r w:rsidR="002E58E3" w:rsidRPr="006647CE">
        <w:rPr>
          <w:rFonts w:ascii="Arial" w:hAnsi="Arial" w:cs="Arial"/>
          <w:sz w:val="22"/>
          <w:szCs w:val="22"/>
        </w:rPr>
        <w:tab/>
      </w:r>
      <w:r w:rsidR="002E58E3" w:rsidRPr="006647CE">
        <w:rPr>
          <w:rFonts w:ascii="Arial" w:hAnsi="Arial" w:cs="Arial"/>
          <w:sz w:val="22"/>
          <w:szCs w:val="22"/>
        </w:rPr>
        <w:tab/>
      </w:r>
      <w:r w:rsidR="002E58E3" w:rsidRPr="006647CE">
        <w:rPr>
          <w:rFonts w:ascii="Arial" w:hAnsi="Arial" w:cs="Arial"/>
          <w:sz w:val="22"/>
          <w:szCs w:val="22"/>
        </w:rPr>
        <w:tab/>
      </w:r>
      <w:r w:rsidR="002E58E3" w:rsidRPr="006647CE">
        <w:rPr>
          <w:rFonts w:ascii="Arial" w:hAnsi="Arial" w:cs="Arial"/>
          <w:sz w:val="22"/>
          <w:szCs w:val="22"/>
        </w:rPr>
        <w:tab/>
      </w:r>
      <w:r w:rsidR="00B764C7">
        <w:rPr>
          <w:rFonts w:ascii="Arial" w:hAnsi="Arial" w:cs="Arial"/>
          <w:sz w:val="22"/>
          <w:szCs w:val="22"/>
        </w:rPr>
        <w:t xml:space="preserve">    </w:t>
      </w:r>
      <w:r w:rsidR="00711531">
        <w:rPr>
          <w:rFonts w:ascii="Arial" w:hAnsi="Arial" w:cs="Arial"/>
          <w:sz w:val="22"/>
          <w:szCs w:val="22"/>
        </w:rPr>
        <w:tab/>
      </w:r>
      <w:r w:rsidR="00C953F2">
        <w:rPr>
          <w:rFonts w:ascii="Arial" w:hAnsi="Arial" w:cs="Arial"/>
          <w:sz w:val="22"/>
          <w:szCs w:val="22"/>
        </w:rPr>
        <w:t xml:space="preserve">         </w:t>
      </w:r>
      <w:r w:rsidR="00711531">
        <w:rPr>
          <w:rFonts w:ascii="Arial" w:hAnsi="Arial" w:cs="Arial"/>
          <w:sz w:val="22"/>
          <w:szCs w:val="22"/>
        </w:rPr>
        <w:t>místostarosta</w:t>
      </w:r>
    </w:p>
    <w:p w14:paraId="3DF35C1B" w14:textId="77777777" w:rsidR="006B0B75" w:rsidRDefault="006B0B75" w:rsidP="002E58E3">
      <w:pPr>
        <w:spacing w:after="120"/>
        <w:rPr>
          <w:rFonts w:ascii="Arial" w:hAnsi="Arial" w:cs="Arial"/>
          <w:sz w:val="22"/>
          <w:szCs w:val="22"/>
        </w:rPr>
      </w:pPr>
    </w:p>
    <w:p w14:paraId="61F34541" w14:textId="77777777" w:rsidR="006B0B75" w:rsidRPr="006647CE" w:rsidRDefault="006B0B75" w:rsidP="002E58E3">
      <w:pPr>
        <w:spacing w:after="120"/>
        <w:rPr>
          <w:rFonts w:ascii="Arial" w:hAnsi="Arial" w:cs="Arial"/>
          <w:sz w:val="22"/>
          <w:szCs w:val="22"/>
        </w:rPr>
      </w:pPr>
    </w:p>
    <w:sectPr w:rsidR="006B0B75" w:rsidRPr="006647CE" w:rsidSect="00475D7F">
      <w:footerReference w:type="default" r:id="rId8"/>
      <w:footnotePr>
        <w:numRestart w:val="eachPage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9A3B9" w14:textId="77777777" w:rsidR="00264B57" w:rsidRDefault="00264B57">
      <w:r>
        <w:separator/>
      </w:r>
    </w:p>
  </w:endnote>
  <w:endnote w:type="continuationSeparator" w:id="0">
    <w:p w14:paraId="247CFF00" w14:textId="77777777" w:rsidR="00264B57" w:rsidRDefault="00264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C9EE3" w14:textId="1A2C688A" w:rsidR="00E24A5F" w:rsidRDefault="00E24A5F">
    <w:pPr>
      <w:pStyle w:val="Zpat"/>
      <w:rPr>
        <w:sz w:val="20"/>
        <w:szCs w:val="20"/>
      </w:rPr>
    </w:pPr>
    <w:r>
      <w:rPr>
        <w:sz w:val="20"/>
        <w:szCs w:val="20"/>
      </w:rPr>
      <w:t>-------------------------------------------------</w:t>
    </w:r>
    <w:r w:rsidR="00007223">
      <w:rPr>
        <w:sz w:val="20"/>
        <w:szCs w:val="20"/>
      </w:rPr>
      <w:t>-------</w:t>
    </w:r>
  </w:p>
  <w:p w14:paraId="2CFAABF5" w14:textId="16150D51" w:rsidR="006B0B75" w:rsidRDefault="006B0B75">
    <w:pPr>
      <w:pStyle w:val="Zpat"/>
      <w:rPr>
        <w:sz w:val="20"/>
        <w:szCs w:val="20"/>
      </w:rPr>
    </w:pPr>
    <w:r w:rsidRPr="006B0B75">
      <w:rPr>
        <w:sz w:val="20"/>
        <w:szCs w:val="20"/>
      </w:rPr>
      <w:t>Příloha č. 1.1, 1.2, 1.3, 1.4, 1.5, 1.6</w:t>
    </w:r>
    <w:r w:rsidR="00EF7D1A">
      <w:rPr>
        <w:sz w:val="20"/>
        <w:szCs w:val="20"/>
      </w:rPr>
      <w:t>,</w:t>
    </w:r>
    <w:r w:rsidRPr="006B0B75">
      <w:rPr>
        <w:sz w:val="20"/>
        <w:szCs w:val="20"/>
      </w:rPr>
      <w:t xml:space="preserve"> 1.7 k</w:t>
    </w:r>
    <w:r>
      <w:rPr>
        <w:sz w:val="20"/>
        <w:szCs w:val="20"/>
      </w:rPr>
      <w:t> obecně  závazné vyhlášce, kterou se zakazuje požívání alkoholických nápojů za účelem zabezpečení místních záležitostí veřejného pořádku na vymezených veřejných prostranství</w:t>
    </w:r>
    <w:r w:rsidR="00D75810">
      <w:rPr>
        <w:sz w:val="20"/>
        <w:szCs w:val="20"/>
      </w:rPr>
      <w:t>ch</w:t>
    </w:r>
  </w:p>
  <w:p w14:paraId="11F599AC" w14:textId="77777777" w:rsidR="00E24A5F" w:rsidRPr="006B0B75" w:rsidRDefault="00E24A5F">
    <w:pPr>
      <w:pStyle w:val="Zpat"/>
      <w:rPr>
        <w:sz w:val="20"/>
        <w:szCs w:val="20"/>
      </w:rPr>
    </w:pPr>
  </w:p>
  <w:p w14:paraId="7FA1CB66" w14:textId="77777777" w:rsidR="006B0B75" w:rsidRDefault="006B0B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F6A99" w14:textId="77777777" w:rsidR="00264B57" w:rsidRDefault="00264B57">
      <w:r>
        <w:separator/>
      </w:r>
    </w:p>
  </w:footnote>
  <w:footnote w:type="continuationSeparator" w:id="0">
    <w:p w14:paraId="52115D63" w14:textId="77777777" w:rsidR="00264B57" w:rsidRDefault="00264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C2CA9"/>
    <w:multiLevelType w:val="hybridMultilevel"/>
    <w:tmpl w:val="E2CAF2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9E47DF4"/>
    <w:multiLevelType w:val="hybridMultilevel"/>
    <w:tmpl w:val="FA8C66D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A26706"/>
    <w:multiLevelType w:val="hybridMultilevel"/>
    <w:tmpl w:val="44E0AC68"/>
    <w:lvl w:ilvl="0" w:tplc="24F05B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079DE"/>
    <w:multiLevelType w:val="hybridMultilevel"/>
    <w:tmpl w:val="16B6AF4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DC2317"/>
    <w:multiLevelType w:val="hybridMultilevel"/>
    <w:tmpl w:val="EF368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161EF"/>
    <w:multiLevelType w:val="hybridMultilevel"/>
    <w:tmpl w:val="AFE2E6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F6C8D"/>
    <w:multiLevelType w:val="hybridMultilevel"/>
    <w:tmpl w:val="232EE8E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516F2"/>
    <w:multiLevelType w:val="hybridMultilevel"/>
    <w:tmpl w:val="283041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81454D"/>
    <w:multiLevelType w:val="hybridMultilevel"/>
    <w:tmpl w:val="3372EF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BB155D"/>
    <w:multiLevelType w:val="hybridMultilevel"/>
    <w:tmpl w:val="8732143A"/>
    <w:lvl w:ilvl="0" w:tplc="89F8953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2746280"/>
    <w:multiLevelType w:val="hybridMultilevel"/>
    <w:tmpl w:val="5EF078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AB6F24"/>
    <w:multiLevelType w:val="hybridMultilevel"/>
    <w:tmpl w:val="F58EF8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C86F06"/>
    <w:multiLevelType w:val="hybridMultilevel"/>
    <w:tmpl w:val="C84809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F630C"/>
    <w:multiLevelType w:val="hybridMultilevel"/>
    <w:tmpl w:val="099E46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0929B7"/>
    <w:multiLevelType w:val="hybridMultilevel"/>
    <w:tmpl w:val="F5F081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1C472C"/>
    <w:multiLevelType w:val="hybridMultilevel"/>
    <w:tmpl w:val="F042D5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09423193">
    <w:abstractNumId w:val="8"/>
  </w:num>
  <w:num w:numId="2" w16cid:durableId="750127722">
    <w:abstractNumId w:val="29"/>
  </w:num>
  <w:num w:numId="3" w16cid:durableId="665934990">
    <w:abstractNumId w:val="3"/>
  </w:num>
  <w:num w:numId="4" w16cid:durableId="1459958429">
    <w:abstractNumId w:val="24"/>
  </w:num>
  <w:num w:numId="5" w16cid:durableId="80758870">
    <w:abstractNumId w:val="21"/>
  </w:num>
  <w:num w:numId="6" w16cid:durableId="1280380782">
    <w:abstractNumId w:val="27"/>
  </w:num>
  <w:num w:numId="7" w16cid:durableId="1486627677">
    <w:abstractNumId w:val="9"/>
  </w:num>
  <w:num w:numId="8" w16cid:durableId="522329826">
    <w:abstractNumId w:val="0"/>
  </w:num>
  <w:num w:numId="9" w16cid:durableId="1636370805">
    <w:abstractNumId w:val="26"/>
  </w:num>
  <w:num w:numId="10" w16cid:durableId="1868638135">
    <w:abstractNumId w:val="2"/>
  </w:num>
  <w:num w:numId="11" w16cid:durableId="303629069">
    <w:abstractNumId w:val="14"/>
  </w:num>
  <w:num w:numId="12" w16cid:durableId="1067647043">
    <w:abstractNumId w:val="17"/>
  </w:num>
  <w:num w:numId="13" w16cid:durableId="1668825025">
    <w:abstractNumId w:val="28"/>
  </w:num>
  <w:num w:numId="14" w16cid:durableId="1997686407">
    <w:abstractNumId w:val="25"/>
  </w:num>
  <w:num w:numId="15" w16cid:durableId="430050794">
    <w:abstractNumId w:val="10"/>
  </w:num>
  <w:num w:numId="16" w16cid:durableId="1664622222">
    <w:abstractNumId w:val="4"/>
  </w:num>
  <w:num w:numId="17" w16cid:durableId="2136361038">
    <w:abstractNumId w:val="5"/>
  </w:num>
  <w:num w:numId="18" w16cid:durableId="18367281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45726128">
    <w:abstractNumId w:val="6"/>
  </w:num>
  <w:num w:numId="20" w16cid:durableId="1625501291">
    <w:abstractNumId w:val="13"/>
  </w:num>
  <w:num w:numId="21" w16cid:durableId="2069188795">
    <w:abstractNumId w:val="1"/>
  </w:num>
  <w:num w:numId="22" w16cid:durableId="1123110553">
    <w:abstractNumId w:val="16"/>
  </w:num>
  <w:num w:numId="23" w16cid:durableId="1400177283">
    <w:abstractNumId w:val="22"/>
  </w:num>
  <w:num w:numId="24" w16cid:durableId="1782644754">
    <w:abstractNumId w:val="11"/>
  </w:num>
  <w:num w:numId="25" w16cid:durableId="769276512">
    <w:abstractNumId w:val="23"/>
  </w:num>
  <w:num w:numId="26" w16cid:durableId="360475317">
    <w:abstractNumId w:val="19"/>
  </w:num>
  <w:num w:numId="27" w16cid:durableId="768505743">
    <w:abstractNumId w:val="20"/>
  </w:num>
  <w:num w:numId="28" w16cid:durableId="1502702232">
    <w:abstractNumId w:val="7"/>
  </w:num>
  <w:num w:numId="29" w16cid:durableId="1539509455">
    <w:abstractNumId w:val="12"/>
  </w:num>
  <w:num w:numId="30" w16cid:durableId="2004551900">
    <w:abstractNumId w:val="15"/>
  </w:num>
  <w:num w:numId="31" w16cid:durableId="21076545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7223"/>
    <w:rsid w:val="0001061A"/>
    <w:rsid w:val="00015BC7"/>
    <w:rsid w:val="0002050F"/>
    <w:rsid w:val="00034E71"/>
    <w:rsid w:val="0007118F"/>
    <w:rsid w:val="00081132"/>
    <w:rsid w:val="000815DC"/>
    <w:rsid w:val="000E3D9A"/>
    <w:rsid w:val="000F0A44"/>
    <w:rsid w:val="00100155"/>
    <w:rsid w:val="00142363"/>
    <w:rsid w:val="001457B5"/>
    <w:rsid w:val="00145A3B"/>
    <w:rsid w:val="00152C3D"/>
    <w:rsid w:val="00167FA5"/>
    <w:rsid w:val="001961E1"/>
    <w:rsid w:val="001A79E1"/>
    <w:rsid w:val="001C4219"/>
    <w:rsid w:val="001D0B27"/>
    <w:rsid w:val="001D4728"/>
    <w:rsid w:val="00212C35"/>
    <w:rsid w:val="00213118"/>
    <w:rsid w:val="00224B0D"/>
    <w:rsid w:val="00225B6C"/>
    <w:rsid w:val="0024722A"/>
    <w:rsid w:val="002525E7"/>
    <w:rsid w:val="00253CFB"/>
    <w:rsid w:val="002560FF"/>
    <w:rsid w:val="00264B57"/>
    <w:rsid w:val="00287B08"/>
    <w:rsid w:val="002A4875"/>
    <w:rsid w:val="002B6031"/>
    <w:rsid w:val="002B79A2"/>
    <w:rsid w:val="002D00D8"/>
    <w:rsid w:val="002D3743"/>
    <w:rsid w:val="002D539B"/>
    <w:rsid w:val="002E1B5D"/>
    <w:rsid w:val="002E58E3"/>
    <w:rsid w:val="00314D04"/>
    <w:rsid w:val="0033502F"/>
    <w:rsid w:val="00347C80"/>
    <w:rsid w:val="003759A2"/>
    <w:rsid w:val="00381A6D"/>
    <w:rsid w:val="00387306"/>
    <w:rsid w:val="00390732"/>
    <w:rsid w:val="00396228"/>
    <w:rsid w:val="003B12D9"/>
    <w:rsid w:val="003B534B"/>
    <w:rsid w:val="003C42B7"/>
    <w:rsid w:val="003D13EC"/>
    <w:rsid w:val="0040725E"/>
    <w:rsid w:val="004078E1"/>
    <w:rsid w:val="004154AF"/>
    <w:rsid w:val="00435D71"/>
    <w:rsid w:val="00446658"/>
    <w:rsid w:val="00453CBF"/>
    <w:rsid w:val="00470C68"/>
    <w:rsid w:val="004710A4"/>
    <w:rsid w:val="0047425E"/>
    <w:rsid w:val="00475D7F"/>
    <w:rsid w:val="00477861"/>
    <w:rsid w:val="00477C4B"/>
    <w:rsid w:val="00485025"/>
    <w:rsid w:val="00486A23"/>
    <w:rsid w:val="005109D7"/>
    <w:rsid w:val="00513323"/>
    <w:rsid w:val="00530801"/>
    <w:rsid w:val="00533F5B"/>
    <w:rsid w:val="00541BC4"/>
    <w:rsid w:val="00575630"/>
    <w:rsid w:val="00594272"/>
    <w:rsid w:val="00596EBC"/>
    <w:rsid w:val="005E4D46"/>
    <w:rsid w:val="006026C5"/>
    <w:rsid w:val="00617A91"/>
    <w:rsid w:val="00617BDE"/>
    <w:rsid w:val="00641107"/>
    <w:rsid w:val="0064245C"/>
    <w:rsid w:val="00642611"/>
    <w:rsid w:val="00662877"/>
    <w:rsid w:val="006647CE"/>
    <w:rsid w:val="00667D8C"/>
    <w:rsid w:val="00674FC9"/>
    <w:rsid w:val="00676B75"/>
    <w:rsid w:val="00681837"/>
    <w:rsid w:val="00696A6B"/>
    <w:rsid w:val="006A0CCB"/>
    <w:rsid w:val="006A1792"/>
    <w:rsid w:val="006A5547"/>
    <w:rsid w:val="006B0AAB"/>
    <w:rsid w:val="006B0B75"/>
    <w:rsid w:val="006C2361"/>
    <w:rsid w:val="006C2A31"/>
    <w:rsid w:val="006C7CCB"/>
    <w:rsid w:val="006F76D2"/>
    <w:rsid w:val="00711531"/>
    <w:rsid w:val="00725357"/>
    <w:rsid w:val="00744A2D"/>
    <w:rsid w:val="00771BD5"/>
    <w:rsid w:val="00774C69"/>
    <w:rsid w:val="00776A2C"/>
    <w:rsid w:val="007A1548"/>
    <w:rsid w:val="007A3392"/>
    <w:rsid w:val="007A4AEC"/>
    <w:rsid w:val="007A537F"/>
    <w:rsid w:val="007B5155"/>
    <w:rsid w:val="007B63AA"/>
    <w:rsid w:val="007D7BB7"/>
    <w:rsid w:val="007E1DB2"/>
    <w:rsid w:val="007F5346"/>
    <w:rsid w:val="007F62B9"/>
    <w:rsid w:val="00814E18"/>
    <w:rsid w:val="00843DC9"/>
    <w:rsid w:val="00850E47"/>
    <w:rsid w:val="00857150"/>
    <w:rsid w:val="008573F5"/>
    <w:rsid w:val="008761D8"/>
    <w:rsid w:val="00876251"/>
    <w:rsid w:val="008764DE"/>
    <w:rsid w:val="00881DAE"/>
    <w:rsid w:val="008928E7"/>
    <w:rsid w:val="00893F09"/>
    <w:rsid w:val="00895B09"/>
    <w:rsid w:val="008B24D7"/>
    <w:rsid w:val="008C7339"/>
    <w:rsid w:val="009204A9"/>
    <w:rsid w:val="00922828"/>
    <w:rsid w:val="00927A2A"/>
    <w:rsid w:val="00946852"/>
    <w:rsid w:val="0095368E"/>
    <w:rsid w:val="009662E7"/>
    <w:rsid w:val="009736FE"/>
    <w:rsid w:val="00997B3B"/>
    <w:rsid w:val="009A3B45"/>
    <w:rsid w:val="009B33F1"/>
    <w:rsid w:val="009C6A55"/>
    <w:rsid w:val="009E0307"/>
    <w:rsid w:val="009E05B5"/>
    <w:rsid w:val="00A03AE8"/>
    <w:rsid w:val="00A055E5"/>
    <w:rsid w:val="00A06FD2"/>
    <w:rsid w:val="00A11149"/>
    <w:rsid w:val="00A274BC"/>
    <w:rsid w:val="00A30821"/>
    <w:rsid w:val="00A37F36"/>
    <w:rsid w:val="00A42C94"/>
    <w:rsid w:val="00A42E72"/>
    <w:rsid w:val="00A460F7"/>
    <w:rsid w:val="00A62621"/>
    <w:rsid w:val="00A662B4"/>
    <w:rsid w:val="00A9581E"/>
    <w:rsid w:val="00A97662"/>
    <w:rsid w:val="00AA7B48"/>
    <w:rsid w:val="00AB15E3"/>
    <w:rsid w:val="00AB4DD5"/>
    <w:rsid w:val="00AC1E54"/>
    <w:rsid w:val="00AF74BD"/>
    <w:rsid w:val="00B04E79"/>
    <w:rsid w:val="00B26438"/>
    <w:rsid w:val="00B61E65"/>
    <w:rsid w:val="00B764C7"/>
    <w:rsid w:val="00B87378"/>
    <w:rsid w:val="00C532AC"/>
    <w:rsid w:val="00C6702B"/>
    <w:rsid w:val="00C762BC"/>
    <w:rsid w:val="00C82D9F"/>
    <w:rsid w:val="00C953F2"/>
    <w:rsid w:val="00CB088B"/>
    <w:rsid w:val="00CB56D6"/>
    <w:rsid w:val="00CF1C05"/>
    <w:rsid w:val="00CF6AB3"/>
    <w:rsid w:val="00D32BCB"/>
    <w:rsid w:val="00D41525"/>
    <w:rsid w:val="00D42007"/>
    <w:rsid w:val="00D44A46"/>
    <w:rsid w:val="00D75810"/>
    <w:rsid w:val="00D7654C"/>
    <w:rsid w:val="00D846A3"/>
    <w:rsid w:val="00D903B8"/>
    <w:rsid w:val="00DA02A0"/>
    <w:rsid w:val="00DD7434"/>
    <w:rsid w:val="00DE4D85"/>
    <w:rsid w:val="00DF2532"/>
    <w:rsid w:val="00E24A5F"/>
    <w:rsid w:val="00E24D7A"/>
    <w:rsid w:val="00E27608"/>
    <w:rsid w:val="00E31920"/>
    <w:rsid w:val="00E70014"/>
    <w:rsid w:val="00EA650D"/>
    <w:rsid w:val="00EA6865"/>
    <w:rsid w:val="00EC4D93"/>
    <w:rsid w:val="00EE2A3B"/>
    <w:rsid w:val="00EF7D1A"/>
    <w:rsid w:val="00F17B8B"/>
    <w:rsid w:val="00F27938"/>
    <w:rsid w:val="00F336E2"/>
    <w:rsid w:val="00F40C4F"/>
    <w:rsid w:val="00F732F4"/>
    <w:rsid w:val="00F81EC5"/>
    <w:rsid w:val="00FA6CB4"/>
    <w:rsid w:val="00FB0E40"/>
    <w:rsid w:val="00FC1C81"/>
    <w:rsid w:val="00FC61D7"/>
    <w:rsid w:val="00FD51FF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240FB57"/>
  <w15:chartTrackingRefBased/>
  <w15:docId w15:val="{309F9CCA-C2A5-41F0-9D7C-AD4BC46E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ZhlavChar">
    <w:name w:val="Záhlaví Char"/>
    <w:link w:val="Zhlav"/>
    <w:rsid w:val="002E58E3"/>
    <w:rPr>
      <w:sz w:val="24"/>
    </w:rPr>
  </w:style>
  <w:style w:type="paragraph" w:styleId="Odstavecseseznamem">
    <w:name w:val="List Paragraph"/>
    <w:basedOn w:val="Normln"/>
    <w:uiPriority w:val="34"/>
    <w:qFormat/>
    <w:rsid w:val="002E58E3"/>
    <w:pPr>
      <w:ind w:left="720"/>
      <w:contextualSpacing/>
    </w:pPr>
  </w:style>
  <w:style w:type="character" w:customStyle="1" w:styleId="TextpoznpodarouChar">
    <w:name w:val="Text pozn. pod čarou Char"/>
    <w:link w:val="Textpoznpodarou"/>
    <w:uiPriority w:val="99"/>
    <w:semiHidden/>
    <w:rsid w:val="00676B75"/>
    <w:rPr>
      <w:noProof/>
    </w:rPr>
  </w:style>
  <w:style w:type="paragraph" w:styleId="Zpat">
    <w:name w:val="footer"/>
    <w:basedOn w:val="Normln"/>
    <w:link w:val="ZpatChar"/>
    <w:uiPriority w:val="99"/>
    <w:unhideWhenUsed/>
    <w:rsid w:val="006B0B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0B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557D3-399F-44FD-82FA-875980D40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1305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>Vzor obecně závazné vyhlášky obce o stanovení systému shromažďování, sběru, přepravy, třídění, využívání a odstraňování komuná</vt:lpstr>
      <vt:lpstr>    </vt:lpstr>
      <vt:lpstr>    Metodický materiál</vt:lpstr>
      <vt:lpstr>    odboru veřejné správy, dozoru a kontroly Ministerstva vnitra </vt:lpstr>
    </vt:vector>
  </TitlesOfParts>
  <Company>MV ČR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Marcela Konečná</cp:lastModifiedBy>
  <cp:revision>5</cp:revision>
  <cp:lastPrinted>2023-03-14T08:55:00Z</cp:lastPrinted>
  <dcterms:created xsi:type="dcterms:W3CDTF">2023-06-06T06:42:00Z</dcterms:created>
  <dcterms:modified xsi:type="dcterms:W3CDTF">2023-06-06T07:56:00Z</dcterms:modified>
</cp:coreProperties>
</file>