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5600D" w14:textId="77777777" w:rsidR="00935650" w:rsidRDefault="00935650" w:rsidP="00935650">
      <w:pPr>
        <w:jc w:val="center"/>
        <w:rPr>
          <w:b/>
          <w:bCs/>
          <w:sz w:val="44"/>
          <w:szCs w:val="44"/>
        </w:rPr>
      </w:pPr>
    </w:p>
    <w:p w14:paraId="44A10A0D" w14:textId="3ABB2F61" w:rsidR="00935650" w:rsidRPr="00F25363" w:rsidRDefault="00935650" w:rsidP="00935650">
      <w:pPr>
        <w:jc w:val="center"/>
        <w:rPr>
          <w:b/>
          <w:bCs/>
          <w:sz w:val="40"/>
          <w:szCs w:val="40"/>
        </w:rPr>
      </w:pPr>
      <w:r w:rsidRPr="00F25363">
        <w:rPr>
          <w:b/>
          <w:bCs/>
          <w:sz w:val="40"/>
          <w:szCs w:val="40"/>
        </w:rPr>
        <w:t>N Á V R H</w:t>
      </w:r>
    </w:p>
    <w:p w14:paraId="710B6186" w14:textId="77777777" w:rsidR="00935650" w:rsidRDefault="00935650" w:rsidP="00935650">
      <w:pPr>
        <w:jc w:val="center"/>
      </w:pPr>
    </w:p>
    <w:p w14:paraId="5CA9327C" w14:textId="77777777" w:rsidR="00935650" w:rsidRDefault="00935650" w:rsidP="00935650">
      <w:pPr>
        <w:jc w:val="both"/>
      </w:pPr>
    </w:p>
    <w:p w14:paraId="6202B2F6" w14:textId="3B0F0081" w:rsidR="00935650" w:rsidRPr="00F25363" w:rsidRDefault="00935650" w:rsidP="00935650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cs="Arial"/>
          <w:b/>
          <w:color w:val="000000"/>
          <w:sz w:val="24"/>
          <w:szCs w:val="24"/>
        </w:rPr>
      </w:pPr>
      <w:r w:rsidRPr="00F25363">
        <w:rPr>
          <w:rFonts w:cs="Arial"/>
          <w:b/>
          <w:color w:val="000000"/>
          <w:sz w:val="24"/>
          <w:szCs w:val="24"/>
        </w:rPr>
        <w:t>Obecně závazná vyhláška,</w:t>
      </w:r>
    </w:p>
    <w:p w14:paraId="1C986122" w14:textId="42979453" w:rsidR="00935650" w:rsidRPr="00F25363" w:rsidRDefault="00935650" w:rsidP="00935650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bCs/>
          <w:sz w:val="24"/>
          <w:szCs w:val="24"/>
        </w:rPr>
      </w:pPr>
      <w:r w:rsidRPr="00F25363">
        <w:rPr>
          <w:rFonts w:cs="Arial"/>
          <w:b/>
          <w:bCs/>
          <w:sz w:val="24"/>
          <w:szCs w:val="24"/>
        </w:rPr>
        <w:t>kterou se mění a doplňuje obecně závazná vyhláška statutárního města Ostravy č. 9/2022, o zákazu konzumace alkoholických nápojů na veřejném prostranství</w:t>
      </w:r>
      <w:r w:rsidR="007C2498">
        <w:rPr>
          <w:rFonts w:cs="Arial"/>
          <w:b/>
          <w:bCs/>
          <w:sz w:val="24"/>
          <w:szCs w:val="24"/>
        </w:rPr>
        <w:t>, ve znění obecně závazné vyhlášky statutárního města Ostravy</w:t>
      </w:r>
      <w:r w:rsidR="007C2498">
        <w:rPr>
          <w:rFonts w:cs="Arial"/>
          <w:b/>
          <w:bCs/>
          <w:sz w:val="24"/>
          <w:szCs w:val="24"/>
        </w:rPr>
        <w:br/>
        <w:t>č. 4/2023</w:t>
      </w:r>
    </w:p>
    <w:p w14:paraId="1CD3200F" w14:textId="77777777" w:rsidR="00935650" w:rsidRPr="008F6295" w:rsidRDefault="00935650" w:rsidP="00935650">
      <w:pPr>
        <w:spacing w:after="120"/>
        <w:ind w:firstLine="708"/>
        <w:jc w:val="both"/>
        <w:rPr>
          <w:rFonts w:cs="Arial"/>
          <w:sz w:val="32"/>
          <w:szCs w:val="32"/>
        </w:rPr>
      </w:pPr>
    </w:p>
    <w:p w14:paraId="6A819698" w14:textId="71FBEAD5" w:rsidR="00935650" w:rsidRPr="00F25363" w:rsidRDefault="00935650" w:rsidP="00935650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F25363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FC3873">
        <w:rPr>
          <w:rFonts w:ascii="Times New Roman" w:hAnsi="Times New Roman"/>
          <w:sz w:val="22"/>
          <w:szCs w:val="22"/>
        </w:rPr>
        <w:t xml:space="preserve">26.06.2024 </w:t>
      </w:r>
      <w:r w:rsidRPr="00F25363">
        <w:rPr>
          <w:rFonts w:ascii="Times New Roman" w:hAnsi="Times New Roman"/>
          <w:sz w:val="22"/>
          <w:szCs w:val="22"/>
        </w:rPr>
        <w:t xml:space="preserve">usnesením č. </w:t>
      </w:r>
      <w:r w:rsidR="00FC3873">
        <w:rPr>
          <w:rFonts w:ascii="Times New Roman" w:hAnsi="Times New Roman"/>
          <w:sz w:val="22"/>
          <w:szCs w:val="22"/>
        </w:rPr>
        <w:t xml:space="preserve">0859/ZM2226/16 </w:t>
      </w:r>
      <w:r w:rsidRPr="00F25363">
        <w:rPr>
          <w:rFonts w:ascii="Times New Roman" w:hAnsi="Times New Roman"/>
          <w:sz w:val="22"/>
          <w:szCs w:val="22"/>
        </w:rPr>
        <w:t>usneslo vydat v souladu s ustanoveními § 10 písm. a) a d) a § 84 odst. 2 písm. h) zákona</w:t>
      </w:r>
      <w:r w:rsidR="00FC3873">
        <w:rPr>
          <w:rFonts w:ascii="Times New Roman" w:hAnsi="Times New Roman"/>
          <w:sz w:val="22"/>
          <w:szCs w:val="22"/>
        </w:rPr>
        <w:br/>
        <w:t>č</w:t>
      </w:r>
      <w:r w:rsidRPr="00F25363">
        <w:rPr>
          <w:rFonts w:ascii="Times New Roman" w:hAnsi="Times New Roman"/>
          <w:sz w:val="22"/>
          <w:szCs w:val="22"/>
        </w:rPr>
        <w:t>. 128/2000</w:t>
      </w:r>
      <w:r w:rsidR="00FC3873">
        <w:rPr>
          <w:rFonts w:ascii="Times New Roman" w:hAnsi="Times New Roman"/>
          <w:sz w:val="22"/>
          <w:szCs w:val="22"/>
        </w:rPr>
        <w:t xml:space="preserve"> </w:t>
      </w:r>
      <w:r w:rsidRPr="00F25363">
        <w:rPr>
          <w:rFonts w:ascii="Times New Roman" w:hAnsi="Times New Roman"/>
          <w:sz w:val="22"/>
          <w:szCs w:val="22"/>
        </w:rPr>
        <w:t>Sb., o obcích (obecní zřízení), ve znění pozdějších předpisů, a na základě ustanovení § 17 odst. 2 zákona</w:t>
      </w:r>
      <w:r w:rsidR="00FC3873">
        <w:rPr>
          <w:rFonts w:ascii="Times New Roman" w:hAnsi="Times New Roman"/>
          <w:sz w:val="22"/>
          <w:szCs w:val="22"/>
        </w:rPr>
        <w:t xml:space="preserve"> </w:t>
      </w:r>
      <w:r w:rsidRPr="00F25363">
        <w:rPr>
          <w:rFonts w:ascii="Times New Roman" w:hAnsi="Times New Roman"/>
          <w:sz w:val="22"/>
          <w:szCs w:val="22"/>
        </w:rPr>
        <w:t>č. 65/2017</w:t>
      </w:r>
      <w:r w:rsidR="00CE3DF3">
        <w:rPr>
          <w:rFonts w:ascii="Times New Roman" w:hAnsi="Times New Roman"/>
          <w:sz w:val="22"/>
          <w:szCs w:val="22"/>
        </w:rPr>
        <w:t xml:space="preserve"> </w:t>
      </w:r>
      <w:r w:rsidRPr="00F25363">
        <w:rPr>
          <w:rFonts w:ascii="Times New Roman" w:hAnsi="Times New Roman"/>
          <w:sz w:val="22"/>
          <w:szCs w:val="22"/>
        </w:rPr>
        <w:t xml:space="preserve">Sb., o ochraně zdraví před škodlivými účinky návykových látek, ve znění pozdějších předpisů, tuto obecně závaznou vyhlášku: </w:t>
      </w:r>
    </w:p>
    <w:p w14:paraId="087B3970" w14:textId="77777777" w:rsidR="00935650" w:rsidRPr="00E920C5" w:rsidRDefault="00935650" w:rsidP="00935650">
      <w:pPr>
        <w:autoSpaceDE w:val="0"/>
        <w:autoSpaceDN w:val="0"/>
        <w:jc w:val="center"/>
        <w:rPr>
          <w:rFonts w:cs="Arial"/>
          <w:b/>
          <w:bCs/>
          <w:sz w:val="24"/>
          <w:szCs w:val="22"/>
        </w:rPr>
      </w:pPr>
    </w:p>
    <w:p w14:paraId="7A572698" w14:textId="77777777" w:rsidR="00935650" w:rsidRPr="00E920C5" w:rsidRDefault="00935650" w:rsidP="00935650">
      <w:pPr>
        <w:autoSpaceDE w:val="0"/>
        <w:autoSpaceDN w:val="0"/>
        <w:jc w:val="center"/>
        <w:rPr>
          <w:rFonts w:cs="Arial"/>
          <w:b/>
          <w:bCs/>
          <w:sz w:val="24"/>
          <w:szCs w:val="22"/>
        </w:rPr>
      </w:pPr>
    </w:p>
    <w:p w14:paraId="7C709C29" w14:textId="27026AB9" w:rsidR="00935650" w:rsidRPr="00F25363" w:rsidRDefault="00935650" w:rsidP="00935650">
      <w:pPr>
        <w:autoSpaceDE w:val="0"/>
        <w:autoSpaceDN w:val="0"/>
        <w:jc w:val="center"/>
        <w:rPr>
          <w:rFonts w:cs="Arial"/>
          <w:b/>
          <w:bCs/>
          <w:sz w:val="24"/>
          <w:szCs w:val="24"/>
        </w:rPr>
      </w:pPr>
      <w:r w:rsidRPr="00F25363">
        <w:rPr>
          <w:rFonts w:cs="Arial"/>
          <w:b/>
          <w:bCs/>
          <w:sz w:val="24"/>
          <w:szCs w:val="24"/>
        </w:rPr>
        <w:t xml:space="preserve">Čl. </w:t>
      </w:r>
      <w:r w:rsidR="001F572C">
        <w:rPr>
          <w:rFonts w:cs="Arial"/>
          <w:b/>
          <w:bCs/>
          <w:sz w:val="24"/>
          <w:szCs w:val="24"/>
        </w:rPr>
        <w:t>I</w:t>
      </w:r>
    </w:p>
    <w:p w14:paraId="0723D658" w14:textId="77777777" w:rsidR="00935650" w:rsidRPr="00E920C5" w:rsidRDefault="00935650" w:rsidP="00935650">
      <w:pPr>
        <w:autoSpaceDE w:val="0"/>
        <w:autoSpaceDN w:val="0"/>
        <w:jc w:val="center"/>
        <w:rPr>
          <w:rFonts w:cs="Arial"/>
          <w:b/>
          <w:bCs/>
          <w:sz w:val="22"/>
          <w:szCs w:val="22"/>
        </w:rPr>
      </w:pPr>
    </w:p>
    <w:p w14:paraId="04E2B4C8" w14:textId="17B6622B" w:rsidR="00935650" w:rsidRDefault="00935650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 w:rsidRPr="00F25363">
        <w:rPr>
          <w:rFonts w:ascii="Times New Roman" w:hAnsi="Times New Roman"/>
          <w:bCs/>
          <w:sz w:val="22"/>
          <w:szCs w:val="22"/>
        </w:rPr>
        <w:t xml:space="preserve">Obecně závazná vyhláška statutárního města Ostravy č. 9/2022, o zákazu konzumace alkoholických nápojů na veřejném prostranství, </w:t>
      </w:r>
      <w:r w:rsidR="007C2498">
        <w:rPr>
          <w:rFonts w:ascii="Times New Roman" w:hAnsi="Times New Roman"/>
          <w:bCs/>
          <w:sz w:val="22"/>
          <w:szCs w:val="22"/>
        </w:rPr>
        <w:t>ve znění obecně závazné vyhlášky statutárního města Ostravy</w:t>
      </w:r>
      <w:r w:rsidR="007C2498">
        <w:rPr>
          <w:rFonts w:ascii="Times New Roman" w:hAnsi="Times New Roman"/>
          <w:bCs/>
          <w:sz w:val="22"/>
          <w:szCs w:val="22"/>
        </w:rPr>
        <w:br/>
        <w:t xml:space="preserve">č. 4/2023, </w:t>
      </w:r>
      <w:r w:rsidRPr="00F25363">
        <w:rPr>
          <w:rFonts w:ascii="Times New Roman" w:hAnsi="Times New Roman"/>
          <w:bCs/>
          <w:sz w:val="22"/>
          <w:szCs w:val="22"/>
        </w:rPr>
        <w:t>se mění a doplňuje takto:</w:t>
      </w:r>
    </w:p>
    <w:p w14:paraId="46157592" w14:textId="404C3DC0" w:rsidR="00710B45" w:rsidRDefault="00710B45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</w:p>
    <w:p w14:paraId="472271A7" w14:textId="1DBBC6D8" w:rsidR="00935650" w:rsidRDefault="00EF69F4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Dosavadní příloha obecně závazné vyhlášky statutárního města Ostravy č. 9/2022, o zákazu konzumace alkoholických nápojů na veřejném prostranství, ve znění obecně závazné vyhlášky statutárního města Ostravy č. 4/2023, se nahrazuje přílohou, která zní</w:t>
      </w:r>
      <w:r w:rsidR="00935650" w:rsidRPr="00F25363">
        <w:rPr>
          <w:rFonts w:ascii="Times New Roman" w:hAnsi="Times New Roman"/>
          <w:bCs/>
          <w:sz w:val="22"/>
          <w:szCs w:val="22"/>
        </w:rPr>
        <w:t>:</w:t>
      </w:r>
    </w:p>
    <w:p w14:paraId="1EDDC933" w14:textId="77777777" w:rsidR="00AB1C76" w:rsidRPr="00F25363" w:rsidRDefault="00AB1C76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</w:p>
    <w:p w14:paraId="302408AC" w14:textId="77777777" w:rsidR="00935650" w:rsidRDefault="00935650" w:rsidP="00935650">
      <w:pPr>
        <w:autoSpaceDE w:val="0"/>
        <w:autoSpaceDN w:val="0"/>
        <w:jc w:val="both"/>
        <w:rPr>
          <w:rFonts w:cs="Arial"/>
          <w:bCs/>
          <w:sz w:val="22"/>
          <w:szCs w:val="22"/>
        </w:rPr>
      </w:pPr>
    </w:p>
    <w:p w14:paraId="5E8AE42C" w14:textId="683E92AD" w:rsidR="00E336C7" w:rsidRPr="00F25363" w:rsidRDefault="00935650" w:rsidP="00935650">
      <w:pPr>
        <w:autoSpaceDE w:val="0"/>
        <w:autoSpaceDN w:val="0"/>
        <w:jc w:val="both"/>
        <w:rPr>
          <w:color w:val="000001"/>
          <w:shd w:val="clear" w:color="auto" w:fill="FFFFFF"/>
        </w:rPr>
      </w:pPr>
      <w:r w:rsidRPr="00457C59">
        <w:rPr>
          <w:rFonts w:cs="Arial"/>
          <w:bCs/>
          <w:i/>
          <w:iCs/>
        </w:rPr>
        <w:t>„</w:t>
      </w:r>
      <w:r w:rsidRPr="003C4EB7">
        <w:rPr>
          <w:b/>
          <w:i/>
          <w:iCs/>
          <w:color w:val="202020"/>
        </w:rPr>
        <w:t>P</w:t>
      </w:r>
      <w:r w:rsidR="008A6067" w:rsidRPr="003C4EB7">
        <w:rPr>
          <w:b/>
          <w:i/>
          <w:iCs/>
          <w:color w:val="202020"/>
        </w:rPr>
        <w:t xml:space="preserve">říloha </w:t>
      </w:r>
      <w:r w:rsidR="008A6067" w:rsidRPr="003C4EB7">
        <w:rPr>
          <w:b/>
          <w:bCs/>
          <w:i/>
          <w:iCs/>
          <w:color w:val="202020"/>
        </w:rPr>
        <w:t xml:space="preserve">k </w:t>
      </w:r>
      <w:r w:rsidR="008A6067" w:rsidRPr="003C4EB7">
        <w:rPr>
          <w:b/>
          <w:i/>
          <w:iCs/>
          <w:color w:val="202020"/>
        </w:rPr>
        <w:t xml:space="preserve">obecně </w:t>
      </w:r>
      <w:r w:rsidR="008A6067" w:rsidRPr="003C4EB7">
        <w:rPr>
          <w:b/>
          <w:bCs/>
          <w:i/>
          <w:iCs/>
          <w:color w:val="202020"/>
        </w:rPr>
        <w:t xml:space="preserve">závazné vyhlášce o zákazu konzumace alkoholických </w:t>
      </w:r>
      <w:r w:rsidR="008A6067" w:rsidRPr="003C4EB7">
        <w:rPr>
          <w:b/>
          <w:i/>
          <w:iCs/>
          <w:color w:val="202020"/>
        </w:rPr>
        <w:t xml:space="preserve">nápojů </w:t>
      </w:r>
      <w:r w:rsidR="008A6067" w:rsidRPr="003C4EB7">
        <w:rPr>
          <w:b/>
          <w:bCs/>
          <w:i/>
          <w:iCs/>
          <w:color w:val="202020"/>
        </w:rPr>
        <w:t>na </w:t>
      </w:r>
      <w:r w:rsidR="008A6067" w:rsidRPr="003C4EB7">
        <w:rPr>
          <w:b/>
          <w:i/>
          <w:iCs/>
          <w:color w:val="202020"/>
        </w:rPr>
        <w:t xml:space="preserve">veřejném </w:t>
      </w:r>
      <w:r w:rsidR="008A6067" w:rsidRPr="003C4EB7">
        <w:rPr>
          <w:b/>
          <w:bCs/>
          <w:i/>
          <w:iCs/>
          <w:color w:val="202020"/>
        </w:rPr>
        <w:t>prostranství</w:t>
      </w:r>
      <w:r w:rsidR="008A6067" w:rsidRPr="00F25363">
        <w:rPr>
          <w:color w:val="000001"/>
          <w:shd w:val="clear" w:color="auto" w:fill="FFFFFF"/>
        </w:rPr>
        <w:t xml:space="preserve"> </w:t>
      </w:r>
    </w:p>
    <w:p w14:paraId="7474C58E" w14:textId="77777777" w:rsidR="007C2498" w:rsidRDefault="007C2498" w:rsidP="0005285F">
      <w:pPr>
        <w:pStyle w:val="Styl"/>
        <w:shd w:val="clear" w:color="auto" w:fill="FFFFFF"/>
        <w:spacing w:before="240"/>
        <w:ind w:right="11"/>
        <w:rPr>
          <w:b/>
          <w:bCs/>
          <w:color w:val="000001"/>
          <w:shd w:val="clear" w:color="auto" w:fill="FFFFFF"/>
        </w:rPr>
      </w:pPr>
    </w:p>
    <w:p w14:paraId="2CFAF28C" w14:textId="77777777" w:rsidR="007C2498" w:rsidRDefault="007C2498" w:rsidP="0005285F">
      <w:pPr>
        <w:pStyle w:val="Styl"/>
        <w:shd w:val="clear" w:color="auto" w:fill="FFFFFF"/>
        <w:spacing w:before="240"/>
        <w:ind w:right="11"/>
        <w:rPr>
          <w:b/>
          <w:bCs/>
          <w:color w:val="000001"/>
          <w:shd w:val="clear" w:color="auto" w:fill="FFFFFF"/>
        </w:rPr>
      </w:pPr>
    </w:p>
    <w:p w14:paraId="658BB2D3" w14:textId="3ECBD6C4" w:rsidR="008A6067" w:rsidRPr="00F25363" w:rsidRDefault="008A6067" w:rsidP="0005285F">
      <w:pPr>
        <w:pStyle w:val="Styl"/>
        <w:shd w:val="clear" w:color="auto" w:fill="FFFFFF"/>
        <w:spacing w:before="240"/>
        <w:ind w:right="11"/>
        <w:rPr>
          <w:b/>
          <w:bCs/>
          <w:color w:val="000001"/>
          <w:shd w:val="clear" w:color="auto" w:fill="FFFFFF"/>
        </w:rPr>
      </w:pPr>
      <w:r w:rsidRPr="00F25363">
        <w:rPr>
          <w:b/>
          <w:bCs/>
          <w:color w:val="000001"/>
          <w:shd w:val="clear" w:color="auto" w:fill="FFFFFF"/>
        </w:rPr>
        <w:t xml:space="preserve">HOŠŤÁLKOVICE: </w:t>
      </w:r>
    </w:p>
    <w:p w14:paraId="3B58439C" w14:textId="77777777" w:rsidR="008A6067" w:rsidRPr="00F25363" w:rsidRDefault="008A6067" w:rsidP="0087653F">
      <w:pPr>
        <w:pStyle w:val="Styl"/>
        <w:numPr>
          <w:ilvl w:val="0"/>
          <w:numId w:val="1"/>
        </w:numPr>
        <w:shd w:val="clear" w:color="auto" w:fill="FFFFFF"/>
        <w:tabs>
          <w:tab w:val="left" w:pos="426"/>
          <w:tab w:val="left" w:pos="7363"/>
        </w:tabs>
        <w:spacing w:before="360"/>
        <w:ind w:left="426" w:right="6" w:hanging="426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F2536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lokalita Vyhlídka – parcela č. 1177/3 v </w:t>
      </w:r>
      <w:proofErr w:type="spellStart"/>
      <w:r w:rsidRPr="00F2536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k.ú</w:t>
      </w:r>
      <w:proofErr w:type="spellEnd"/>
      <w:r w:rsidRPr="00F2536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 xml:space="preserve">. Hošťálkovice </w:t>
      </w:r>
    </w:p>
    <w:p w14:paraId="44269449" w14:textId="77777777" w:rsidR="008A6067" w:rsidRPr="00750AA3" w:rsidRDefault="008A6067" w:rsidP="008A6067">
      <w:pPr>
        <w:pStyle w:val="Default"/>
      </w:pPr>
    </w:p>
    <w:p w14:paraId="17137B7B" w14:textId="77777777" w:rsidR="008A6067" w:rsidRDefault="008A6067" w:rsidP="008A6067">
      <w:pPr>
        <w:rPr>
          <w:b/>
          <w:color w:val="202020"/>
          <w:sz w:val="22"/>
          <w:szCs w:val="22"/>
        </w:rPr>
      </w:pPr>
      <w:r>
        <w:rPr>
          <w:b/>
          <w:color w:val="202020"/>
          <w:sz w:val="22"/>
          <w:szCs w:val="22"/>
        </w:rPr>
        <w:br w:type="page"/>
      </w:r>
    </w:p>
    <w:p w14:paraId="6174D1AF" w14:textId="77777777" w:rsidR="008A6067" w:rsidRDefault="008A6067" w:rsidP="008A6067">
      <w:pPr>
        <w:rPr>
          <w:rFonts w:cs="Arial"/>
          <w:b/>
          <w:color w:val="202020"/>
          <w:sz w:val="22"/>
          <w:szCs w:val="22"/>
        </w:rPr>
        <w:sectPr w:rsidR="008A6067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9D02A9" w14:textId="77777777" w:rsidR="008A6067" w:rsidRDefault="008A6067" w:rsidP="008A6067">
      <w:pPr>
        <w:ind w:left="284"/>
        <w:rPr>
          <w:rFonts w:cs="Arial"/>
          <w:b/>
          <w:color w:val="202020"/>
          <w:sz w:val="22"/>
          <w:szCs w:val="22"/>
        </w:rPr>
      </w:pPr>
    </w:p>
    <w:p w14:paraId="777BF04C" w14:textId="77777777" w:rsidR="008A6067" w:rsidRDefault="008A6067" w:rsidP="008A6067">
      <w:pPr>
        <w:rPr>
          <w:rFonts w:cs="Arial"/>
          <w:b/>
          <w:color w:val="202020"/>
          <w:sz w:val="22"/>
          <w:szCs w:val="22"/>
        </w:rPr>
      </w:pPr>
      <w:r>
        <w:rPr>
          <w:rFonts w:cs="Arial"/>
          <w:b/>
          <w:noProof/>
          <w:color w:val="202020"/>
          <w:sz w:val="22"/>
          <w:szCs w:val="22"/>
        </w:rPr>
        <w:drawing>
          <wp:inline distT="0" distB="0" distL="0" distR="0" wp14:anchorId="32F27E83" wp14:editId="1968E5E3">
            <wp:extent cx="4191000" cy="5919966"/>
            <wp:effectExtent l="0" t="0" r="0" b="508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Hošťálkovic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2799" cy="595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E8AD1" w14:textId="77777777" w:rsidR="008A6067" w:rsidRDefault="008A6067" w:rsidP="008A6067">
      <w:pPr>
        <w:rPr>
          <w:rFonts w:cs="Arial"/>
          <w:b/>
          <w:color w:val="202020"/>
          <w:sz w:val="22"/>
          <w:szCs w:val="22"/>
        </w:rPr>
      </w:pPr>
    </w:p>
    <w:p w14:paraId="70E073D3" w14:textId="77777777" w:rsidR="008A6067" w:rsidRDefault="008A6067" w:rsidP="008A6067">
      <w:pPr>
        <w:rPr>
          <w:rFonts w:cs="Arial"/>
          <w:b/>
          <w:color w:val="202020"/>
          <w:sz w:val="22"/>
          <w:szCs w:val="22"/>
        </w:r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8682D" w14:textId="77777777" w:rsidR="008A6067" w:rsidRPr="00F25363" w:rsidRDefault="008A6067" w:rsidP="008A6067">
      <w:pPr>
        <w:pStyle w:val="CM42"/>
        <w:spacing w:after="275"/>
        <w:ind w:left="70" w:hanging="70"/>
        <w:jc w:val="both"/>
        <w:rPr>
          <w:b/>
          <w:bCs/>
          <w:color w:val="878787"/>
        </w:rPr>
      </w:pPr>
      <w:r w:rsidRPr="00F25363">
        <w:rPr>
          <w:b/>
          <w:bCs/>
          <w:color w:val="202020"/>
        </w:rPr>
        <w:lastRenderedPageBreak/>
        <w:t>HRABOV</w:t>
      </w:r>
      <w:r w:rsidRPr="00C570E0">
        <w:rPr>
          <w:b/>
          <w:bCs/>
          <w:color w:val="202020"/>
        </w:rPr>
        <w:t>Á</w:t>
      </w:r>
      <w:r w:rsidRPr="00C570E0">
        <w:rPr>
          <w:b/>
          <w:bCs/>
        </w:rPr>
        <w:t>:</w:t>
      </w:r>
      <w:r w:rsidRPr="00F25363">
        <w:rPr>
          <w:b/>
          <w:bCs/>
          <w:color w:val="878787"/>
        </w:rPr>
        <w:t xml:space="preserve"> </w:t>
      </w:r>
    </w:p>
    <w:p w14:paraId="3C51705F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areál parku na ulici Příborská </w:t>
      </w:r>
    </w:p>
    <w:p w14:paraId="1B50C741" w14:textId="2497A395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pozemky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>. 902/1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>. 902/2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>. 902/3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902/4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4E4E4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904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908 v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Hrabová </w:t>
      </w:r>
    </w:p>
    <w:p w14:paraId="04F8BAD2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areál parku na ulici Bažanova </w:t>
      </w:r>
    </w:p>
    <w:p w14:paraId="5523B23A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806 v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Hrabová na ulici Obchodní </w:t>
      </w:r>
    </w:p>
    <w:p w14:paraId="55792DCA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areál Základní školy Paskovská </w:t>
      </w:r>
    </w:p>
    <w:p w14:paraId="24DE8C9B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oblast kostela sv. Kateřiny na ulici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Jestřabského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 </w:t>
      </w:r>
    </w:p>
    <w:p w14:paraId="08C4D135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parkoviště na ulici Na Farském </w:t>
      </w:r>
    </w:p>
    <w:p w14:paraId="019A88E4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. 2588/3 a pozemek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. 930/5 v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k.ú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Hrabová </w:t>
      </w:r>
    </w:p>
    <w:p w14:paraId="208253DE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pozemky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E4E4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716/3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4E4E4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716/4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E4E4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. 716/5 v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4E4E4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4E4E4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Hrabová </w:t>
      </w:r>
    </w:p>
    <w:p w14:paraId="42D8389A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. 190/39 v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. Hrabová </w:t>
      </w:r>
    </w:p>
    <w:p w14:paraId="7C003FD3" w14:textId="77777777" w:rsidR="008A6067" w:rsidRPr="00F25363" w:rsidRDefault="008A6067" w:rsidP="00F06024">
      <w:pPr>
        <w:pStyle w:val="Default"/>
        <w:widowControl/>
        <w:numPr>
          <w:ilvl w:val="0"/>
          <w:numId w:val="23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>přístřešky zastávek městské hromadné dopravy</w:t>
      </w:r>
    </w:p>
    <w:p w14:paraId="309D7BF0" w14:textId="77777777" w:rsidR="008A6067" w:rsidRPr="00F25363" w:rsidRDefault="008A6067" w:rsidP="00F06024">
      <w:pPr>
        <w:pStyle w:val="Default"/>
        <w:widowControl/>
        <w:numPr>
          <w:ilvl w:val="0"/>
          <w:numId w:val="23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lokalita parku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Hrabovjanka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parc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č. 3118)</w:t>
      </w:r>
    </w:p>
    <w:p w14:paraId="6870E9EC" w14:textId="00996D89" w:rsidR="00F06024" w:rsidRDefault="008A6067" w:rsidP="00F06024">
      <w:pPr>
        <w:pStyle w:val="CM7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pozemky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. 190/42,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. 190/41 a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190/17 v 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Hrabová – prostor za protihlukovou stěnou</w:t>
      </w:r>
      <w:r w:rsidR="00281E63">
        <w:rPr>
          <w:rFonts w:ascii="Times New Roman" w:hAnsi="Times New Roman" w:cs="Times New Roman"/>
          <w:sz w:val="22"/>
          <w:szCs w:val="22"/>
        </w:rPr>
        <w:br/>
      </w:r>
      <w:r w:rsidRPr="00F25363">
        <w:rPr>
          <w:rFonts w:ascii="Times New Roman" w:hAnsi="Times New Roman" w:cs="Times New Roman"/>
          <w:sz w:val="22"/>
          <w:szCs w:val="22"/>
        </w:rPr>
        <w:t>u Tesca a Makr</w:t>
      </w:r>
      <w:r w:rsidR="005669EC" w:rsidRPr="00F25363">
        <w:rPr>
          <w:rFonts w:ascii="Times New Roman" w:hAnsi="Times New Roman" w:cs="Times New Roman"/>
          <w:sz w:val="22"/>
          <w:szCs w:val="22"/>
        </w:rPr>
        <w:t>a</w:t>
      </w:r>
    </w:p>
    <w:p w14:paraId="0DC33DE8" w14:textId="36830458" w:rsidR="005669EC" w:rsidRPr="00F06024" w:rsidRDefault="005669EC" w:rsidP="00F06024">
      <w:pPr>
        <w:pStyle w:val="CM7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06024">
        <w:rPr>
          <w:rFonts w:ascii="Times New Roman" w:hAnsi="Times New Roman" w:cs="Times New Roman"/>
          <w:sz w:val="22"/>
          <w:szCs w:val="22"/>
        </w:rPr>
        <w:t xml:space="preserve">prostranství </w:t>
      </w:r>
      <w:proofErr w:type="spellStart"/>
      <w:r w:rsidRPr="00F06024">
        <w:rPr>
          <w:rFonts w:ascii="Times New Roman" w:hAnsi="Times New Roman" w:cs="Times New Roman"/>
          <w:sz w:val="22"/>
          <w:szCs w:val="22"/>
        </w:rPr>
        <w:t>workoutového</w:t>
      </w:r>
      <w:proofErr w:type="spellEnd"/>
      <w:r w:rsidRPr="00F06024">
        <w:rPr>
          <w:rFonts w:ascii="Times New Roman" w:hAnsi="Times New Roman" w:cs="Times New Roman"/>
          <w:sz w:val="22"/>
          <w:szCs w:val="22"/>
        </w:rPr>
        <w:t xml:space="preserve"> hřiště na par. č. 763/1 v k. </w:t>
      </w:r>
      <w:proofErr w:type="spellStart"/>
      <w:r w:rsidRPr="00F06024">
        <w:rPr>
          <w:rFonts w:ascii="Times New Roman" w:hAnsi="Times New Roman" w:cs="Times New Roman"/>
          <w:sz w:val="22"/>
          <w:szCs w:val="22"/>
        </w:rPr>
        <w:t>ú.</w:t>
      </w:r>
      <w:proofErr w:type="spellEnd"/>
      <w:r w:rsidRPr="00F06024">
        <w:rPr>
          <w:rFonts w:ascii="Times New Roman" w:hAnsi="Times New Roman" w:cs="Times New Roman"/>
          <w:sz w:val="22"/>
          <w:szCs w:val="22"/>
        </w:rPr>
        <w:t xml:space="preserve"> Hrabová</w:t>
      </w:r>
    </w:p>
    <w:p w14:paraId="6C088375" w14:textId="77777777" w:rsidR="008A6067" w:rsidRPr="00F25363" w:rsidRDefault="008A6067" w:rsidP="008A6067">
      <w:pPr>
        <w:pStyle w:val="Default"/>
        <w:rPr>
          <w:rFonts w:ascii="Times New Roman" w:hAnsi="Times New Roman" w:cs="Times New Roman"/>
        </w:rPr>
      </w:pPr>
    </w:p>
    <w:p w14:paraId="1DA81CDD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67F96A" w14:textId="77777777" w:rsidR="005F4AFD" w:rsidRDefault="008A6067" w:rsidP="008A6067">
      <w:r>
        <w:rPr>
          <w:b/>
          <w:noProof/>
          <w:sz w:val="40"/>
          <w:szCs w:val="40"/>
        </w:rPr>
        <w:lastRenderedPageBreak/>
        <w:drawing>
          <wp:inline distT="0" distB="0" distL="0" distR="0" wp14:anchorId="4DDF7570" wp14:editId="7D0DE721">
            <wp:extent cx="4245949" cy="6001830"/>
            <wp:effectExtent l="0" t="0" r="254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417" cy="601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83B04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5CC452" w14:textId="77777777" w:rsidR="008A6067" w:rsidRPr="00F25363" w:rsidRDefault="008A6067" w:rsidP="008A6067">
      <w:pPr>
        <w:pStyle w:val="CM42"/>
        <w:pageBreakBefore/>
        <w:spacing w:after="275"/>
        <w:jc w:val="both"/>
        <w:rPr>
          <w:b/>
          <w:color w:val="7E7E80"/>
        </w:rPr>
      </w:pPr>
      <w:r w:rsidRPr="00F25363">
        <w:rPr>
          <w:b/>
          <w:color w:val="1F1F20"/>
        </w:rPr>
        <w:lastRenderedPageBreak/>
        <w:t>LHOTKA</w:t>
      </w:r>
      <w:r w:rsidRPr="00C570E0">
        <w:rPr>
          <w:b/>
        </w:rPr>
        <w:t xml:space="preserve">: </w:t>
      </w:r>
    </w:p>
    <w:p w14:paraId="4BE45CA6" w14:textId="77777777" w:rsidR="008A6067" w:rsidRPr="00F25363" w:rsidRDefault="008A6067" w:rsidP="008A6067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okolí Základní školy Ostrava</w:t>
      </w:r>
      <w:r w:rsidRPr="00F25363">
        <w:rPr>
          <w:rFonts w:ascii="Times New Roman" w:hAnsi="Times New Roman" w:cs="Times New Roman"/>
          <w:color w:val="383738"/>
          <w:sz w:val="22"/>
          <w:szCs w:val="22"/>
        </w:rPr>
        <w:t>-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Lhotka na ulicích Těsnohlídkova-Vrbová </w:t>
      </w:r>
    </w:p>
    <w:p w14:paraId="12C32480" w14:textId="77777777" w:rsidR="008A6067" w:rsidRPr="00F25363" w:rsidRDefault="008A6067" w:rsidP="008A6067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přístřešky zastávek městské h</w:t>
      </w:r>
      <w:r w:rsidRPr="00F25363">
        <w:rPr>
          <w:rFonts w:ascii="Times New Roman" w:hAnsi="Times New Roman" w:cs="Times New Roman"/>
          <w:color w:val="383738"/>
          <w:sz w:val="22"/>
          <w:szCs w:val="22"/>
        </w:rPr>
        <w:t>r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omadné dopravy na ulicích </w:t>
      </w:r>
      <w:proofErr w:type="gram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Petřkovická-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softHyphen/>
        <w:t>Těsnohlídkova</w:t>
      </w:r>
      <w:proofErr w:type="gramEnd"/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 </w:t>
      </w:r>
    </w:p>
    <w:p w14:paraId="635BEDF5" w14:textId="77777777" w:rsidR="008A6067" w:rsidRPr="00F25363" w:rsidRDefault="008A6067" w:rsidP="008A6067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okolí Mateřské školy Ostrava-Lhotka na ulicí Kalinová </w:t>
      </w:r>
    </w:p>
    <w:p w14:paraId="58C4B754" w14:textId="77777777" w:rsidR="008A6067" w:rsidRDefault="008A6067" w:rsidP="008A6067">
      <w:pPr>
        <w:pStyle w:val="Default"/>
        <w:rPr>
          <w:b/>
          <w:sz w:val="40"/>
          <w:szCs w:val="40"/>
        </w:rPr>
      </w:pPr>
    </w:p>
    <w:p w14:paraId="0DB9FDDE" w14:textId="77777777" w:rsidR="008A6067" w:rsidRDefault="008A6067" w:rsidP="008A6067">
      <w:pPr>
        <w:pStyle w:val="Default"/>
        <w:rPr>
          <w:b/>
          <w:sz w:val="40"/>
          <w:szCs w:val="40"/>
        </w:rPr>
      </w:pPr>
    </w:p>
    <w:p w14:paraId="334CD3CA" w14:textId="77777777" w:rsidR="008A6067" w:rsidRDefault="008A6067" w:rsidP="008A6067">
      <w:pPr>
        <w:pStyle w:val="Default"/>
        <w:rPr>
          <w:b/>
          <w:sz w:val="40"/>
          <w:szCs w:val="40"/>
        </w:rPr>
      </w:pPr>
    </w:p>
    <w:p w14:paraId="2565B152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504E76" w14:textId="77777777" w:rsidR="008A6067" w:rsidRDefault="008A6067" w:rsidP="008A6067">
      <w:r>
        <w:rPr>
          <w:b/>
          <w:noProof/>
          <w:sz w:val="40"/>
          <w:szCs w:val="40"/>
        </w:rPr>
        <w:lastRenderedPageBreak/>
        <w:drawing>
          <wp:inline distT="0" distB="0" distL="0" distR="0" wp14:anchorId="46E6BFA2" wp14:editId="1B4339D2">
            <wp:extent cx="3389604" cy="4791075"/>
            <wp:effectExtent l="0" t="0" r="1905" b="0"/>
            <wp:docPr id="21" name="obrázek 2" descr="Lho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hotk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657" cy="479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EDD22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D63A25" w14:textId="77777777" w:rsidR="008A6067" w:rsidRPr="00F25363" w:rsidRDefault="008A6067" w:rsidP="008A6067">
      <w:pPr>
        <w:pStyle w:val="CM42"/>
        <w:pageBreakBefore/>
        <w:spacing w:after="275"/>
        <w:jc w:val="both"/>
        <w:rPr>
          <w:b/>
          <w:bCs/>
          <w:color w:val="1F1E1F"/>
        </w:rPr>
      </w:pPr>
      <w:r w:rsidRPr="00F25363">
        <w:rPr>
          <w:b/>
          <w:bCs/>
          <w:color w:val="1F1E1F"/>
        </w:rPr>
        <w:lastRenderedPageBreak/>
        <w:t xml:space="preserve">MARIÁNSKÉ HORY A HULVÁKY: </w:t>
      </w:r>
    </w:p>
    <w:p w14:paraId="1D815A49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Novinářská, Korunní, Přemyslovců, Novoveská</w:t>
      </w:r>
    </w:p>
    <w:p w14:paraId="067168E2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areál koupaliště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Hulváky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 a lesopark </w:t>
      </w:r>
      <w:proofErr w:type="gramStart"/>
      <w:r w:rsidRPr="00F25363">
        <w:rPr>
          <w:rFonts w:ascii="Times New Roman" w:hAnsi="Times New Roman" w:cs="Times New Roman"/>
          <w:sz w:val="22"/>
          <w:szCs w:val="22"/>
        </w:rPr>
        <w:t>Benátky - oblast</w:t>
      </w:r>
      <w:proofErr w:type="gramEnd"/>
      <w:r w:rsidRPr="00F25363">
        <w:rPr>
          <w:rFonts w:ascii="Times New Roman" w:hAnsi="Times New Roman" w:cs="Times New Roman"/>
          <w:sz w:val="22"/>
          <w:szCs w:val="22"/>
        </w:rPr>
        <w:t xml:space="preserve"> ohraničená ulicemi Sokola Tůmy, 28. října, U Koupaliště, Plzeňská, východní hranice obvodu a Novoveská</w:t>
      </w:r>
    </w:p>
    <w:p w14:paraId="47D148B8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osada Bedřiška – ulice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Bedřišská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, Jasinkova, Chaloupeckého, Kordova a Venkovní</w:t>
      </w:r>
    </w:p>
    <w:p w14:paraId="42DF9189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Korunní, 28. října, Přemyslovců</w:t>
      </w:r>
    </w:p>
    <w:p w14:paraId="15DF14AE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oblast ohraničená ulicemi Noveská,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Pašerových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, Františky Stránecké, Oběžná, včetně parkoviště před obchodním domem Kaufland a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Sconto</w:t>
      </w:r>
      <w:proofErr w:type="spellEnd"/>
    </w:p>
    <w:p w14:paraId="2A291DDF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Přemyslovců, 28. října, Sokola Tůmy, Novoveská</w:t>
      </w:r>
    </w:p>
    <w:p w14:paraId="066BB281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28. října, Výstavní, jižní hranice obvodu, 1. máje</w:t>
      </w:r>
    </w:p>
    <w:p w14:paraId="6CABC512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Jahnova, Železná, L. Ševčíka, Blodkova, Gollova, Sukova, Varšavská, U Koupaliště, 28. října</w:t>
      </w:r>
    </w:p>
    <w:p w14:paraId="14B424F3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1. máje, Železárenská, Jahnova, 28. října</w:t>
      </w:r>
    </w:p>
    <w:p w14:paraId="5DFA36D9" w14:textId="77777777" w:rsidR="008A6067" w:rsidRDefault="008A6067" w:rsidP="008A6067">
      <w:pPr>
        <w:pStyle w:val="Default"/>
        <w:rPr>
          <w:b/>
          <w:sz w:val="22"/>
          <w:szCs w:val="22"/>
        </w:rPr>
      </w:pPr>
    </w:p>
    <w:p w14:paraId="631701FD" w14:textId="77777777" w:rsidR="008A6067" w:rsidRDefault="008A6067" w:rsidP="008A6067">
      <w:pPr>
        <w:pStyle w:val="Default"/>
        <w:rPr>
          <w:b/>
          <w:sz w:val="22"/>
          <w:szCs w:val="22"/>
        </w:rPr>
      </w:pPr>
    </w:p>
    <w:p w14:paraId="04B43AFA" w14:textId="77777777" w:rsidR="008A6067" w:rsidRDefault="008A6067" w:rsidP="008A6067">
      <w:pPr>
        <w:pStyle w:val="Default"/>
        <w:rPr>
          <w:b/>
          <w:sz w:val="22"/>
          <w:szCs w:val="22"/>
        </w:rPr>
      </w:pPr>
    </w:p>
    <w:p w14:paraId="11474A29" w14:textId="77777777" w:rsidR="008A6067" w:rsidRDefault="008A6067" w:rsidP="008A6067">
      <w:pPr>
        <w:pStyle w:val="Default"/>
        <w:rPr>
          <w:b/>
          <w:sz w:val="22"/>
          <w:szCs w:val="22"/>
        </w:rPr>
      </w:pPr>
    </w:p>
    <w:p w14:paraId="76F4C95A" w14:textId="77777777" w:rsidR="008A6067" w:rsidRDefault="008A6067" w:rsidP="008A6067">
      <w:pPr>
        <w:pStyle w:val="Default"/>
        <w:rPr>
          <w:b/>
          <w:sz w:val="22"/>
          <w:szCs w:val="22"/>
        </w:rPr>
      </w:pPr>
    </w:p>
    <w:p w14:paraId="27DD8652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807FBF" w14:textId="7669C679" w:rsidR="00347D7B" w:rsidRDefault="008A6067" w:rsidP="008A6067">
      <w:pPr>
        <w:sectPr w:rsidR="00347D7B" w:rsidSect="008A6067">
          <w:headerReference w:type="default" r:id="rId13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01ACCDD0" wp14:editId="787ED0FD">
            <wp:extent cx="4337954" cy="3067050"/>
            <wp:effectExtent l="0" t="0" r="5715" b="0"/>
            <wp:docPr id="3" name="obrázek 3" descr="MH_a_Hulvá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H_a_Hulvá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868" cy="307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EE877" w14:textId="77777777" w:rsidR="008A6067" w:rsidRPr="00F25363" w:rsidRDefault="008A6067" w:rsidP="008A6067">
      <w:pPr>
        <w:pStyle w:val="Default"/>
        <w:jc w:val="both"/>
        <w:rPr>
          <w:b/>
          <w:bCs/>
        </w:rPr>
      </w:pPr>
      <w:r w:rsidRPr="00F25363">
        <w:rPr>
          <w:b/>
          <w:bCs/>
        </w:rPr>
        <w:lastRenderedPageBreak/>
        <w:t>MARTINOV:</w:t>
      </w:r>
    </w:p>
    <w:p w14:paraId="3A88ECCE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31F170EE" w14:textId="77777777" w:rsidR="008A6067" w:rsidRPr="00F25363" w:rsidRDefault="008A6067" w:rsidP="008A6067">
      <w:pPr>
        <w:pStyle w:val="Defaul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2935/1 v 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Martinov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 ve Slezsku</w:t>
      </w:r>
    </w:p>
    <w:p w14:paraId="168628FD" w14:textId="77777777" w:rsidR="008A6067" w:rsidRPr="00F25363" w:rsidRDefault="008A6067" w:rsidP="008A6067">
      <w:pPr>
        <w:pStyle w:val="Defaul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3376/2 v 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Martinov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 ve Slezsku</w:t>
      </w:r>
    </w:p>
    <w:p w14:paraId="33DF332C" w14:textId="77777777" w:rsidR="008A6067" w:rsidRPr="00F25363" w:rsidRDefault="008A6067" w:rsidP="008A6067">
      <w:pPr>
        <w:pStyle w:val="Defaul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přístřešky městské hromadné dopravy na ulici Martinovská</w:t>
      </w:r>
    </w:p>
    <w:p w14:paraId="14BB00D8" w14:textId="77777777" w:rsidR="008A6067" w:rsidRDefault="008A6067" w:rsidP="008A6067">
      <w:pPr>
        <w:pStyle w:val="Default"/>
        <w:rPr>
          <w:sz w:val="22"/>
          <w:szCs w:val="22"/>
        </w:rPr>
      </w:pPr>
    </w:p>
    <w:p w14:paraId="651C1A7C" w14:textId="77777777" w:rsidR="008A6067" w:rsidRDefault="008A6067" w:rsidP="008A6067">
      <w:pPr>
        <w:pStyle w:val="Default"/>
        <w:rPr>
          <w:sz w:val="22"/>
          <w:szCs w:val="22"/>
        </w:rPr>
      </w:pPr>
    </w:p>
    <w:p w14:paraId="0230F3D9" w14:textId="77777777" w:rsidR="008A6067" w:rsidRDefault="008A6067" w:rsidP="008A6067"/>
    <w:p w14:paraId="2B07756B" w14:textId="77777777" w:rsidR="008A6067" w:rsidRDefault="008A6067" w:rsidP="008A6067">
      <w:pPr>
        <w:sectPr w:rsidR="008A6067">
          <w:head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305C71" w14:textId="77777777" w:rsidR="008A6067" w:rsidRDefault="008A6067" w:rsidP="008A6067">
      <w:r>
        <w:rPr>
          <w:noProof/>
          <w:sz w:val="22"/>
          <w:szCs w:val="22"/>
        </w:rPr>
        <w:lastRenderedPageBreak/>
        <w:drawing>
          <wp:inline distT="0" distB="0" distL="0" distR="0" wp14:anchorId="543DE7E2" wp14:editId="4298BC5B">
            <wp:extent cx="3839919" cy="5429250"/>
            <wp:effectExtent l="0" t="0" r="8255" b="0"/>
            <wp:docPr id="4" name="obrázek 4" descr="Marti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rtinov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290" cy="543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75256" w14:textId="77777777" w:rsidR="008A6067" w:rsidRDefault="008A6067" w:rsidP="008A6067"/>
    <w:p w14:paraId="7AFE8DAC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8DF6EC" w14:textId="77777777" w:rsidR="008A6067" w:rsidRPr="00F25363" w:rsidRDefault="008A6067" w:rsidP="008A6067">
      <w:pPr>
        <w:pStyle w:val="CM42"/>
        <w:pageBreakBefore/>
        <w:spacing w:after="275"/>
        <w:jc w:val="both"/>
        <w:rPr>
          <w:b/>
          <w:bCs/>
          <w:color w:val="1F1F20"/>
        </w:rPr>
      </w:pPr>
      <w:r w:rsidRPr="00F25363">
        <w:rPr>
          <w:b/>
          <w:bCs/>
          <w:color w:val="1F1F20"/>
        </w:rPr>
        <w:lastRenderedPageBreak/>
        <w:t xml:space="preserve">MICHÁLKOVICE: </w:t>
      </w:r>
    </w:p>
    <w:p w14:paraId="6B4683E3" w14:textId="6C12BA49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areál parku na Michalském náměstí včetně prostor zastávky MHD </w:t>
      </w:r>
      <w:r w:rsidR="00E336C7" w:rsidRPr="00F25363">
        <w:rPr>
          <w:rFonts w:ascii="Times New Roman" w:hAnsi="Times New Roman" w:cs="Times New Roman"/>
          <w:color w:val="404040"/>
          <w:sz w:val="22"/>
          <w:szCs w:val="22"/>
        </w:rPr>
        <w:t>„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Michálkovice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"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a pozemku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. 92/5 v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. Michálkovice </w:t>
      </w:r>
    </w:p>
    <w:p w14:paraId="0B3E9899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oblast přiléhající k Michalskému náměstí ohraničená ulicemi Obecní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Sládečkova a Klejchova </w:t>
      </w:r>
    </w:p>
    <w:p w14:paraId="7B70E63E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oblast ohraničená ulicí Radniční, hranicí městského obvodu Michálkovice a dále ulicemi Tvrdého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Kasalického a Československé armády </w:t>
      </w:r>
    </w:p>
    <w:p w14:paraId="353DCF5C" w14:textId="7B23315F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oblast ohraničená ulicemi Briketářská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Vojtěšská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U Kříže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Zvoníčkova, Košická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Vrbická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hranicí městského obvodu Michálkovice a dále hranicí pozemku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2/1 v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Michálkovice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hranicí pozemku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. 3/4 v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k.ú</w:t>
      </w:r>
      <w:proofErr w:type="spellEnd"/>
      <w:r w:rsidRPr="00F25363">
        <w:rPr>
          <w:rFonts w:ascii="Times New Roman" w:hAnsi="Times New Roman" w:cs="Times New Roman"/>
          <w:color w:val="ABABAB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Michálkovice a hranicí pozemku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3/7 v 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M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i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chál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ovice </w:t>
      </w:r>
    </w:p>
    <w:p w14:paraId="1F48D98F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. 92/1 v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1F1F20"/>
          <w:sz w:val="22"/>
          <w:szCs w:val="22"/>
        </w:rPr>
        <w:t>. M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i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chálkovice </w:t>
      </w:r>
    </w:p>
    <w:p w14:paraId="48CF1452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92/6 v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. Michálkovice </w:t>
      </w:r>
    </w:p>
    <w:p w14:paraId="4B4B71AB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areál ZŠ U Kříže </w:t>
      </w:r>
    </w:p>
    <w:p w14:paraId="28548BD5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areál MŠ na ulici Sládečkova včetně přístupové cesty </w:t>
      </w:r>
    </w:p>
    <w:p w14:paraId="4E8534A2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přístřešky zastávek městské hromadné dopravy </w:t>
      </w:r>
    </w:p>
    <w:p w14:paraId="674104EA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Československé armády </w:t>
      </w:r>
    </w:p>
    <w:p w14:paraId="44666B96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U Kříže </w:t>
      </w:r>
    </w:p>
    <w:p w14:paraId="283A2685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Sládečkova </w:t>
      </w:r>
    </w:p>
    <w:p w14:paraId="59E48BAA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Petřvaldská </w:t>
      </w:r>
    </w:p>
    <w:p w14:paraId="2FCEE04F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Rychvaldská </w:t>
      </w:r>
    </w:p>
    <w:p w14:paraId="2E801197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Radvanická </w:t>
      </w:r>
    </w:p>
    <w:p w14:paraId="022F8E00" w14:textId="77777777" w:rsidR="008A6067" w:rsidRPr="00F25363" w:rsidRDefault="008A6067" w:rsidP="008A6067">
      <w:pPr>
        <w:pStyle w:val="CM9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Briketářská </w:t>
      </w:r>
    </w:p>
    <w:p w14:paraId="756735B1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Panská </w:t>
      </w:r>
    </w:p>
    <w:p w14:paraId="1383C124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Bláhova </w:t>
      </w:r>
    </w:p>
    <w:p w14:paraId="4095339B" w14:textId="77777777" w:rsidR="008A6067" w:rsidRPr="00F25363" w:rsidRDefault="008A6067" w:rsidP="008A6067">
      <w:pPr>
        <w:pStyle w:val="CM9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Čihalíkova </w:t>
      </w:r>
    </w:p>
    <w:p w14:paraId="36E99D9F" w14:textId="77777777" w:rsidR="008A6067" w:rsidRPr="00F25363" w:rsidRDefault="008A6067" w:rsidP="008A6067">
      <w:pPr>
        <w:pStyle w:val="CM9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Slámova </w:t>
      </w:r>
    </w:p>
    <w:p w14:paraId="3B50AE36" w14:textId="77777777" w:rsidR="008A6067" w:rsidRDefault="008A6067" w:rsidP="008A6067">
      <w:pPr>
        <w:pStyle w:val="Default"/>
        <w:jc w:val="center"/>
        <w:rPr>
          <w:b/>
          <w:sz w:val="22"/>
          <w:szCs w:val="22"/>
        </w:rPr>
      </w:pPr>
    </w:p>
    <w:p w14:paraId="2138121B" w14:textId="77777777" w:rsidR="008A6067" w:rsidRDefault="008A6067" w:rsidP="008A6067">
      <w:pPr>
        <w:pStyle w:val="Default"/>
        <w:jc w:val="center"/>
        <w:rPr>
          <w:b/>
          <w:sz w:val="22"/>
          <w:szCs w:val="22"/>
        </w:rPr>
      </w:pPr>
    </w:p>
    <w:p w14:paraId="7F1B4A08" w14:textId="77777777" w:rsidR="008A6067" w:rsidRDefault="008A6067" w:rsidP="008A6067">
      <w:pPr>
        <w:pStyle w:val="Default"/>
        <w:jc w:val="center"/>
        <w:rPr>
          <w:b/>
          <w:sz w:val="22"/>
          <w:szCs w:val="22"/>
        </w:rPr>
        <w:sectPr w:rsidR="008A6067" w:rsidSect="00A511EC"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54F405E6" w14:textId="77777777" w:rsidR="008A6067" w:rsidRDefault="008A6067" w:rsidP="008A6067">
      <w:r>
        <w:rPr>
          <w:b/>
          <w:noProof/>
          <w:sz w:val="22"/>
          <w:szCs w:val="22"/>
        </w:rPr>
        <w:lastRenderedPageBreak/>
        <w:drawing>
          <wp:inline distT="0" distB="0" distL="0" distR="0" wp14:anchorId="1DCEAE53" wp14:editId="4BFCF6E6">
            <wp:extent cx="4648200" cy="3280751"/>
            <wp:effectExtent l="0" t="0" r="0" b="0"/>
            <wp:docPr id="5" name="obrázek 5" descr="Michál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chálkovi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559" cy="328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31F19" w14:textId="77777777" w:rsidR="008A6067" w:rsidRDefault="008A6067" w:rsidP="008A6067">
      <w:pPr>
        <w:sectPr w:rsidR="008A6067" w:rsidSect="008A6067">
          <w:headerReference w:type="default" r:id="rId1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7FFEBFC" w14:textId="0BD6E4F8" w:rsidR="008A6067" w:rsidRPr="005E493A" w:rsidRDefault="008A6067" w:rsidP="008A6067">
      <w:pPr>
        <w:pStyle w:val="Default"/>
        <w:jc w:val="both"/>
        <w:rPr>
          <w:color w:val="010001"/>
          <w:w w:val="110"/>
          <w:sz w:val="22"/>
          <w:szCs w:val="22"/>
          <w:shd w:val="clear" w:color="auto" w:fill="FFFFFF"/>
        </w:rPr>
      </w:pPr>
      <w:r w:rsidRPr="00F25363">
        <w:rPr>
          <w:b/>
          <w:bCs/>
          <w:color w:val="010001"/>
          <w:w w:val="110"/>
          <w:shd w:val="clear" w:color="auto" w:fill="FFFFFF"/>
        </w:rPr>
        <w:lastRenderedPageBreak/>
        <w:t>MORAVSKÁ OSTRAVA A PŘÍVOZ:</w:t>
      </w:r>
    </w:p>
    <w:p w14:paraId="400D06A7" w14:textId="77777777" w:rsidR="008A6067" w:rsidRPr="009F059C" w:rsidRDefault="008A6067" w:rsidP="008A6067">
      <w:pPr>
        <w:pStyle w:val="Default"/>
        <w:jc w:val="both"/>
        <w:rPr>
          <w:color w:val="010001"/>
          <w:w w:val="110"/>
          <w:sz w:val="22"/>
          <w:szCs w:val="22"/>
          <w:shd w:val="clear" w:color="auto" w:fill="FFFFFF"/>
        </w:rPr>
      </w:pPr>
    </w:p>
    <w:p w14:paraId="4EC501EB" w14:textId="02AAADFC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Cingrův sad včetně přilehlých částí ul. Cingrova a Českobratrská, dále ohraničeno sjezdem</w:t>
      </w:r>
      <w:r w:rsidR="009F059C">
        <w:rPr>
          <w:rFonts w:ascii="Times New Roman" w:hAnsi="Times New Roman" w:cs="Times New Roman"/>
          <w:sz w:val="22"/>
          <w:szCs w:val="22"/>
        </w:rPr>
        <w:br/>
      </w:r>
      <w:r w:rsidRPr="009F059C">
        <w:rPr>
          <w:rFonts w:ascii="Times New Roman" w:hAnsi="Times New Roman" w:cs="Times New Roman"/>
          <w:sz w:val="22"/>
          <w:szCs w:val="22"/>
        </w:rPr>
        <w:t>z ul. 28. října na ul. Cingrova</w:t>
      </w:r>
    </w:p>
    <w:p w14:paraId="76E7789F" w14:textId="77777777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Partyzánské náměstí včetně přilehlých částí Sokolské tř. a ulice Vítězná</w:t>
      </w:r>
    </w:p>
    <w:p w14:paraId="290B6D51" w14:textId="536E78A5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Dům umění a okolí – území ohraničeno ulicemi Hollarova, Nádražní, 28. října a Poděbradova včetně těchto ulic a ulic Švabinského, Jurečkova, Umělecká a Denisova</w:t>
      </w:r>
      <w:r w:rsidR="009F059C">
        <w:rPr>
          <w:rFonts w:ascii="Times New Roman" w:hAnsi="Times New Roman" w:cs="Times New Roman"/>
          <w:sz w:val="22"/>
          <w:szCs w:val="22"/>
        </w:rPr>
        <w:t xml:space="preserve"> </w:t>
      </w:r>
      <w:r w:rsidRPr="009F059C">
        <w:rPr>
          <w:rFonts w:ascii="Times New Roman" w:hAnsi="Times New Roman" w:cs="Times New Roman"/>
          <w:sz w:val="22"/>
          <w:szCs w:val="22"/>
        </w:rPr>
        <w:t>a parků na ul. Hollarova</w:t>
      </w:r>
      <w:r w:rsidR="009F059C">
        <w:rPr>
          <w:rFonts w:ascii="Times New Roman" w:hAnsi="Times New Roman" w:cs="Times New Roman"/>
          <w:sz w:val="22"/>
          <w:szCs w:val="22"/>
        </w:rPr>
        <w:br/>
      </w:r>
      <w:r w:rsidRPr="009F059C">
        <w:rPr>
          <w:rFonts w:ascii="Times New Roman" w:hAnsi="Times New Roman" w:cs="Times New Roman"/>
          <w:sz w:val="22"/>
          <w:szCs w:val="22"/>
        </w:rPr>
        <w:t>a Umělecká</w:t>
      </w:r>
    </w:p>
    <w:p w14:paraId="366D7226" w14:textId="6FAB65CF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Masarykovo náměstí včetně příslušné části ul. 28. října a přilehlých částí ul. Dlouhá a Velká</w:t>
      </w:r>
    </w:p>
    <w:p w14:paraId="1FC0FEB6" w14:textId="77777777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Smetanovo náměstí včetně přilehlých částí 28. října a Žofínská</w:t>
      </w:r>
    </w:p>
    <w:p w14:paraId="49F85CF7" w14:textId="12A859DD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území ohraničené ul. Hornopolní, Varenská, Sládkova, U Stadionu a Novinářská včetně přilehlých částí těchto ulic Garážní, Ahepjukova, Gen. Janouška, Lechowiczova,</w:t>
      </w:r>
      <w:r w:rsidR="00A043AD" w:rsidRPr="009F059C">
        <w:rPr>
          <w:rFonts w:ascii="Times New Roman" w:hAnsi="Times New Roman" w:cs="Times New Roman"/>
          <w:sz w:val="22"/>
          <w:szCs w:val="22"/>
        </w:rPr>
        <w:t xml:space="preserve"> </w:t>
      </w:r>
      <w:r w:rsidRPr="009F059C">
        <w:rPr>
          <w:rFonts w:ascii="Times New Roman" w:hAnsi="Times New Roman" w:cs="Times New Roman"/>
          <w:sz w:val="22"/>
          <w:szCs w:val="22"/>
        </w:rPr>
        <w:t>Gen. Píky, Oskara Motyky a Josefa Brabce</w:t>
      </w:r>
    </w:p>
    <w:p w14:paraId="58134932" w14:textId="60286C35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Husův sad včetně přilehlých částí ulic Českobratrská, Přívozská, Mlýnská a Milíčova</w:t>
      </w:r>
    </w:p>
    <w:p w14:paraId="76EBD85B" w14:textId="2F8A1A87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Komenského sady včetně přilehlých částí ul. Českobratrská, Sadová, Budečská, Hrušovská</w:t>
      </w:r>
      <w:r w:rsidR="009F059C">
        <w:rPr>
          <w:rFonts w:ascii="Times New Roman" w:hAnsi="Times New Roman" w:cs="Times New Roman"/>
          <w:sz w:val="22"/>
          <w:szCs w:val="22"/>
        </w:rPr>
        <w:br/>
      </w:r>
      <w:r w:rsidRPr="009F059C">
        <w:rPr>
          <w:rFonts w:ascii="Times New Roman" w:hAnsi="Times New Roman" w:cs="Times New Roman"/>
          <w:sz w:val="22"/>
          <w:szCs w:val="22"/>
        </w:rPr>
        <w:t>a Muglinovská, dále ohraničeno levým břehem řeky Ostravice</w:t>
      </w:r>
    </w:p>
    <w:p w14:paraId="50D8090D" w14:textId="77777777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 xml:space="preserve">Sad Dr. Milady Horákové včetně přilehlých částí ul. Varenská a 28. října </w:t>
      </w:r>
    </w:p>
    <w:p w14:paraId="0AE02A71" w14:textId="77777777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Prokešovo náměstí včetně příslušné části Sokolské třídy</w:t>
      </w:r>
    </w:p>
    <w:p w14:paraId="54C8E80C" w14:textId="77777777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 xml:space="preserve">náměstí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Msgre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>. Šrámka včetně přilehlé části ul. Čs. legií</w:t>
      </w:r>
    </w:p>
    <w:p w14:paraId="3A7AFAA3" w14:textId="77777777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Jiráskovo náměstí včetně přilehlých částí ul. Na Hradbách a Poštovní</w:t>
      </w:r>
    </w:p>
    <w:p w14:paraId="1AEE16BC" w14:textId="77777777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náměstí Dr. Edvarda Beneše včetně přilehlé části ul. Nádražní</w:t>
      </w:r>
    </w:p>
    <w:p w14:paraId="3AEAE3C4" w14:textId="73EE0D3D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náměstí Republiky včetně přilehlých částí ulic Nemocniční, Senovážná, Cingrova, 28. října</w:t>
      </w:r>
      <w:r w:rsidR="009F059C">
        <w:rPr>
          <w:rFonts w:ascii="Times New Roman" w:hAnsi="Times New Roman" w:cs="Times New Roman"/>
          <w:sz w:val="22"/>
          <w:szCs w:val="22"/>
        </w:rPr>
        <w:br/>
      </w:r>
      <w:r w:rsidRPr="009F059C">
        <w:rPr>
          <w:rFonts w:ascii="Times New Roman" w:hAnsi="Times New Roman" w:cs="Times New Roman"/>
          <w:sz w:val="22"/>
          <w:szCs w:val="22"/>
        </w:rPr>
        <w:t>a Odboje, prostoru trolejbusové smyčky, Frýdlantských mostů</w:t>
      </w:r>
      <w:r w:rsidR="00A043AD" w:rsidRPr="009F059C">
        <w:rPr>
          <w:rFonts w:ascii="Times New Roman" w:hAnsi="Times New Roman" w:cs="Times New Roman"/>
          <w:sz w:val="22"/>
          <w:szCs w:val="22"/>
        </w:rPr>
        <w:t xml:space="preserve"> </w:t>
      </w:r>
      <w:r w:rsidRPr="009F059C">
        <w:rPr>
          <w:rFonts w:ascii="Times New Roman" w:hAnsi="Times New Roman" w:cs="Times New Roman"/>
          <w:sz w:val="22"/>
          <w:szCs w:val="22"/>
        </w:rPr>
        <w:t>a podchodu pod nimi</w:t>
      </w:r>
    </w:p>
    <w:p w14:paraId="6030BC41" w14:textId="3ABF1010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sídliště Šalamouna – oblast ohraničená ulicemi 28. října, Vítkovická, Železárenská a Výstavní včetně přilehlých částí těchto ulic a ulic Chocholouškova, Foerstrova, Na Zapadlém,</w:t>
      </w:r>
      <w:r w:rsidR="00882CA7" w:rsidRPr="009F059C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9F059C">
        <w:rPr>
          <w:rFonts w:ascii="Times New Roman" w:hAnsi="Times New Roman" w:cs="Times New Roman"/>
          <w:sz w:val="22"/>
          <w:szCs w:val="22"/>
        </w:rPr>
        <w:t>Zelená</w:t>
      </w:r>
      <w:proofErr w:type="gramEnd"/>
      <w:r w:rsidRPr="009F059C">
        <w:rPr>
          <w:rFonts w:ascii="Times New Roman" w:hAnsi="Times New Roman" w:cs="Times New Roman"/>
          <w:sz w:val="22"/>
          <w:szCs w:val="22"/>
        </w:rPr>
        <w:t xml:space="preserve">, Havířská, Hornická, Nedbalova, Na Jízdárně, Petra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Křičky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>, Dr. Malého, Sportovní, Gajdošova, Hornických učňů, Hutnická, Na Široké, Uhelná a nám. Jiřího Myrona</w:t>
      </w:r>
    </w:p>
    <w:p w14:paraId="48B2F296" w14:textId="67671674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centrální část Moravské Ostravy – ohraničená ulicemi Mariánskohorská, Muglinovská,</w:t>
      </w:r>
      <w:r w:rsidR="00A24530">
        <w:rPr>
          <w:rFonts w:ascii="Times New Roman" w:hAnsi="Times New Roman" w:cs="Times New Roman"/>
          <w:sz w:val="22"/>
          <w:szCs w:val="22"/>
        </w:rPr>
        <w:br/>
      </w:r>
      <w:r w:rsidRPr="009F059C">
        <w:rPr>
          <w:rFonts w:ascii="Times New Roman" w:hAnsi="Times New Roman" w:cs="Times New Roman"/>
          <w:sz w:val="22"/>
          <w:szCs w:val="22"/>
        </w:rPr>
        <w:t xml:space="preserve">Sokolská tř., Českobratrská, Poděbradova a Jirská včetně přilehlých částí těchto ulic a ulic Mánesova, Maroldova, Repinova,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Engelmüllerova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>, Kochanova, Plynární, Valchařská, Tolstého, Dostojevského, Gorkého, Nádražní, Škrétova, Myslbekova, Suchardova, Křížkova, Živičná, Jindřichova, Na Spojce, Bachmačská, Verdunská, Zborovská, Josefa Lady, Slavíčkova, Ženíškova, Ostrčilova, Na Desátém, Balcarova, Gregorova,</w:t>
      </w:r>
      <w:r w:rsidR="009F059C">
        <w:rPr>
          <w:rFonts w:ascii="Times New Roman" w:hAnsi="Times New Roman" w:cs="Times New Roman"/>
          <w:sz w:val="22"/>
          <w:szCs w:val="22"/>
        </w:rPr>
        <w:t xml:space="preserve"> </w:t>
      </w:r>
      <w:r w:rsidRPr="009F059C">
        <w:rPr>
          <w:rFonts w:ascii="Times New Roman" w:hAnsi="Times New Roman" w:cs="Times New Roman"/>
          <w:sz w:val="22"/>
          <w:szCs w:val="22"/>
        </w:rPr>
        <w:t>30. dubna, Veleslavínova, Husova, Přívozská, Bráfova, Heroldova a Husova náměstí</w:t>
      </w:r>
    </w:p>
    <w:p w14:paraId="141150B1" w14:textId="77777777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oblast ohraničená ulicemi Místecká, Vítkovická a 28. října</w:t>
      </w:r>
    </w:p>
    <w:p w14:paraId="775154DD" w14:textId="77777777" w:rsidR="008A6067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oblast ohraničená ulicemi Mariánskohorská, Muglinovská, Teslova, Newtonova, Gebauerova, Kosmova, Trocnovská, K Lávce, Sokolská třída a dále průběhem železniční tratě k ulici Nádražní a dále průběhem železniční tratě k ulici Mariánskohorská</w:t>
      </w:r>
    </w:p>
    <w:p w14:paraId="6F2BD966" w14:textId="502323F6" w:rsidR="00DB2206" w:rsidRPr="009F059C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 xml:space="preserve">oblast ohraničená ulicemi Palackého, Karla Líby, Slovenská, pozemkem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>. 911</w:t>
      </w:r>
      <w:r w:rsidR="00A043AD" w:rsidRPr="009F059C">
        <w:rPr>
          <w:rFonts w:ascii="Times New Roman" w:hAnsi="Times New Roman" w:cs="Times New Roman"/>
          <w:sz w:val="22"/>
          <w:szCs w:val="22"/>
        </w:rPr>
        <w:br/>
      </w:r>
      <w:r w:rsidRPr="009F059C">
        <w:rPr>
          <w:rFonts w:ascii="Times New Roman" w:hAnsi="Times New Roman" w:cs="Times New Roman"/>
          <w:sz w:val="22"/>
          <w:szCs w:val="22"/>
        </w:rPr>
        <w:t>v 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 xml:space="preserve">. Přívoz, ulicí Na Náhonu, hranicí pozemků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 xml:space="preserve">. 173/1,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 xml:space="preserve">. 171/1 a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>. 291/4</w:t>
      </w:r>
      <w:r w:rsidR="00A043AD" w:rsidRPr="009F059C">
        <w:rPr>
          <w:rFonts w:ascii="Times New Roman" w:hAnsi="Times New Roman" w:cs="Times New Roman"/>
          <w:sz w:val="22"/>
          <w:szCs w:val="22"/>
        </w:rPr>
        <w:br/>
      </w:r>
      <w:r w:rsidRPr="009F059C">
        <w:rPr>
          <w:rFonts w:ascii="Times New Roman" w:hAnsi="Times New Roman" w:cs="Times New Roman"/>
          <w:sz w:val="22"/>
          <w:szCs w:val="22"/>
        </w:rPr>
        <w:t>v 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 xml:space="preserve">. Přívoz, ulicemi Křišťanova, Koksární, Hlučínská, Sokolská třída a dále podél železniční trati, ulicemi Na Mlýnici, Na Valše, hranicí pozemku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>. 450/14 v 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 xml:space="preserve">. Přívoz, podél železniční trati k ulici Přednádraží a hranicí pozemku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>. 458/7 v 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>. Přívoz</w:t>
      </w:r>
    </w:p>
    <w:p w14:paraId="3790423D" w14:textId="1B8C07C9" w:rsidR="00347D7B" w:rsidRPr="00F90E26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oblast ohraničená ulicemi Cihelní, Zelná, nájezdem na dálnici, ulicemi Ibsenova,</w:t>
      </w:r>
      <w:r w:rsidR="00A043AD" w:rsidRPr="009F059C">
        <w:rPr>
          <w:rFonts w:ascii="Times New Roman" w:hAnsi="Times New Roman" w:cs="Times New Roman"/>
          <w:sz w:val="22"/>
          <w:szCs w:val="22"/>
        </w:rPr>
        <w:t xml:space="preserve"> </w:t>
      </w:r>
      <w:r w:rsidRPr="009F059C">
        <w:rPr>
          <w:rFonts w:ascii="Times New Roman" w:hAnsi="Times New Roman" w:cs="Times New Roman"/>
          <w:sz w:val="22"/>
          <w:szCs w:val="22"/>
        </w:rPr>
        <w:t>Vaškova</w:t>
      </w:r>
      <w:r w:rsidR="009F059C">
        <w:rPr>
          <w:rFonts w:ascii="Times New Roman" w:hAnsi="Times New Roman" w:cs="Times New Roman"/>
          <w:sz w:val="22"/>
          <w:szCs w:val="22"/>
        </w:rPr>
        <w:br/>
      </w:r>
      <w:r w:rsidRPr="009F059C">
        <w:rPr>
          <w:rFonts w:ascii="Times New Roman" w:hAnsi="Times New Roman" w:cs="Times New Roman"/>
          <w:sz w:val="22"/>
          <w:szCs w:val="22"/>
        </w:rPr>
        <w:t>a Mariánskohorská</w:t>
      </w:r>
    </w:p>
    <w:p w14:paraId="3449F18E" w14:textId="1201CB46" w:rsidR="008A6067" w:rsidRPr="00F90E26" w:rsidRDefault="008A6067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oblast Nová Karolina ohraničená ulicemi Na Karolině, Na Prádle, Důlní, K 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Trojhalí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>, Těžařská</w:t>
      </w:r>
      <w:r w:rsidR="009F059C">
        <w:rPr>
          <w:rFonts w:ascii="Times New Roman" w:hAnsi="Times New Roman" w:cs="Times New Roman"/>
          <w:sz w:val="22"/>
          <w:szCs w:val="22"/>
        </w:rPr>
        <w:br/>
      </w:r>
      <w:r w:rsidRPr="009F059C">
        <w:rPr>
          <w:rFonts w:ascii="Times New Roman" w:hAnsi="Times New Roman" w:cs="Times New Roman"/>
          <w:sz w:val="22"/>
          <w:szCs w:val="22"/>
        </w:rPr>
        <w:t>a 28. října</w:t>
      </w:r>
    </w:p>
    <w:p w14:paraId="6EE99007" w14:textId="1F64E2C1" w:rsidR="008A6067" w:rsidRPr="009F059C" w:rsidRDefault="003208B1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F059C">
        <w:rPr>
          <w:rFonts w:ascii="Times New Roman" w:hAnsi="Times New Roman" w:cs="Times New Roman"/>
          <w:sz w:val="22"/>
          <w:szCs w:val="22"/>
        </w:rPr>
        <w:t>oblast ohraničen</w:t>
      </w:r>
      <w:r w:rsidR="002706E0" w:rsidRPr="009F059C">
        <w:rPr>
          <w:rFonts w:ascii="Times New Roman" w:hAnsi="Times New Roman" w:cs="Times New Roman"/>
          <w:sz w:val="22"/>
          <w:szCs w:val="22"/>
        </w:rPr>
        <w:t>á</w:t>
      </w:r>
      <w:r w:rsidRPr="009F059C">
        <w:rPr>
          <w:rFonts w:ascii="Times New Roman" w:hAnsi="Times New Roman" w:cs="Times New Roman"/>
          <w:sz w:val="22"/>
          <w:szCs w:val="22"/>
        </w:rPr>
        <w:t xml:space="preserve"> ulicemi Solná, Antonína Macka, Na Hradbách a obytnými domy</w:t>
      </w:r>
      <w:r w:rsidR="00430935" w:rsidRPr="009F059C">
        <w:rPr>
          <w:rFonts w:ascii="Times New Roman" w:hAnsi="Times New Roman" w:cs="Times New Roman"/>
          <w:sz w:val="22"/>
          <w:szCs w:val="22"/>
        </w:rPr>
        <w:br/>
      </w:r>
      <w:r w:rsidRPr="009F059C">
        <w:rPr>
          <w:rFonts w:ascii="Times New Roman" w:hAnsi="Times New Roman" w:cs="Times New Roman"/>
          <w:sz w:val="22"/>
          <w:szCs w:val="22"/>
        </w:rPr>
        <w:t xml:space="preserve">na ul. Sokolská </w:t>
      </w:r>
      <w:proofErr w:type="gramStart"/>
      <w:r w:rsidRPr="009F059C">
        <w:rPr>
          <w:rFonts w:ascii="Times New Roman" w:hAnsi="Times New Roman" w:cs="Times New Roman"/>
          <w:sz w:val="22"/>
          <w:szCs w:val="22"/>
        </w:rPr>
        <w:t>třída - pozemky</w:t>
      </w:r>
      <w:proofErr w:type="gramEnd"/>
      <w:r w:rsidRPr="009F059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 xml:space="preserve">. 523/7, 523/6, 523/19, 523/5, 546/2, 523/12, nezastavěná část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 xml:space="preserve">. 539/1 a 539/2, vše v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>. Moravská Ostrava</w:t>
      </w:r>
    </w:p>
    <w:p w14:paraId="13C4B4CC" w14:textId="312F0CAE" w:rsidR="00A043AD" w:rsidRPr="009F059C" w:rsidRDefault="00A043AD" w:rsidP="009F059C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  <w:sectPr w:rsidR="00A043AD" w:rsidRPr="009F059C" w:rsidSect="00A043AD">
          <w:headerReference w:type="default" r:id="rId19"/>
          <w:pgSz w:w="11906" w:h="16838"/>
          <w:pgMar w:top="1701" w:right="1418" w:bottom="993" w:left="1418" w:header="709" w:footer="312" w:gutter="0"/>
          <w:cols w:space="708"/>
          <w:docGrid w:linePitch="360"/>
        </w:sectPr>
      </w:pPr>
      <w:r w:rsidRPr="009F059C">
        <w:rPr>
          <w:rFonts w:ascii="Times New Roman" w:hAnsi="Times New Roman" w:cs="Times New Roman"/>
          <w:sz w:val="22"/>
          <w:szCs w:val="22"/>
        </w:rPr>
        <w:t>Sokolská třída, vymezena ul. Na Hradbách a 28. října, převážně část pozemku</w:t>
      </w:r>
      <w:r w:rsidR="008D43E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>. 3506/1</w:t>
      </w:r>
      <w:r w:rsidR="008D43EF">
        <w:rPr>
          <w:rFonts w:ascii="Times New Roman" w:hAnsi="Times New Roman" w:cs="Times New Roman"/>
          <w:sz w:val="22"/>
          <w:szCs w:val="22"/>
        </w:rPr>
        <w:br/>
      </w:r>
      <w:r w:rsidRPr="009F059C">
        <w:rPr>
          <w:rFonts w:ascii="Times New Roman" w:hAnsi="Times New Roman" w:cs="Times New Roman"/>
          <w:sz w:val="22"/>
          <w:szCs w:val="22"/>
        </w:rPr>
        <w:t xml:space="preserve">v </w:t>
      </w:r>
      <w:proofErr w:type="spellStart"/>
      <w:r w:rsidRPr="009F059C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9F059C">
        <w:rPr>
          <w:rFonts w:ascii="Times New Roman" w:hAnsi="Times New Roman" w:cs="Times New Roman"/>
          <w:sz w:val="22"/>
          <w:szCs w:val="22"/>
        </w:rPr>
        <w:t>. Moravská Ostrava</w:t>
      </w:r>
    </w:p>
    <w:p w14:paraId="7C58B246" w14:textId="173A37FB" w:rsidR="008A6067" w:rsidRDefault="008A6067" w:rsidP="008A6067"/>
    <w:p w14:paraId="71BC2229" w14:textId="660E37D9" w:rsidR="008A6067" w:rsidRDefault="00147460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3D294D84" wp14:editId="4244299B">
            <wp:extent cx="4282440" cy="6053413"/>
            <wp:effectExtent l="0" t="0" r="3810" b="508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04" cy="60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76D1D" w14:textId="77777777" w:rsidR="008A6067" w:rsidRPr="00F25363" w:rsidRDefault="008A6067" w:rsidP="008A6067">
      <w:pPr>
        <w:pStyle w:val="Default"/>
        <w:jc w:val="both"/>
        <w:rPr>
          <w:b/>
          <w:bCs/>
        </w:rPr>
      </w:pPr>
      <w:r w:rsidRPr="00F25363">
        <w:rPr>
          <w:b/>
          <w:bCs/>
        </w:rPr>
        <w:lastRenderedPageBreak/>
        <w:t>NOVÁ BĚLÁ:</w:t>
      </w:r>
    </w:p>
    <w:p w14:paraId="55A1D2DE" w14:textId="77777777" w:rsidR="008A6067" w:rsidRPr="00F25363" w:rsidRDefault="008A6067" w:rsidP="008A606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C23669D" w14:textId="548AA6B1" w:rsidR="008A6067" w:rsidRPr="00F25363" w:rsidRDefault="008A6067" w:rsidP="00516539">
      <w:pPr>
        <w:pStyle w:val="Default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areál parku na křižovatce silnic Mitrovická a Plzeňská</w:t>
      </w:r>
    </w:p>
    <w:p w14:paraId="35247851" w14:textId="77777777" w:rsidR="008A6067" w:rsidRPr="00F25363" w:rsidRDefault="008A6067" w:rsidP="00516539">
      <w:pPr>
        <w:pStyle w:val="Default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areál parku památníku obětem válek na ulici Krmelínská</w:t>
      </w:r>
    </w:p>
    <w:p w14:paraId="532888C0" w14:textId="77777777" w:rsidR="008A6067" w:rsidRPr="00F25363" w:rsidRDefault="008A6067" w:rsidP="00516539">
      <w:pPr>
        <w:pStyle w:val="Default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přístřešky zastávek městské hromadné dopravy</w:t>
      </w:r>
    </w:p>
    <w:p w14:paraId="551318F9" w14:textId="77777777" w:rsidR="008A6067" w:rsidRPr="00F25363" w:rsidRDefault="008A6067" w:rsidP="00516539">
      <w:pPr>
        <w:pStyle w:val="Default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pozemky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. 167 a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169 v 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Nová Bělá</w:t>
      </w:r>
    </w:p>
    <w:p w14:paraId="58B1DF86" w14:textId="77777777" w:rsidR="008A6067" w:rsidRDefault="008A6067" w:rsidP="008A6067">
      <w:pPr>
        <w:pStyle w:val="Default"/>
        <w:rPr>
          <w:sz w:val="22"/>
          <w:szCs w:val="22"/>
        </w:rPr>
      </w:pPr>
    </w:p>
    <w:p w14:paraId="3AD8F411" w14:textId="77777777" w:rsidR="008A6067" w:rsidRDefault="008A6067" w:rsidP="008A6067">
      <w:pPr>
        <w:pStyle w:val="Default"/>
        <w:rPr>
          <w:sz w:val="22"/>
          <w:szCs w:val="22"/>
        </w:rPr>
      </w:pPr>
    </w:p>
    <w:p w14:paraId="30180898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0E6F96" w14:textId="77777777" w:rsidR="008A6067" w:rsidRDefault="008A6067" w:rsidP="008A6067">
      <w:r>
        <w:rPr>
          <w:noProof/>
          <w:sz w:val="22"/>
          <w:szCs w:val="22"/>
        </w:rPr>
        <w:lastRenderedPageBreak/>
        <w:drawing>
          <wp:inline distT="0" distB="0" distL="0" distR="0" wp14:anchorId="695126A8" wp14:editId="4900E453">
            <wp:extent cx="3479147" cy="4914900"/>
            <wp:effectExtent l="0" t="0" r="7620" b="0"/>
            <wp:docPr id="7" name="obrázek 7" descr="Nová_Běl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vá_Bělá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027" cy="492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B8218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8865C1" w14:textId="078188CF" w:rsidR="005C673A" w:rsidRPr="00F25363" w:rsidRDefault="005C673A" w:rsidP="005C673A">
      <w:pPr>
        <w:autoSpaceDE w:val="0"/>
        <w:autoSpaceDN w:val="0"/>
        <w:adjustRightInd w:val="0"/>
        <w:rPr>
          <w:rFonts w:eastAsiaTheme="minorHAnsi" w:cs="Arial"/>
          <w:b/>
          <w:bCs/>
          <w:sz w:val="24"/>
          <w:szCs w:val="24"/>
          <w:lang w:eastAsia="en-US"/>
        </w:rPr>
      </w:pPr>
      <w:r w:rsidRPr="00F25363">
        <w:rPr>
          <w:rFonts w:eastAsiaTheme="minorHAnsi" w:cs="Arial"/>
          <w:b/>
          <w:bCs/>
          <w:sz w:val="24"/>
          <w:szCs w:val="24"/>
          <w:lang w:eastAsia="en-US"/>
        </w:rPr>
        <w:lastRenderedPageBreak/>
        <w:t>NOVÁ VES:</w:t>
      </w:r>
    </w:p>
    <w:p w14:paraId="31B48617" w14:textId="1E19B376" w:rsidR="005C673A" w:rsidRPr="00F25363" w:rsidRDefault="005C673A" w:rsidP="00F25363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</w:p>
    <w:p w14:paraId="7588E630" w14:textId="4343B387" w:rsidR="005C673A" w:rsidRPr="00BA21B0" w:rsidRDefault="005C673A" w:rsidP="00BA21B0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oblast parku U Boříka (vymezen ulicemi U Boříka, Bartošova a 28. října, včetně propustku</w:t>
      </w:r>
      <w:r w:rsidR="00F25363"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pod ulicí U Boříka), podchodu pod ulicí 28. října včetně přilehlých přístupových komunikací a pozemku </w:t>
      </w:r>
      <w:proofErr w:type="spellStart"/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parc</w:t>
      </w:r>
      <w:proofErr w:type="spellEnd"/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. č. 491/70 v k. </w:t>
      </w:r>
      <w:proofErr w:type="spellStart"/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ú.</w:t>
      </w:r>
      <w:proofErr w:type="spellEnd"/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Nová Ves u Ostravy </w:t>
      </w:r>
    </w:p>
    <w:p w14:paraId="1FF3A45E" w14:textId="239D834B" w:rsidR="005C673A" w:rsidRPr="00BA21B0" w:rsidRDefault="005C673A" w:rsidP="00BA21B0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oblast garáží mezi ulicemi Bartošova, Na Lánech a protipovodňovou hrází </w:t>
      </w:r>
    </w:p>
    <w:p w14:paraId="60F57766" w14:textId="2DD2ACD5" w:rsidR="005C673A" w:rsidRPr="00BA21B0" w:rsidRDefault="005C673A" w:rsidP="00BA21B0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přístřešky zastávek městské hromadné dopravy </w:t>
      </w:r>
    </w:p>
    <w:p w14:paraId="07255577" w14:textId="6E30F4B5" w:rsidR="005C673A" w:rsidRPr="00BA21B0" w:rsidRDefault="005C673A" w:rsidP="00BA21B0">
      <w:pPr>
        <w:pStyle w:val="Odstavecseseznamem"/>
        <w:numPr>
          <w:ilvl w:val="0"/>
          <w:numId w:val="21"/>
        </w:numPr>
        <w:ind w:left="426" w:hanging="426"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sectPr w:rsidR="005C673A" w:rsidRPr="00BA21B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oblast rybníků Pod Bedřiškou vymezená na severu bývalou železniční vlečkou, na východě hranicí katastru městského obvodu, na jihu areálem školního statku a na západě potokem v poli</w:t>
      </w:r>
    </w:p>
    <w:p w14:paraId="3E4C636A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160D8678" wp14:editId="55D78B1E">
            <wp:extent cx="3406140" cy="4814725"/>
            <wp:effectExtent l="0" t="0" r="3810" b="508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496" cy="48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EA14B" w14:textId="77777777" w:rsidR="008A6067" w:rsidRPr="00BA21B0" w:rsidRDefault="008A6067" w:rsidP="00702395">
      <w:pPr>
        <w:autoSpaceDE w:val="0"/>
        <w:autoSpaceDN w:val="0"/>
        <w:adjustRightInd w:val="0"/>
        <w:rPr>
          <w:b/>
          <w:bCs/>
        </w:rPr>
      </w:pPr>
      <w:r w:rsidRPr="00702395">
        <w:rPr>
          <w:rFonts w:eastAsiaTheme="minorHAnsi" w:cs="Arial"/>
          <w:b/>
          <w:bCs/>
          <w:sz w:val="24"/>
          <w:szCs w:val="24"/>
          <w:lang w:eastAsia="en-US"/>
        </w:rPr>
        <w:lastRenderedPageBreak/>
        <w:t>OSTRAVA</w:t>
      </w:r>
      <w:r w:rsidRPr="00702395">
        <w:rPr>
          <w:b/>
          <w:bCs/>
          <w:sz w:val="24"/>
          <w:szCs w:val="24"/>
        </w:rPr>
        <w:t>-JIH:</w:t>
      </w:r>
      <w:r w:rsidRPr="00BA21B0">
        <w:rPr>
          <w:b/>
          <w:bCs/>
        </w:rPr>
        <w:t xml:space="preserve"> </w:t>
      </w:r>
    </w:p>
    <w:p w14:paraId="61CE6E2B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spacing w:before="3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oblast ohraničená ulicemi Horní, Dr. Martínka, Místecká a hranicí městského obvodu Ostrava-Jih </w:t>
      </w:r>
    </w:p>
    <w:p w14:paraId="4765631A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oblast ohraničená ulicemi Rudná, Výškovická, Plzeňská, Samaritánská, V Zálomu, Říční </w:t>
      </w:r>
    </w:p>
    <w:p w14:paraId="1797C379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Výškovická, Svornosti, Rudná, Plzeňská</w:t>
      </w:r>
    </w:p>
    <w:p w14:paraId="3432C96E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Rudná, Plzeňská, Horní, Dr. Martínka, Místecká, Moravská, Závodní</w:t>
      </w:r>
    </w:p>
    <w:p w14:paraId="1B665DF3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Plzeňská, Horní</w:t>
      </w:r>
    </w:p>
    <w:p w14:paraId="412EF6B7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Výškovická, Rudná, Husarova a řekou Odrou</w:t>
      </w:r>
    </w:p>
    <w:p w14:paraId="41BB903D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Plzeňská, Ruská, Závodní, Rudná</w:t>
      </w:r>
    </w:p>
    <w:p w14:paraId="5399521F" w14:textId="0725731D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Výškovická, Rudná, Plzeňská, s výjimkou veřejného pohřebiště</w:t>
      </w:r>
      <w:r w:rsidR="00BA21B0">
        <w:rPr>
          <w:rFonts w:ascii="Times New Roman" w:hAnsi="Times New Roman" w:cs="Times New Roman"/>
          <w:sz w:val="22"/>
          <w:szCs w:val="22"/>
        </w:rPr>
        <w:br/>
      </w:r>
      <w:r w:rsidRPr="00BA21B0">
        <w:rPr>
          <w:rFonts w:ascii="Times New Roman" w:hAnsi="Times New Roman" w:cs="Times New Roman"/>
          <w:sz w:val="22"/>
          <w:szCs w:val="22"/>
        </w:rPr>
        <w:t>na pozemku par. č. 708/3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Zábřeh nad Odrou, obec Ostrava</w:t>
      </w:r>
    </w:p>
    <w:p w14:paraId="3BF0408F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Lumírova, Charvátská, Proskovická, Výškovická</w:t>
      </w:r>
    </w:p>
    <w:p w14:paraId="0AE98ADD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hranicí městského obvodu Ostrava-Jih, ulicemi Proskovická, Charvátská, Lumírova, Výškovická a Svornosti</w:t>
      </w:r>
    </w:p>
    <w:p w14:paraId="3C80FCC1" w14:textId="77777777" w:rsidR="008A6067" w:rsidRPr="00BA21B0" w:rsidRDefault="008A6067" w:rsidP="008A6067">
      <w:pPr>
        <w:pStyle w:val="Default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hranicí městského obvodu Ostrava-Jih a ulicemi Ruská, Plzeňská a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Palkovského</w:t>
      </w:r>
      <w:proofErr w:type="spellEnd"/>
    </w:p>
    <w:p w14:paraId="3B6D41FE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69898ADB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5CA0EEBD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F3BA2E" w14:textId="77777777" w:rsidR="008A6067" w:rsidRDefault="008A6067" w:rsidP="008A6067">
      <w:r>
        <w:rPr>
          <w:noProof/>
        </w:rPr>
        <w:lastRenderedPageBreak/>
        <w:drawing>
          <wp:inline distT="0" distB="0" distL="0" distR="0" wp14:anchorId="4B3F5BC0" wp14:editId="7CA4B598">
            <wp:extent cx="4344670" cy="3074672"/>
            <wp:effectExtent l="0" t="0" r="0" b="0"/>
            <wp:docPr id="19" name="Obrázek 19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10" cy="308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A314E" w14:textId="77777777" w:rsidR="008A6067" w:rsidRDefault="008A6067" w:rsidP="008A6067">
      <w:pPr>
        <w:sectPr w:rsidR="008A6067" w:rsidSect="008A6067">
          <w:headerReference w:type="default" r:id="rId2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8258D4" w14:textId="77777777" w:rsidR="008A6067" w:rsidRPr="00BA21B0" w:rsidRDefault="008A6067" w:rsidP="00702395">
      <w:pPr>
        <w:autoSpaceDE w:val="0"/>
        <w:autoSpaceDN w:val="0"/>
        <w:adjustRightInd w:val="0"/>
        <w:rPr>
          <w:b/>
          <w:bCs/>
          <w:color w:val="000001"/>
          <w:shd w:val="clear" w:color="auto" w:fill="FFFFFF"/>
        </w:rPr>
      </w:pPr>
      <w:r w:rsidRPr="00702395">
        <w:rPr>
          <w:rFonts w:eastAsiaTheme="minorHAnsi" w:cs="Arial"/>
          <w:b/>
          <w:bCs/>
          <w:sz w:val="24"/>
          <w:szCs w:val="24"/>
          <w:lang w:eastAsia="en-US"/>
        </w:rPr>
        <w:lastRenderedPageBreak/>
        <w:t>PETŘKOVICE</w:t>
      </w:r>
      <w:r w:rsidRPr="00BA21B0">
        <w:rPr>
          <w:b/>
          <w:bCs/>
          <w:color w:val="000001"/>
          <w:shd w:val="clear" w:color="auto" w:fill="FFFFFF"/>
        </w:rPr>
        <w:t>:</w:t>
      </w:r>
    </w:p>
    <w:p w14:paraId="6796682C" w14:textId="77777777" w:rsidR="008A6067" w:rsidRPr="00BA21B0" w:rsidRDefault="008A6067" w:rsidP="0087653F">
      <w:pPr>
        <w:pStyle w:val="Styl"/>
        <w:numPr>
          <w:ilvl w:val="0"/>
          <w:numId w:val="12"/>
        </w:numPr>
        <w:shd w:val="clear" w:color="auto" w:fill="FFFFFF"/>
        <w:spacing w:before="360"/>
        <w:ind w:left="426" w:right="11" w:hanging="426"/>
        <w:jc w:val="both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Petřkovické náměstí</w:t>
      </w:r>
    </w:p>
    <w:p w14:paraId="102751CE" w14:textId="77777777" w:rsidR="008A6067" w:rsidRPr="00BA21B0" w:rsidRDefault="008A6067" w:rsidP="0087653F">
      <w:pPr>
        <w:pStyle w:val="Styl"/>
        <w:numPr>
          <w:ilvl w:val="0"/>
          <w:numId w:val="12"/>
        </w:numPr>
        <w:shd w:val="clear" w:color="auto" w:fill="FFFFFF"/>
        <w:tabs>
          <w:tab w:val="left" w:pos="426"/>
          <w:tab w:val="left" w:pos="7363"/>
        </w:tabs>
        <w:ind w:left="426" w:right="4" w:hanging="426"/>
        <w:jc w:val="both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 xml:space="preserve">Park u Petřkovické Venuše – </w:t>
      </w:r>
      <w:proofErr w:type="spellStart"/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p.č</w:t>
      </w:r>
      <w:proofErr w:type="spellEnd"/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. 1899, 166, 165/2 a 165/1 v </w:t>
      </w:r>
      <w:proofErr w:type="spellStart"/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k.ú</w:t>
      </w:r>
      <w:proofErr w:type="spellEnd"/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. Petřkovice</w:t>
      </w:r>
    </w:p>
    <w:p w14:paraId="4F79FBF0" w14:textId="77777777" w:rsidR="008A6067" w:rsidRPr="00BA21B0" w:rsidRDefault="008A6067" w:rsidP="0087653F">
      <w:pPr>
        <w:pStyle w:val="Styl"/>
        <w:numPr>
          <w:ilvl w:val="0"/>
          <w:numId w:val="12"/>
        </w:numPr>
        <w:shd w:val="clear" w:color="auto" w:fill="FFFFFF"/>
        <w:tabs>
          <w:tab w:val="left" w:pos="426"/>
          <w:tab w:val="left" w:pos="7363"/>
        </w:tabs>
        <w:ind w:left="426" w:right="4" w:hanging="426"/>
        <w:jc w:val="both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 xml:space="preserve">Areál za horolezeckou stěnou – </w:t>
      </w:r>
      <w:proofErr w:type="spellStart"/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p.č</w:t>
      </w:r>
      <w:proofErr w:type="spellEnd"/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. 1900/10 a 1900/1 v </w:t>
      </w:r>
      <w:proofErr w:type="spellStart"/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k.ú</w:t>
      </w:r>
      <w:proofErr w:type="spellEnd"/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 xml:space="preserve">. Petřkovice </w:t>
      </w:r>
    </w:p>
    <w:p w14:paraId="15C3178F" w14:textId="77777777" w:rsidR="008A6067" w:rsidRDefault="008A6067" w:rsidP="008A6067">
      <w:pPr>
        <w:pStyle w:val="Default"/>
        <w:jc w:val="both"/>
        <w:rPr>
          <w:sz w:val="22"/>
          <w:szCs w:val="22"/>
        </w:rPr>
        <w:sectPr w:rsidR="008A6067" w:rsidSect="00A511EC">
          <w:headerReference w:type="default" r:id="rId25"/>
          <w:footerReference w:type="default" r:id="rId26"/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786B759A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69956853" wp14:editId="754F4205">
            <wp:extent cx="3452386" cy="4876800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Petřkovice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697" cy="488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B9F0A" w14:textId="77777777" w:rsidR="008A6067" w:rsidRPr="00BA21B0" w:rsidRDefault="008A6067" w:rsidP="008A6067">
      <w:pPr>
        <w:pStyle w:val="Default"/>
        <w:jc w:val="both"/>
        <w:rPr>
          <w:b/>
          <w:bCs/>
        </w:rPr>
      </w:pPr>
      <w:r w:rsidRPr="00BA21B0">
        <w:rPr>
          <w:b/>
          <w:bCs/>
        </w:rPr>
        <w:lastRenderedPageBreak/>
        <w:t>PLESNÁ:</w:t>
      </w:r>
    </w:p>
    <w:p w14:paraId="0061137C" w14:textId="77777777" w:rsidR="008A6067" w:rsidRPr="00BA21B0" w:rsidRDefault="008A6067" w:rsidP="008A606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7352F26" w14:textId="77777777" w:rsidR="008A6067" w:rsidRPr="00BA21B0" w:rsidRDefault="008A6067" w:rsidP="008A6067">
      <w:pPr>
        <w:pStyle w:val="Defaul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860/1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Stará Plesná</w:t>
      </w:r>
    </w:p>
    <w:p w14:paraId="3E5E9A00" w14:textId="77777777" w:rsidR="008A6067" w:rsidRPr="00BA21B0" w:rsidRDefault="008A6067" w:rsidP="008A6067">
      <w:pPr>
        <w:pStyle w:val="Defaul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pozemky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5 a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4/1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Stará Plesná</w:t>
      </w:r>
    </w:p>
    <w:p w14:paraId="4E46C804" w14:textId="77777777" w:rsidR="008A6067" w:rsidRDefault="008A6067" w:rsidP="008A6067">
      <w:pPr>
        <w:pStyle w:val="Defaul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pozemky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598,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600/1,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599,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604 a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608/1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Stará Plesná</w:t>
      </w:r>
    </w:p>
    <w:p w14:paraId="1BD2EEF5" w14:textId="6D6B211A" w:rsidR="00BB61EE" w:rsidRPr="00BA21B0" w:rsidRDefault="00BB61EE" w:rsidP="008A6067">
      <w:pPr>
        <w:pStyle w:val="Defaul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B61EE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B61EE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B61EE">
        <w:rPr>
          <w:rFonts w:ascii="Times New Roman" w:hAnsi="Times New Roman" w:cs="Times New Roman"/>
          <w:sz w:val="22"/>
          <w:szCs w:val="22"/>
        </w:rPr>
        <w:t xml:space="preserve">. 856/12 v </w:t>
      </w:r>
      <w:proofErr w:type="spellStart"/>
      <w:r w:rsidRPr="00BB61EE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B61EE">
        <w:rPr>
          <w:rFonts w:ascii="Times New Roman" w:hAnsi="Times New Roman" w:cs="Times New Roman"/>
          <w:sz w:val="22"/>
          <w:szCs w:val="22"/>
        </w:rPr>
        <w:t>. Stará Plesná (areál hřiště Hrabek)</w:t>
      </w:r>
    </w:p>
    <w:p w14:paraId="0C742F60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604A3B42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D03476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01B09F0B" wp14:editId="61FE56A7">
            <wp:extent cx="4356654" cy="6158318"/>
            <wp:effectExtent l="0" t="0" r="635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33" cy="616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95268" w14:textId="6483B607" w:rsidR="008A6067" w:rsidRPr="00BA21B0" w:rsidRDefault="008A6067" w:rsidP="008A6067">
      <w:pPr>
        <w:pStyle w:val="Default"/>
        <w:jc w:val="both"/>
        <w:rPr>
          <w:b/>
          <w:bCs/>
        </w:rPr>
      </w:pPr>
      <w:r w:rsidRPr="00BA21B0">
        <w:rPr>
          <w:b/>
          <w:bCs/>
        </w:rPr>
        <w:lastRenderedPageBreak/>
        <w:t>POLANKA NAD ODROU</w:t>
      </w:r>
      <w:r w:rsidR="00BA21B0">
        <w:rPr>
          <w:b/>
          <w:bCs/>
        </w:rPr>
        <w:t>:</w:t>
      </w:r>
    </w:p>
    <w:p w14:paraId="095B3AD3" w14:textId="77777777" w:rsidR="008A6067" w:rsidRPr="00BA21B0" w:rsidRDefault="008A6067" w:rsidP="008A606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BEC585E" w14:textId="77777777" w:rsidR="008A6067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par. č. 38/1 v k.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ú.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 Polanka nad Odrou</w:t>
      </w:r>
    </w:p>
    <w:p w14:paraId="70CB96F2" w14:textId="0E7B00C9" w:rsidR="008A6067" w:rsidRPr="00744A03" w:rsidRDefault="008A6067" w:rsidP="00744A03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prostranství u Radnice na pozemcích par. č. 34/4 a par. č. 35 v k.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ú.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 Polanka</w:t>
      </w:r>
      <w:r w:rsidR="00744A03">
        <w:rPr>
          <w:rFonts w:ascii="Times New Roman" w:hAnsi="Times New Roman" w:cs="Times New Roman"/>
          <w:sz w:val="22"/>
          <w:szCs w:val="22"/>
        </w:rPr>
        <w:t xml:space="preserve"> </w:t>
      </w:r>
      <w:r w:rsidRPr="00744A03">
        <w:rPr>
          <w:rFonts w:ascii="Times New Roman" w:hAnsi="Times New Roman" w:cs="Times New Roman"/>
          <w:sz w:val="22"/>
          <w:szCs w:val="22"/>
        </w:rPr>
        <w:t>nad Odrou</w:t>
      </w:r>
    </w:p>
    <w:p w14:paraId="4D6AC869" w14:textId="77777777" w:rsidR="008A6067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par. č. 62/1 v k.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ú.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 Polanka nad Odrou</w:t>
      </w:r>
    </w:p>
    <w:p w14:paraId="0976BB1E" w14:textId="72CE39B9" w:rsidR="008A6067" w:rsidRPr="00744A03" w:rsidRDefault="008A6067" w:rsidP="00744A03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areál zdravotního střediska na pozemcích par. č. 194/1, par. č. 195/1,</w:t>
      </w:r>
      <w:r w:rsidR="00744A03">
        <w:rPr>
          <w:rFonts w:ascii="Times New Roman" w:hAnsi="Times New Roman" w:cs="Times New Roman"/>
          <w:sz w:val="22"/>
          <w:szCs w:val="22"/>
        </w:rPr>
        <w:t xml:space="preserve"> </w:t>
      </w:r>
      <w:r w:rsidRPr="00744A03">
        <w:rPr>
          <w:rFonts w:ascii="Times New Roman" w:hAnsi="Times New Roman" w:cs="Times New Roman"/>
          <w:sz w:val="22"/>
          <w:szCs w:val="22"/>
        </w:rPr>
        <w:t>par. č. 197/1, par. č. 198,</w:t>
      </w:r>
      <w:r w:rsidR="00744A03">
        <w:rPr>
          <w:rFonts w:ascii="Times New Roman" w:hAnsi="Times New Roman" w:cs="Times New Roman"/>
          <w:sz w:val="22"/>
          <w:szCs w:val="22"/>
        </w:rPr>
        <w:br/>
      </w:r>
      <w:r w:rsidRPr="00744A03">
        <w:rPr>
          <w:rFonts w:ascii="Times New Roman" w:hAnsi="Times New Roman" w:cs="Times New Roman"/>
          <w:sz w:val="22"/>
          <w:szCs w:val="22"/>
        </w:rPr>
        <w:t xml:space="preserve">par. č. 199 a par. č. 202 v k. </w:t>
      </w:r>
      <w:proofErr w:type="spellStart"/>
      <w:r w:rsidRPr="00744A03">
        <w:rPr>
          <w:rFonts w:ascii="Times New Roman" w:hAnsi="Times New Roman" w:cs="Times New Roman"/>
          <w:sz w:val="22"/>
          <w:szCs w:val="22"/>
        </w:rPr>
        <w:t>ú.</w:t>
      </w:r>
      <w:proofErr w:type="spellEnd"/>
      <w:r w:rsidRPr="00744A03">
        <w:rPr>
          <w:rFonts w:ascii="Times New Roman" w:hAnsi="Times New Roman" w:cs="Times New Roman"/>
          <w:sz w:val="22"/>
          <w:szCs w:val="22"/>
        </w:rPr>
        <w:t xml:space="preserve"> Polanka nad Odrou</w:t>
      </w:r>
    </w:p>
    <w:p w14:paraId="2AF5311C" w14:textId="77777777" w:rsidR="008A6067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okolí víceúčelového objektu na pozemcích par. č. 204/3, par. č. 204/2, par. č. 204/4,</w:t>
      </w:r>
    </w:p>
    <w:p w14:paraId="1B69D664" w14:textId="77777777" w:rsidR="008A6067" w:rsidRPr="00BA21B0" w:rsidRDefault="008A6067" w:rsidP="00BA21B0">
      <w:pPr>
        <w:pStyle w:val="Default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par. č. 205/2, par. č. 205/3, par. č. 205/1 a par. č. 205/5</w:t>
      </w:r>
    </w:p>
    <w:p w14:paraId="65C3AD0E" w14:textId="2CEF740F" w:rsidR="008A6067" w:rsidRPr="00744A03" w:rsidRDefault="008A6067" w:rsidP="00744A03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pozemky par. č. 2/1, par. č. 2/2, par. č. 3/1, par. č. 3/2, par. č. 3/3</w:t>
      </w:r>
      <w:r w:rsidR="00744A03">
        <w:rPr>
          <w:rFonts w:ascii="Times New Roman" w:hAnsi="Times New Roman" w:cs="Times New Roman"/>
          <w:sz w:val="22"/>
          <w:szCs w:val="22"/>
        </w:rPr>
        <w:t xml:space="preserve"> </w:t>
      </w:r>
      <w:r w:rsidRPr="00744A03">
        <w:rPr>
          <w:rFonts w:ascii="Times New Roman" w:hAnsi="Times New Roman" w:cs="Times New Roman"/>
          <w:sz w:val="22"/>
          <w:szCs w:val="22"/>
        </w:rPr>
        <w:t xml:space="preserve">a par. č. 4/1 v k. </w:t>
      </w:r>
      <w:proofErr w:type="spellStart"/>
      <w:r w:rsidRPr="00744A03">
        <w:rPr>
          <w:rFonts w:ascii="Times New Roman" w:hAnsi="Times New Roman" w:cs="Times New Roman"/>
          <w:sz w:val="22"/>
          <w:szCs w:val="22"/>
        </w:rPr>
        <w:t>ú.</w:t>
      </w:r>
      <w:proofErr w:type="spellEnd"/>
      <w:r w:rsidRPr="00744A03">
        <w:rPr>
          <w:rFonts w:ascii="Times New Roman" w:hAnsi="Times New Roman" w:cs="Times New Roman"/>
          <w:sz w:val="22"/>
          <w:szCs w:val="22"/>
        </w:rPr>
        <w:t xml:space="preserve"> Polanka nad Odrou</w:t>
      </w:r>
    </w:p>
    <w:p w14:paraId="1ED2D990" w14:textId="77777777" w:rsidR="008A6067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par. č. 1945/1</w:t>
      </w:r>
    </w:p>
    <w:p w14:paraId="19F13D3C" w14:textId="77777777" w:rsidR="008A6067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prostranství Základní školy Heleny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Salichové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, pozemek par. č. 2355/1 (dle mapové přílohy)</w:t>
      </w:r>
    </w:p>
    <w:p w14:paraId="1C186641" w14:textId="77777777" w:rsidR="00F63341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par. 36/2</w:t>
      </w:r>
    </w:p>
    <w:p w14:paraId="28346422" w14:textId="6F86A943" w:rsidR="008A6067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přístřešky zastávek městské hromadné dopravy</w:t>
      </w:r>
    </w:p>
    <w:p w14:paraId="7CF24357" w14:textId="77777777" w:rsidR="008A6067" w:rsidRPr="00BA21B0" w:rsidRDefault="008A6067" w:rsidP="00BA21B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50E5C62" w14:textId="77777777" w:rsidR="008A6067" w:rsidRPr="002A41FF" w:rsidRDefault="008A6067" w:rsidP="008A6067">
      <w:pPr>
        <w:pStyle w:val="Default"/>
        <w:jc w:val="both"/>
        <w:rPr>
          <w:sz w:val="22"/>
          <w:szCs w:val="22"/>
        </w:rPr>
        <w:sectPr w:rsidR="008A6067" w:rsidRPr="002A41FF" w:rsidSect="00A511EC"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42FB1E80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69508E80" wp14:editId="7205C25D">
            <wp:extent cx="4516009" cy="6381750"/>
            <wp:effectExtent l="0" t="0" r="0" b="0"/>
            <wp:docPr id="6" name="Obrázek 6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938" cy="638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DFAEE" w14:textId="77777777" w:rsidR="008A6067" w:rsidRPr="00BA21B0" w:rsidRDefault="008A6067" w:rsidP="00702395">
      <w:pPr>
        <w:pStyle w:val="Default"/>
        <w:jc w:val="both"/>
        <w:rPr>
          <w:b/>
          <w:bCs/>
          <w:color w:val="000001"/>
          <w:w w:val="110"/>
          <w:shd w:val="clear" w:color="auto" w:fill="FFFFFF"/>
        </w:rPr>
      </w:pPr>
      <w:r w:rsidRPr="00702395">
        <w:rPr>
          <w:b/>
          <w:bCs/>
        </w:rPr>
        <w:lastRenderedPageBreak/>
        <w:t>PORUBA</w:t>
      </w:r>
      <w:r w:rsidRPr="00BA21B0">
        <w:rPr>
          <w:b/>
          <w:bCs/>
          <w:color w:val="000001"/>
          <w:w w:val="110"/>
          <w:shd w:val="clear" w:color="auto" w:fill="FFFFFF"/>
        </w:rPr>
        <w:t xml:space="preserve">: </w:t>
      </w:r>
    </w:p>
    <w:p w14:paraId="17203B8E" w14:textId="6C84F897" w:rsidR="008A6067" w:rsidRPr="00BA21B0" w:rsidRDefault="008A6067" w:rsidP="0087653F">
      <w:pPr>
        <w:pStyle w:val="Default"/>
        <w:widowControl/>
        <w:numPr>
          <w:ilvl w:val="0"/>
          <w:numId w:val="15"/>
        </w:numPr>
        <w:spacing w:before="360"/>
        <w:ind w:left="426" w:hanging="426"/>
        <w:jc w:val="both"/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oblast ohraničená ulicemi Opavská, Sokolovská, Ježkova, severní hranicí katastrálního území Poruba-sever od ul. Ježkova po ul. Martinovskou, Martinovská </w:t>
      </w:r>
    </w:p>
    <w:p w14:paraId="4A9967D0" w14:textId="28038A98" w:rsidR="008A6067" w:rsidRPr="00BA21B0" w:rsidRDefault="008A6067" w:rsidP="0087653F">
      <w:pPr>
        <w:pStyle w:val="Default"/>
        <w:widowControl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oblast ohraničená ulicemi Slavíkova, </w:t>
      </w:r>
      <w:r w:rsidRPr="00BA21B0">
        <w:rPr>
          <w:rFonts w:ascii="Times New Roman" w:hAnsi="Times New Roman" w:cs="Times New Roman"/>
          <w:color w:val="auto"/>
          <w:w w:val="110"/>
          <w:sz w:val="22"/>
          <w:szCs w:val="22"/>
          <w:shd w:val="clear" w:color="auto" w:fill="FFFFFF"/>
        </w:rPr>
        <w:t>Opavská, hranice mezi městskými obvody Poruba</w:t>
      </w:r>
      <w:r w:rsidR="009646C4">
        <w:rPr>
          <w:rFonts w:ascii="Times New Roman" w:hAnsi="Times New Roman" w:cs="Times New Roman"/>
          <w:color w:val="auto"/>
          <w:w w:val="110"/>
          <w:sz w:val="22"/>
          <w:szCs w:val="22"/>
          <w:shd w:val="clear" w:color="auto" w:fill="FFFFFF"/>
        </w:rPr>
        <w:br/>
      </w:r>
      <w:r w:rsidRPr="00BA21B0">
        <w:rPr>
          <w:rFonts w:ascii="Times New Roman" w:hAnsi="Times New Roman" w:cs="Times New Roman"/>
          <w:color w:val="auto"/>
          <w:w w:val="110"/>
          <w:sz w:val="22"/>
          <w:szCs w:val="22"/>
          <w:shd w:val="clear" w:color="auto" w:fill="FFFFFF"/>
        </w:rPr>
        <w:t xml:space="preserve">a </w:t>
      </w:r>
      <w:proofErr w:type="spellStart"/>
      <w:r w:rsidRPr="00BA21B0">
        <w:rPr>
          <w:rFonts w:ascii="Times New Roman" w:hAnsi="Times New Roman" w:cs="Times New Roman"/>
          <w:color w:val="auto"/>
          <w:w w:val="110"/>
          <w:sz w:val="22"/>
          <w:szCs w:val="22"/>
          <w:shd w:val="clear" w:color="auto" w:fill="FFFFFF"/>
        </w:rPr>
        <w:t>Pustkovec</w:t>
      </w:r>
      <w:proofErr w:type="spellEnd"/>
      <w:r w:rsidRPr="00BA21B0">
        <w:rPr>
          <w:rFonts w:ascii="Times New Roman" w:hAnsi="Times New Roman" w:cs="Times New Roman"/>
          <w:color w:val="auto"/>
          <w:w w:val="110"/>
          <w:sz w:val="22"/>
          <w:szCs w:val="22"/>
          <w:shd w:val="clear" w:color="auto" w:fill="FFFFFF"/>
        </w:rPr>
        <w:t>,</w:t>
      </w: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 Pavlouskova, severní hranice katastrálního území Poruba-sever od ulice Pavlouskova po ulici Pustkovecká, ul. Pustkovecká, ul. 17. listopadu</w:t>
      </w:r>
    </w:p>
    <w:p w14:paraId="7A307D5C" w14:textId="2AE8BC3E" w:rsidR="008A6067" w:rsidRPr="00BA21B0" w:rsidRDefault="008A6067" w:rsidP="0087653F">
      <w:pPr>
        <w:pStyle w:val="Default"/>
        <w:widowControl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oblast ohraničená ulicemi Bedřicha </w:t>
      </w:r>
      <w:proofErr w:type="spellStart"/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Nikodema</w:t>
      </w:r>
      <w:proofErr w:type="spellEnd"/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, Martinovská, Průběžná, Opavská </w:t>
      </w:r>
    </w:p>
    <w:p w14:paraId="4ACFC38D" w14:textId="643FCD7B" w:rsidR="000B54E5" w:rsidRPr="00430935" w:rsidRDefault="000B54E5" w:rsidP="006D42C4">
      <w:pPr>
        <w:pStyle w:val="Default"/>
        <w:widowControl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</w:pPr>
      <w:r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oblast ohraničená ulicemi 17. listopadu, nábřeží Svazu protifašistických bojovníků,</w:t>
      </w:r>
      <w:r w:rsidR="006D42C4"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 </w:t>
      </w:r>
      <w:r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Klimkovická včetně prostoru kolem budovy č. p. 1, vodním tokem </w:t>
      </w:r>
      <w:proofErr w:type="spellStart"/>
      <w:r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Porubka</w:t>
      </w:r>
      <w:proofErr w:type="spellEnd"/>
      <w:r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,</w:t>
      </w:r>
      <w:r w:rsid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br/>
      </w:r>
      <w:r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ul. Záhumenní, ul. Nad </w:t>
      </w:r>
      <w:proofErr w:type="spellStart"/>
      <w:r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Porubkou</w:t>
      </w:r>
      <w:proofErr w:type="spellEnd"/>
      <w:r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 </w:t>
      </w:r>
      <w:r w:rsidR="006D42C4"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až po hranici městského obvodu Svinov, a následně severním a východním směrem podél</w:t>
      </w:r>
      <w:r w:rsidR="001B065C"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 </w:t>
      </w:r>
      <w:r w:rsidR="006D42C4"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společné hranice městských obvodů Poruba</w:t>
      </w:r>
      <w:r w:rsid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br/>
      </w:r>
      <w:r w:rsidR="006D42C4"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a</w:t>
      </w:r>
      <w:r w:rsidR="00881E67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 </w:t>
      </w:r>
      <w:r w:rsidR="006D42C4"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Svinov, dále ulicemi </w:t>
      </w:r>
      <w:r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Polská, Mongolská, Opavská, s</w:t>
      </w:r>
      <w:r w:rsidR="006D42C4"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 </w:t>
      </w:r>
      <w:r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výjimkou prostranství „Sportovního areálu Poruba“ na ulici Skautská</w:t>
      </w:r>
      <w:r w:rsidR="006D42C4" w:rsidRPr="00430935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 a zahrádkářské kolonie</w:t>
      </w:r>
    </w:p>
    <w:p w14:paraId="6E4767E7" w14:textId="1CF8FC83" w:rsidR="008A6067" w:rsidRPr="00BA21B0" w:rsidRDefault="008A6067" w:rsidP="0087653F">
      <w:pPr>
        <w:pStyle w:val="Default"/>
        <w:widowControl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prostor tramvajové smyčky na ul. Vřesinská ohraničený vodním tokem </w:t>
      </w:r>
      <w:proofErr w:type="spellStart"/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Porubka</w:t>
      </w:r>
      <w:proofErr w:type="spellEnd"/>
      <w:r w:rsidR="001B065C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 </w:t>
      </w: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a ul. Vřesinskou včetně prostranství přiléhající z jižní strany k ul. Vřesinská</w:t>
      </w:r>
    </w:p>
    <w:p w14:paraId="61A8339C" w14:textId="564CB2A1" w:rsidR="00F6278A" w:rsidRPr="00BA21B0" w:rsidRDefault="00F6278A" w:rsidP="0087653F">
      <w:pPr>
        <w:pStyle w:val="Default"/>
        <w:widowControl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oblast ohraničená ulicemi Sokolovská, Slavíkova, Finanční a Opavská</w:t>
      </w:r>
    </w:p>
    <w:p w14:paraId="33FD898D" w14:textId="77777777" w:rsidR="008A6067" w:rsidRDefault="008A6067" w:rsidP="0087653F">
      <w:pPr>
        <w:ind w:left="426"/>
        <w:jc w:val="both"/>
      </w:pPr>
    </w:p>
    <w:p w14:paraId="4EDD5B74" w14:textId="77777777" w:rsidR="00F6278A" w:rsidRDefault="00F6278A" w:rsidP="0087653F">
      <w:pPr>
        <w:jc w:val="both"/>
      </w:pPr>
    </w:p>
    <w:p w14:paraId="4469F890" w14:textId="1D0A5AB8" w:rsidR="00F6278A" w:rsidRDefault="00F6278A" w:rsidP="008A6067">
      <w:pPr>
        <w:sectPr w:rsidR="00F6278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307178AA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576BC2F1" wp14:editId="1DE4EA85">
            <wp:extent cx="4318000" cy="6103678"/>
            <wp:effectExtent l="0" t="0" r="635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971" cy="610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EEF1F" w14:textId="77777777" w:rsidR="008A6067" w:rsidRPr="00BA21B0" w:rsidRDefault="008A6067" w:rsidP="008A6067">
      <w:pPr>
        <w:pStyle w:val="Default"/>
        <w:jc w:val="both"/>
        <w:rPr>
          <w:b/>
          <w:bCs/>
        </w:rPr>
      </w:pPr>
      <w:r w:rsidRPr="00BA21B0">
        <w:rPr>
          <w:b/>
          <w:bCs/>
        </w:rPr>
        <w:lastRenderedPageBreak/>
        <w:t>PROSKOVICE:</w:t>
      </w:r>
    </w:p>
    <w:p w14:paraId="7F98382C" w14:textId="77777777" w:rsidR="008A6067" w:rsidRPr="00BA21B0" w:rsidRDefault="008A6067" w:rsidP="008A606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DAFEDDE" w14:textId="77777777" w:rsidR="008A6067" w:rsidRPr="00BA21B0" w:rsidRDefault="008A6067" w:rsidP="008A6067">
      <w:pPr>
        <w:pStyle w:val="Defaul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575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Proskovice</w:t>
      </w:r>
    </w:p>
    <w:p w14:paraId="3145171F" w14:textId="77777777" w:rsidR="008A6067" w:rsidRPr="00BA21B0" w:rsidRDefault="008A6067" w:rsidP="008A6067">
      <w:pPr>
        <w:pStyle w:val="Defaul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207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Proskovice</w:t>
      </w:r>
    </w:p>
    <w:p w14:paraId="4294BFF3" w14:textId="77777777" w:rsidR="008A6067" w:rsidRPr="00BA21B0" w:rsidRDefault="008A6067" w:rsidP="008A606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F94B640" w14:textId="77777777" w:rsidR="008A6067" w:rsidRDefault="008A6067" w:rsidP="008A6067">
      <w:pPr>
        <w:pStyle w:val="Default"/>
        <w:jc w:val="both"/>
        <w:rPr>
          <w:sz w:val="22"/>
          <w:szCs w:val="22"/>
        </w:rPr>
        <w:sectPr w:rsidR="008A6067" w:rsidSect="00A511EC"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6720A172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319B4D09" wp14:editId="01EDE132">
            <wp:extent cx="3722020" cy="5258001"/>
            <wp:effectExtent l="0" t="0" r="0" b="0"/>
            <wp:docPr id="14" name="obrázek 14" descr="Pros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roskovic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374" cy="526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E7757" w14:textId="77777777" w:rsidR="008A6067" w:rsidRPr="00BA21B0" w:rsidRDefault="008A6067" w:rsidP="008A6067">
      <w:pPr>
        <w:pStyle w:val="Default"/>
        <w:jc w:val="both"/>
        <w:rPr>
          <w:b/>
          <w:bCs/>
        </w:rPr>
      </w:pPr>
      <w:r w:rsidRPr="00BA21B0">
        <w:rPr>
          <w:b/>
          <w:bCs/>
        </w:rPr>
        <w:lastRenderedPageBreak/>
        <w:t>PUSTKOVEC:</w:t>
      </w:r>
    </w:p>
    <w:p w14:paraId="16953826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7597C0B9" w14:textId="77777777" w:rsidR="008A6067" w:rsidRPr="00BA21B0" w:rsidRDefault="008A6067" w:rsidP="008A6067">
      <w:pPr>
        <w:pStyle w:val="Defaul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4193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Pustkovec</w:t>
      </w:r>
      <w:proofErr w:type="spellEnd"/>
    </w:p>
    <w:p w14:paraId="59C97EE1" w14:textId="77777777" w:rsidR="008A6067" w:rsidRPr="00BA21B0" w:rsidRDefault="008A6067" w:rsidP="008A6067">
      <w:pPr>
        <w:pStyle w:val="Defaul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4424/8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Pustkovec</w:t>
      </w:r>
      <w:proofErr w:type="spellEnd"/>
    </w:p>
    <w:p w14:paraId="22155961" w14:textId="77777777" w:rsidR="008A6067" w:rsidRPr="00BA21B0" w:rsidRDefault="008A6067" w:rsidP="008A6067">
      <w:pPr>
        <w:pStyle w:val="Defaul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4424/10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Pustkovec</w:t>
      </w:r>
      <w:proofErr w:type="spellEnd"/>
    </w:p>
    <w:p w14:paraId="28129756" w14:textId="77777777" w:rsidR="008A6067" w:rsidRPr="00BA21B0" w:rsidRDefault="008A6067" w:rsidP="008A6067">
      <w:pPr>
        <w:pStyle w:val="Defaul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významného krajinného prvku „Pustkovecké údolí“</w:t>
      </w:r>
    </w:p>
    <w:p w14:paraId="6C448173" w14:textId="77777777" w:rsidR="008A6067" w:rsidRPr="00BA21B0" w:rsidRDefault="008A6067" w:rsidP="008A6067">
      <w:pPr>
        <w:pStyle w:val="Defaul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pozemky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4199/1 a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4424/4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Pustkovec</w:t>
      </w:r>
      <w:proofErr w:type="spellEnd"/>
    </w:p>
    <w:p w14:paraId="1B27165C" w14:textId="77777777" w:rsidR="008A6067" w:rsidRPr="00BA21B0" w:rsidRDefault="008A6067" w:rsidP="008A6067">
      <w:pPr>
        <w:pStyle w:val="Defaul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4408/127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Pustkovec</w:t>
      </w:r>
      <w:proofErr w:type="spellEnd"/>
    </w:p>
    <w:p w14:paraId="45918B62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7B9CFEC6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50E6D968" w14:textId="77777777" w:rsidR="008A6067" w:rsidRDefault="008A6067" w:rsidP="008A6067">
      <w:pPr>
        <w:pStyle w:val="Default"/>
        <w:jc w:val="both"/>
        <w:rPr>
          <w:sz w:val="22"/>
          <w:szCs w:val="22"/>
        </w:rPr>
        <w:sectPr w:rsidR="008A6067" w:rsidSect="00A511EC"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432F3EC7" w14:textId="77777777" w:rsidR="008A6067" w:rsidRDefault="008A6067" w:rsidP="008A6067">
      <w:r>
        <w:rPr>
          <w:noProof/>
          <w:sz w:val="22"/>
          <w:szCs w:val="22"/>
        </w:rPr>
        <w:lastRenderedPageBreak/>
        <w:drawing>
          <wp:inline distT="0" distB="0" distL="0" distR="0" wp14:anchorId="150D6874" wp14:editId="47A78D8B">
            <wp:extent cx="5259822" cy="3705225"/>
            <wp:effectExtent l="0" t="0" r="0" b="0"/>
            <wp:docPr id="15" name="obrázek 15" descr="Pustkov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ustkove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62" cy="370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82386" w14:textId="77777777" w:rsidR="008A6067" w:rsidRDefault="008A6067" w:rsidP="008A6067">
      <w:pPr>
        <w:sectPr w:rsidR="008A6067" w:rsidSect="008A606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5825AE5" w14:textId="6DF1A99D" w:rsidR="008A6067" w:rsidRPr="00DD4326" w:rsidRDefault="008A6067" w:rsidP="008A6067">
      <w:pPr>
        <w:pStyle w:val="Default"/>
        <w:jc w:val="both"/>
        <w:rPr>
          <w:sz w:val="22"/>
          <w:szCs w:val="22"/>
        </w:rPr>
      </w:pPr>
      <w:r w:rsidRPr="00BA21B0">
        <w:rPr>
          <w:b/>
          <w:bCs/>
        </w:rPr>
        <w:lastRenderedPageBreak/>
        <w:t>RADVANICE A BARTOVICE:</w:t>
      </w:r>
    </w:p>
    <w:p w14:paraId="44E5AEBA" w14:textId="77777777" w:rsidR="008A6067" w:rsidRPr="00BA21B0" w:rsidRDefault="008A6067" w:rsidP="008A606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A6CDD81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Radvanická a Poláškova</w:t>
      </w:r>
    </w:p>
    <w:p w14:paraId="7D7A5FB9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budovou úřadu městského obvodu na ulici Těšínská</w:t>
      </w:r>
    </w:p>
    <w:p w14:paraId="40A41057" w14:textId="563C859A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3.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základní školou na ulici Vrchlického a mezi ulicemi Vrchlického</w:t>
      </w:r>
      <w:r w:rsidR="008E57E8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a Havláskova</w:t>
      </w:r>
    </w:p>
    <w:p w14:paraId="7113B0F8" w14:textId="77777777" w:rsidR="008A6067" w:rsidRPr="00BA21B0" w:rsidRDefault="008A6067" w:rsidP="008A6067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4.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mezi ulicemi Těšínská, Vrchlického a U Výhybky a prostranství Dalimilova parku mezi ulicemi Dalimilova, U Výhybky a Menšíkova</w:t>
      </w:r>
    </w:p>
    <w:p w14:paraId="1B79125B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5.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Vrchlického a Menšíkova</w:t>
      </w:r>
    </w:p>
    <w:p w14:paraId="0EC1F511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6.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Karvinská a Hviezdoslavova</w:t>
      </w:r>
    </w:p>
    <w:p w14:paraId="41E35602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7.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ulici Ráčkova před budovou č.p. 722</w:t>
      </w:r>
    </w:p>
    <w:p w14:paraId="4967537B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8.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mateřskou školou na ulici Těšínská</w:t>
      </w:r>
    </w:p>
    <w:p w14:paraId="1BFA7DD6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9.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mateřskou školou na ulici Za Ještěrkou</w:t>
      </w:r>
    </w:p>
    <w:p w14:paraId="73BA40A6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10.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základní školou na ulici Bartovická</w:t>
      </w:r>
    </w:p>
    <w:p w14:paraId="4B4F0C33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11.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Pastrňákova a Hranečník</w:t>
      </w:r>
    </w:p>
    <w:p w14:paraId="3293EFF2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12.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ulici Trnkovecká před budovou č.p. 1087</w:t>
      </w:r>
    </w:p>
    <w:p w14:paraId="7068F492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13.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Čapkova a Menšíkova</w:t>
      </w:r>
    </w:p>
    <w:p w14:paraId="057B8732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14.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Těšínská a Radova</w:t>
      </w:r>
    </w:p>
    <w:p w14:paraId="6EFE29E8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15.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ulici Potoční před budovou č.p. 534</w:t>
      </w:r>
    </w:p>
    <w:p w14:paraId="279A9195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16.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základní školou na ulici Trnkovecká</w:t>
      </w:r>
    </w:p>
    <w:p w14:paraId="6FCFD4F9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17.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areál parku na ulici Lipinská</w:t>
      </w:r>
    </w:p>
    <w:p w14:paraId="132A381D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18.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u husitského kostela na ulici Menšíkova</w:t>
      </w:r>
    </w:p>
    <w:p w14:paraId="7AE2F1F6" w14:textId="2CC489E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19.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u římskokatolického kostela Neposkvrněného početí Panny Marie na ulici</w:t>
      </w:r>
      <w:r w:rsidR="00BA21B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Těšínská</w:t>
      </w:r>
    </w:p>
    <w:p w14:paraId="38CB8490" w14:textId="75120517" w:rsidR="008A6067" w:rsidRPr="00BA21B0" w:rsidRDefault="008A6067" w:rsidP="00BA21B0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20.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přístřešky všech zastávek městské hromadné dopravy na území městského obvodu</w:t>
      </w:r>
      <w:r w:rsidR="00BA21B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Radvanice</w:t>
      </w:r>
      <w:r w:rsidR="00BA21B0">
        <w:rPr>
          <w:rFonts w:ascii="Times New Roman" w:eastAsia="Calibri" w:hAnsi="Times New Roman"/>
          <w:sz w:val="22"/>
          <w:szCs w:val="22"/>
          <w:lang w:eastAsia="en-US"/>
        </w:rPr>
        <w:br/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a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Bartovice</w:t>
      </w:r>
      <w:proofErr w:type="spellEnd"/>
    </w:p>
    <w:p w14:paraId="72A96CCA" w14:textId="77777777" w:rsidR="008A6067" w:rsidRPr="00BA21B0" w:rsidRDefault="008A6067" w:rsidP="008A6067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21.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 xml:space="preserve">park a prostranství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631/1,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632,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624 a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625 v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k.ú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Bartovice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br/>
        <w:t>u Společenského domu č.p. 459/8 na ulici Bartovická</w:t>
      </w:r>
    </w:p>
    <w:p w14:paraId="68BF7179" w14:textId="478C0C49" w:rsidR="008A6067" w:rsidRPr="00BA21B0" w:rsidRDefault="008A6067" w:rsidP="008A6067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22.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E82851" w:rsidRPr="00BA21B0">
        <w:rPr>
          <w:rFonts w:ascii="Times New Roman" w:hAnsi="Times New Roman"/>
          <w:sz w:val="22"/>
          <w:szCs w:val="22"/>
        </w:rPr>
        <w:t xml:space="preserve">celý areál </w:t>
      </w:r>
      <w:proofErr w:type="spellStart"/>
      <w:r w:rsidR="00E82851" w:rsidRPr="00BA21B0">
        <w:rPr>
          <w:rFonts w:ascii="Times New Roman" w:hAnsi="Times New Roman"/>
          <w:sz w:val="22"/>
          <w:szCs w:val="22"/>
        </w:rPr>
        <w:t>Kouparku</w:t>
      </w:r>
      <w:proofErr w:type="spellEnd"/>
      <w:r w:rsidR="00E82851" w:rsidRPr="00BA21B0">
        <w:rPr>
          <w:rFonts w:ascii="Times New Roman" w:hAnsi="Times New Roman"/>
          <w:sz w:val="22"/>
          <w:szCs w:val="22"/>
        </w:rPr>
        <w:t xml:space="preserve">, včetně prostranství multifunkčního, </w:t>
      </w:r>
      <w:proofErr w:type="spellStart"/>
      <w:r w:rsidR="00E82851" w:rsidRPr="00BA21B0">
        <w:rPr>
          <w:rFonts w:ascii="Times New Roman" w:hAnsi="Times New Roman"/>
          <w:sz w:val="22"/>
          <w:szCs w:val="22"/>
        </w:rPr>
        <w:t>workoutového</w:t>
      </w:r>
      <w:proofErr w:type="spellEnd"/>
      <w:r w:rsidR="00E82851" w:rsidRPr="00BA21B0">
        <w:rPr>
          <w:rFonts w:ascii="Times New Roman" w:hAnsi="Times New Roman"/>
          <w:sz w:val="22"/>
          <w:szCs w:val="22"/>
        </w:rPr>
        <w:t xml:space="preserve"> a psího hřiště</w:t>
      </w:r>
      <w:r w:rsidR="00E82851" w:rsidRPr="00BA21B0">
        <w:rPr>
          <w:rFonts w:ascii="Times New Roman" w:hAnsi="Times New Roman"/>
          <w:sz w:val="22"/>
          <w:szCs w:val="22"/>
        </w:rPr>
        <w:br/>
        <w:t>a parkoviště (</w:t>
      </w:r>
      <w:proofErr w:type="spellStart"/>
      <w:r w:rsidR="00E82851" w:rsidRPr="00BA21B0">
        <w:rPr>
          <w:rFonts w:ascii="Times New Roman" w:hAnsi="Times New Roman"/>
          <w:sz w:val="22"/>
          <w:szCs w:val="22"/>
        </w:rPr>
        <w:t>p.č</w:t>
      </w:r>
      <w:proofErr w:type="spellEnd"/>
      <w:r w:rsidR="00E82851" w:rsidRPr="00BA21B0">
        <w:rPr>
          <w:rFonts w:ascii="Times New Roman" w:hAnsi="Times New Roman"/>
          <w:sz w:val="22"/>
          <w:szCs w:val="22"/>
        </w:rPr>
        <w:t xml:space="preserve">. 730/1, 730/2, 730/3, 730/4, 730/5, 730/6, 730/7, 730/8, 730/9, 730/10, 730/11, 730/12, 730/13, 730/15, 730/16), </w:t>
      </w:r>
      <w:proofErr w:type="spellStart"/>
      <w:r w:rsidR="00E82851" w:rsidRPr="00BA21B0">
        <w:rPr>
          <w:rFonts w:ascii="Times New Roman" w:hAnsi="Times New Roman"/>
          <w:sz w:val="22"/>
          <w:szCs w:val="22"/>
        </w:rPr>
        <w:t>k.ú</w:t>
      </w:r>
      <w:proofErr w:type="spellEnd"/>
      <w:r w:rsidR="00E82851" w:rsidRPr="00BA21B0">
        <w:rPr>
          <w:rFonts w:ascii="Times New Roman" w:hAnsi="Times New Roman"/>
          <w:sz w:val="22"/>
          <w:szCs w:val="22"/>
        </w:rPr>
        <w:t>. Radvanice</w:t>
      </w:r>
    </w:p>
    <w:p w14:paraId="137124F9" w14:textId="77777777" w:rsidR="008A6067" w:rsidRPr="00BA21B0" w:rsidRDefault="008A6067" w:rsidP="008A6067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23.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u bytových domů č.p. 240, 241, 246 a 247 na ulici Trnkovecká, č.p. 301/6, 302/8, 303/10, 304/12, 305/14 na ulici Hutní a č.p. 306/11, 307/9, 308/7 a 309/5 na ulici Báňská</w:t>
      </w:r>
    </w:p>
    <w:p w14:paraId="76A41B27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24.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u bytových domů č.p. 655/2, 656/4 a 657/6 na ulici Pátova</w:t>
      </w:r>
    </w:p>
    <w:p w14:paraId="10B297F0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25.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 xml:space="preserve">prostranství na křižovatce ulic Za Ještěrkou a Těšínská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476/4 a 907/2,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k.ú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Bartovice</w:t>
      </w:r>
      <w:proofErr w:type="spellEnd"/>
    </w:p>
    <w:p w14:paraId="2E7B93E7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26.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 xml:space="preserve">prostranství parku a dětského hřiště na ulici Na Svahu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924/1,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k.ú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>. Radvanice</w:t>
      </w:r>
    </w:p>
    <w:p w14:paraId="55E5C3DB" w14:textId="2207EC0C" w:rsidR="008A6067" w:rsidRPr="00BA21B0" w:rsidRDefault="008A6067" w:rsidP="008A6067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27.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parku ohraničeného ulice</w:t>
      </w:r>
      <w:r w:rsidR="00612CB0" w:rsidRPr="00BA21B0">
        <w:rPr>
          <w:rFonts w:ascii="Times New Roman" w:eastAsia="Calibri" w:hAnsi="Times New Roman"/>
          <w:sz w:val="22"/>
          <w:szCs w:val="22"/>
          <w:lang w:eastAsia="en-US"/>
        </w:rPr>
        <w:t>mi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 Čapkova a Radvanická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>. 790/1 a 3268/4,</w:t>
      </w:r>
      <w:r w:rsidR="00612CB0" w:rsidRPr="00BA21B0">
        <w:rPr>
          <w:rFonts w:ascii="Times New Roman" w:eastAsia="Calibri" w:hAnsi="Times New Roman"/>
          <w:sz w:val="22"/>
          <w:szCs w:val="22"/>
          <w:lang w:eastAsia="en-US"/>
        </w:rPr>
        <w:br/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k.ú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>. Radvanice</w:t>
      </w:r>
    </w:p>
    <w:p w14:paraId="6A979893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28.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 xml:space="preserve">prostranství parku ohraničeného ulicemi Hvězdná a Linkova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2141/3,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k.ú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>. Radvanice</w:t>
      </w:r>
    </w:p>
    <w:p w14:paraId="4D32CCF9" w14:textId="552A2881" w:rsidR="00EB659B" w:rsidRPr="00BA21B0" w:rsidRDefault="008A6067" w:rsidP="00EB659B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29.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 xml:space="preserve">prostranství sadu, včetně přilehlých pozemků ohraničených ulicemi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Stromského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, Dalimilova, Fryštátská a Šporovnická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1104/1,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k.ú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>. Radvanic</w:t>
      </w:r>
      <w:r w:rsidR="00EB659B" w:rsidRPr="00BA21B0">
        <w:rPr>
          <w:rFonts w:ascii="Times New Roman" w:eastAsia="Calibri" w:hAnsi="Times New Roman"/>
          <w:sz w:val="22"/>
          <w:szCs w:val="22"/>
          <w:lang w:eastAsia="en-US"/>
        </w:rPr>
        <w:t>e</w:t>
      </w:r>
    </w:p>
    <w:p w14:paraId="4D60B966" w14:textId="69FECE71" w:rsidR="00EB659B" w:rsidRPr="008E57E8" w:rsidRDefault="00EB659B" w:rsidP="008E57E8">
      <w:pPr>
        <w:tabs>
          <w:tab w:val="left" w:pos="426"/>
        </w:tabs>
        <w:ind w:left="420" w:hanging="420"/>
        <w:jc w:val="both"/>
        <w:rPr>
          <w:rFonts w:ascii="Times New Roman" w:hAnsi="Times New Roman"/>
          <w:sz w:val="22"/>
          <w:szCs w:val="22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30. </w:t>
      </w:r>
      <w:r w:rsidRPr="00BA21B0">
        <w:rPr>
          <w:rFonts w:ascii="Times New Roman" w:hAnsi="Times New Roman"/>
          <w:sz w:val="22"/>
          <w:szCs w:val="22"/>
        </w:rPr>
        <w:t xml:space="preserve">prostranství parku ohraničeného ulicemi Těšínská a Za Školkou </w:t>
      </w:r>
      <w:proofErr w:type="spellStart"/>
      <w:r w:rsidRPr="00BA21B0">
        <w:rPr>
          <w:rFonts w:ascii="Times New Roman" w:hAnsi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/>
          <w:sz w:val="22"/>
          <w:szCs w:val="22"/>
        </w:rPr>
        <w:t>. 701, 702/1, 702/3, 703/1</w:t>
      </w:r>
      <w:r w:rsidR="008E57E8">
        <w:rPr>
          <w:rFonts w:ascii="Times New Roman" w:hAnsi="Times New Roman"/>
          <w:sz w:val="22"/>
          <w:szCs w:val="22"/>
        </w:rPr>
        <w:br/>
      </w:r>
      <w:r w:rsidRPr="00BA21B0">
        <w:rPr>
          <w:rFonts w:ascii="Times New Roman" w:hAnsi="Times New Roman"/>
          <w:sz w:val="22"/>
          <w:szCs w:val="22"/>
        </w:rPr>
        <w:t xml:space="preserve">a </w:t>
      </w:r>
      <w:proofErr w:type="spellStart"/>
      <w:r w:rsidRPr="00BA21B0">
        <w:rPr>
          <w:rFonts w:ascii="Times New Roman" w:hAnsi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/>
          <w:sz w:val="22"/>
          <w:szCs w:val="22"/>
        </w:rPr>
        <w:t xml:space="preserve">. 673 ohraničena ulicemi Těšínská a Sousedská, vše v k. </w:t>
      </w:r>
      <w:proofErr w:type="spellStart"/>
      <w:r w:rsidRPr="00BA21B0">
        <w:rPr>
          <w:rFonts w:ascii="Times New Roman" w:hAnsi="Times New Roman"/>
          <w:sz w:val="22"/>
          <w:szCs w:val="22"/>
        </w:rPr>
        <w:t>ú.</w:t>
      </w:r>
      <w:proofErr w:type="spellEnd"/>
      <w:r w:rsidRPr="00BA21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A21B0">
        <w:rPr>
          <w:rFonts w:ascii="Times New Roman" w:hAnsi="Times New Roman"/>
          <w:sz w:val="22"/>
          <w:szCs w:val="22"/>
        </w:rPr>
        <w:t>Bartovice</w:t>
      </w:r>
      <w:proofErr w:type="spellEnd"/>
    </w:p>
    <w:p w14:paraId="2B93AC99" w14:textId="48077C82" w:rsidR="008A6067" w:rsidRPr="00BA21B0" w:rsidRDefault="00EB659B" w:rsidP="00EB659B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  <w:sectPr w:rsidR="008A6067" w:rsidRPr="00BA21B0" w:rsidSect="00A511EC"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31. </w:t>
      </w:r>
      <w:r w:rsidRPr="00BA21B0">
        <w:rPr>
          <w:rFonts w:ascii="Times New Roman" w:hAnsi="Times New Roman"/>
          <w:sz w:val="22"/>
          <w:szCs w:val="22"/>
        </w:rPr>
        <w:t xml:space="preserve">prostranství </w:t>
      </w:r>
      <w:proofErr w:type="spellStart"/>
      <w:r w:rsidRPr="00BA21B0">
        <w:rPr>
          <w:rFonts w:ascii="Times New Roman" w:hAnsi="Times New Roman"/>
          <w:sz w:val="22"/>
          <w:szCs w:val="22"/>
        </w:rPr>
        <w:t>pumptrackové</w:t>
      </w:r>
      <w:proofErr w:type="spellEnd"/>
      <w:r w:rsidRPr="00BA21B0">
        <w:rPr>
          <w:rFonts w:ascii="Times New Roman" w:hAnsi="Times New Roman"/>
          <w:sz w:val="22"/>
          <w:szCs w:val="22"/>
        </w:rPr>
        <w:t xml:space="preserve"> dráhy na ulici Bartovická </w:t>
      </w:r>
      <w:proofErr w:type="spellStart"/>
      <w:r w:rsidRPr="00BA21B0">
        <w:rPr>
          <w:rFonts w:ascii="Times New Roman" w:hAnsi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/>
          <w:sz w:val="22"/>
          <w:szCs w:val="22"/>
        </w:rPr>
        <w:t xml:space="preserve">. 1330, </w:t>
      </w:r>
      <w:proofErr w:type="spellStart"/>
      <w:r w:rsidRPr="00BA21B0">
        <w:rPr>
          <w:rFonts w:ascii="Times New Roman" w:hAnsi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BA21B0">
        <w:rPr>
          <w:rFonts w:ascii="Times New Roman" w:hAnsi="Times New Roman"/>
          <w:sz w:val="22"/>
          <w:szCs w:val="22"/>
        </w:rPr>
        <w:t>Bartovice</w:t>
      </w:r>
      <w:proofErr w:type="spellEnd"/>
    </w:p>
    <w:p w14:paraId="5B51339C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75A0987A" wp14:editId="3FD0C879">
            <wp:extent cx="4076725" cy="576262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1" cy="576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3F1BF" w14:textId="00163155" w:rsidR="008A6067" w:rsidRDefault="008A6067" w:rsidP="008A6067">
      <w:pPr>
        <w:pStyle w:val="Default"/>
        <w:jc w:val="both"/>
        <w:rPr>
          <w:sz w:val="22"/>
          <w:szCs w:val="22"/>
        </w:rPr>
      </w:pPr>
      <w:r w:rsidRPr="00BA21B0">
        <w:rPr>
          <w:b/>
          <w:bCs/>
        </w:rPr>
        <w:lastRenderedPageBreak/>
        <w:t>SLEZSKÁ OSTRAVA:</w:t>
      </w:r>
    </w:p>
    <w:p w14:paraId="058DD1EE" w14:textId="77777777" w:rsidR="008A6067" w:rsidRPr="00DE31A0" w:rsidRDefault="008A6067" w:rsidP="008A6067">
      <w:pPr>
        <w:pStyle w:val="Default"/>
        <w:jc w:val="both"/>
        <w:rPr>
          <w:sz w:val="22"/>
          <w:szCs w:val="22"/>
        </w:rPr>
      </w:pPr>
    </w:p>
    <w:p w14:paraId="7D4064EF" w14:textId="27F5859E" w:rsidR="00A32283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>oblast ohraničená ulicemi Muglinovská, Bohumínská, Hladnovská, Michálkovická, Heřmanická, Koněvova, Vrbická, Fišerova, Československé armády, Michálkovická,</w:t>
      </w:r>
      <w:r w:rsidR="00531E82">
        <w:rPr>
          <w:rFonts w:ascii="Times New Roman" w:hAnsi="Times New Roman" w:cs="Times New Roman"/>
        </w:rPr>
        <w:t xml:space="preserve"> </w:t>
      </w:r>
      <w:r w:rsidRPr="00BA21B0">
        <w:rPr>
          <w:rFonts w:ascii="Times New Roman" w:hAnsi="Times New Roman" w:cs="Times New Roman"/>
        </w:rPr>
        <w:t xml:space="preserve">Na </w:t>
      </w:r>
      <w:proofErr w:type="spellStart"/>
      <w:r w:rsidRPr="00BA21B0">
        <w:rPr>
          <w:rFonts w:ascii="Times New Roman" w:hAnsi="Times New Roman" w:cs="Times New Roman"/>
        </w:rPr>
        <w:t>Najmanské</w:t>
      </w:r>
      <w:proofErr w:type="spellEnd"/>
      <w:r w:rsidRPr="00BA21B0">
        <w:rPr>
          <w:rFonts w:ascii="Times New Roman" w:hAnsi="Times New Roman" w:cs="Times New Roman"/>
        </w:rPr>
        <w:t>, Těšínská po Hradní, Hradní, Podzámčí, Těšínská po Frýdeckou, Frýdecká směr Bohumínská, Bohumínská</w:t>
      </w:r>
      <w:r w:rsidR="00531E82">
        <w:rPr>
          <w:rFonts w:ascii="Times New Roman" w:hAnsi="Times New Roman" w:cs="Times New Roman"/>
        </w:rPr>
        <w:t xml:space="preserve"> </w:t>
      </w:r>
      <w:r w:rsidRPr="00BA21B0">
        <w:rPr>
          <w:rFonts w:ascii="Times New Roman" w:hAnsi="Times New Roman" w:cs="Times New Roman"/>
        </w:rPr>
        <w:t>po most Pionýrů, hranicí městského obvodu od mostu Pionýrů</w:t>
      </w:r>
      <w:r w:rsidR="00531E82">
        <w:rPr>
          <w:rFonts w:ascii="Times New Roman" w:hAnsi="Times New Roman" w:cs="Times New Roman"/>
        </w:rPr>
        <w:t xml:space="preserve"> </w:t>
      </w:r>
      <w:r w:rsidRPr="00BA21B0">
        <w:rPr>
          <w:rFonts w:ascii="Times New Roman" w:hAnsi="Times New Roman" w:cs="Times New Roman"/>
        </w:rPr>
        <w:t>po Muglinovskou, s výjimkou plochy hřbitova v </w:t>
      </w:r>
      <w:proofErr w:type="spellStart"/>
      <w:r w:rsidRPr="00BA21B0">
        <w:rPr>
          <w:rFonts w:ascii="Times New Roman" w:hAnsi="Times New Roman" w:cs="Times New Roman"/>
        </w:rPr>
        <w:t>Muglinově</w:t>
      </w:r>
      <w:proofErr w:type="spellEnd"/>
      <w:r w:rsidRPr="00BA21B0">
        <w:rPr>
          <w:rFonts w:ascii="Times New Roman" w:hAnsi="Times New Roman" w:cs="Times New Roman"/>
        </w:rPr>
        <w:t>,</w:t>
      </w:r>
      <w:r w:rsidR="00543F23">
        <w:rPr>
          <w:rFonts w:ascii="Times New Roman" w:hAnsi="Times New Roman" w:cs="Times New Roman"/>
        </w:rPr>
        <w:t xml:space="preserve"> </w:t>
      </w:r>
      <w:proofErr w:type="spellStart"/>
      <w:r w:rsidRPr="00BA21B0">
        <w:rPr>
          <w:rFonts w:ascii="Times New Roman" w:hAnsi="Times New Roman" w:cs="Times New Roman"/>
        </w:rPr>
        <w:t>k.ú</w:t>
      </w:r>
      <w:proofErr w:type="spellEnd"/>
      <w:r w:rsidRPr="00BA21B0">
        <w:rPr>
          <w:rFonts w:ascii="Times New Roman" w:hAnsi="Times New Roman" w:cs="Times New Roman"/>
        </w:rPr>
        <w:t xml:space="preserve">. </w:t>
      </w:r>
      <w:proofErr w:type="spellStart"/>
      <w:r w:rsidRPr="00BA21B0">
        <w:rPr>
          <w:rFonts w:ascii="Times New Roman" w:hAnsi="Times New Roman" w:cs="Times New Roman"/>
        </w:rPr>
        <w:t>Muglinov</w:t>
      </w:r>
      <w:proofErr w:type="spellEnd"/>
    </w:p>
    <w:p w14:paraId="0F7D827E" w14:textId="3469AEDD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>oblast ohraničená ulicí Koblovská, hranicí městského obvodu, dálnicí D1 a řekou Odra, s výjimkou plochy hřbitova v </w:t>
      </w:r>
      <w:proofErr w:type="spellStart"/>
      <w:r w:rsidRPr="00BA21B0">
        <w:rPr>
          <w:rFonts w:ascii="Times New Roman" w:hAnsi="Times New Roman" w:cs="Times New Roman"/>
        </w:rPr>
        <w:t>Koblově</w:t>
      </w:r>
      <w:proofErr w:type="spellEnd"/>
      <w:r w:rsidRPr="00BA21B0">
        <w:rPr>
          <w:rFonts w:ascii="Times New Roman" w:hAnsi="Times New Roman" w:cs="Times New Roman"/>
        </w:rPr>
        <w:t xml:space="preserve">, </w:t>
      </w:r>
      <w:proofErr w:type="spellStart"/>
      <w:r w:rsidRPr="00BA21B0">
        <w:rPr>
          <w:rFonts w:ascii="Times New Roman" w:hAnsi="Times New Roman" w:cs="Times New Roman"/>
        </w:rPr>
        <w:t>k.ú</w:t>
      </w:r>
      <w:proofErr w:type="spellEnd"/>
      <w:r w:rsidRPr="00BA21B0">
        <w:rPr>
          <w:rFonts w:ascii="Times New Roman" w:hAnsi="Times New Roman" w:cs="Times New Roman"/>
        </w:rPr>
        <w:t xml:space="preserve">. </w:t>
      </w:r>
      <w:proofErr w:type="spellStart"/>
      <w:r w:rsidRPr="00BA21B0">
        <w:rPr>
          <w:rFonts w:ascii="Times New Roman" w:hAnsi="Times New Roman" w:cs="Times New Roman"/>
        </w:rPr>
        <w:t>Koblov</w:t>
      </w:r>
      <w:proofErr w:type="spellEnd"/>
      <w:r w:rsidRPr="00BA21B0">
        <w:rPr>
          <w:rFonts w:ascii="Times New Roman" w:hAnsi="Times New Roman" w:cs="Times New Roman"/>
        </w:rPr>
        <w:t xml:space="preserve"> </w:t>
      </w:r>
    </w:p>
    <w:p w14:paraId="794ED818" w14:textId="7ECFE019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ulicí Koblovská, řekou Odra, hranicí městského obvodu, železniční tratí, ulicemi Bohumínská, Muglinovská a hranicí městského obvodu </w:t>
      </w:r>
    </w:p>
    <w:p w14:paraId="047D102C" w14:textId="070772ED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ulicemi Orlovská, Vrbická, Koněvova, Heřmanická, Michálkovická, Hladnovská a Bohumínská, s výjimkou plochy hřbitova v Heřmanicích (ul. Parcelní), </w:t>
      </w:r>
      <w:proofErr w:type="spellStart"/>
      <w:r w:rsidRPr="00BA21B0">
        <w:rPr>
          <w:rFonts w:ascii="Times New Roman" w:hAnsi="Times New Roman" w:cs="Times New Roman"/>
        </w:rPr>
        <w:t>k.ú</w:t>
      </w:r>
      <w:proofErr w:type="spellEnd"/>
      <w:r w:rsidRPr="00BA21B0">
        <w:rPr>
          <w:rFonts w:ascii="Times New Roman" w:hAnsi="Times New Roman" w:cs="Times New Roman"/>
        </w:rPr>
        <w:t xml:space="preserve">. Heřmanice </w:t>
      </w:r>
    </w:p>
    <w:p w14:paraId="16C90C1F" w14:textId="1B24CE2E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ulicemi Fišerova, Vrbická, Orlovská a hranicí městského obvodu, s výjimkou plochy hřbitova v Heřmanicích (u kostela), </w:t>
      </w:r>
      <w:proofErr w:type="spellStart"/>
      <w:r w:rsidRPr="00BA21B0">
        <w:rPr>
          <w:rFonts w:ascii="Times New Roman" w:hAnsi="Times New Roman" w:cs="Times New Roman"/>
        </w:rPr>
        <w:t>k.ú</w:t>
      </w:r>
      <w:proofErr w:type="spellEnd"/>
      <w:r w:rsidRPr="00BA21B0">
        <w:rPr>
          <w:rFonts w:ascii="Times New Roman" w:hAnsi="Times New Roman" w:cs="Times New Roman"/>
        </w:rPr>
        <w:t xml:space="preserve">. Heřmanice </w:t>
      </w:r>
    </w:p>
    <w:p w14:paraId="39E2D0B0" w14:textId="77777777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ulicemi Michálkovická, Československé armády, hranicí městského obvodu, ulicemi Gogolova, Pikartská, hranicí městského obvodu, ulicí Šenovská, tramvajovou tratí, ulicemi Lihovarská, Frýdecká, řekou Lučina, ulicemi Podzámčí, Hradní, Těšínská a Na </w:t>
      </w:r>
      <w:proofErr w:type="spellStart"/>
      <w:r w:rsidRPr="00BA21B0">
        <w:rPr>
          <w:rFonts w:ascii="Times New Roman" w:hAnsi="Times New Roman" w:cs="Times New Roman"/>
        </w:rPr>
        <w:t>Najmanské</w:t>
      </w:r>
      <w:proofErr w:type="spellEnd"/>
      <w:r w:rsidRPr="00BA21B0">
        <w:rPr>
          <w:rFonts w:ascii="Times New Roman" w:hAnsi="Times New Roman" w:cs="Times New Roman"/>
        </w:rPr>
        <w:t xml:space="preserve">, s výjimkou plochy Ústředního hřbitova ve Slezské Ostravě, </w:t>
      </w:r>
      <w:proofErr w:type="spellStart"/>
      <w:r w:rsidRPr="00BA21B0">
        <w:rPr>
          <w:rFonts w:ascii="Times New Roman" w:hAnsi="Times New Roman" w:cs="Times New Roman"/>
        </w:rPr>
        <w:t>k.ú</w:t>
      </w:r>
      <w:proofErr w:type="spellEnd"/>
      <w:r w:rsidRPr="00BA21B0">
        <w:rPr>
          <w:rFonts w:ascii="Times New Roman" w:hAnsi="Times New Roman" w:cs="Times New Roman"/>
        </w:rPr>
        <w:t>. Slezská Ostrava</w:t>
      </w:r>
    </w:p>
    <w:p w14:paraId="36C646ED" w14:textId="6C1E83B4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ulicemi Frýdecká, Lihovarská, hranicí městského obvodu, ulicí Rudná, hranicí městského obvodu k soutoku řeky Ostravice a Lučina a dále řekou Lučina, s výjimkou plochy hřbitova v Kunčičkách, </w:t>
      </w:r>
      <w:proofErr w:type="spellStart"/>
      <w:r w:rsidRPr="00BA21B0">
        <w:rPr>
          <w:rFonts w:ascii="Times New Roman" w:hAnsi="Times New Roman" w:cs="Times New Roman"/>
        </w:rPr>
        <w:t>k.ú</w:t>
      </w:r>
      <w:proofErr w:type="spellEnd"/>
      <w:r w:rsidRPr="00BA21B0">
        <w:rPr>
          <w:rFonts w:ascii="Times New Roman" w:hAnsi="Times New Roman" w:cs="Times New Roman"/>
        </w:rPr>
        <w:t xml:space="preserve">. Kunčičky </w:t>
      </w:r>
    </w:p>
    <w:p w14:paraId="436D9014" w14:textId="33588974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ulicí Rudná a hranicí městského obvodu </w:t>
      </w:r>
    </w:p>
    <w:p w14:paraId="5D3D3863" w14:textId="77777777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>přístřešky zastávek městské hromadné dopravy</w:t>
      </w:r>
    </w:p>
    <w:p w14:paraId="10A9281A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7423C5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6A5E4A60" wp14:editId="441A4B8A">
            <wp:extent cx="3750945" cy="5300608"/>
            <wp:effectExtent l="0" t="0" r="1905" b="0"/>
            <wp:docPr id="23" name="Obrázek 2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551" cy="530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D0A7E" w14:textId="77777777" w:rsidR="008A6067" w:rsidRPr="00BA21B0" w:rsidRDefault="008A6067" w:rsidP="008A6067">
      <w:pPr>
        <w:pStyle w:val="Default"/>
        <w:jc w:val="both"/>
        <w:rPr>
          <w:b/>
          <w:bCs/>
        </w:rPr>
      </w:pPr>
      <w:r w:rsidRPr="00BA21B0">
        <w:rPr>
          <w:b/>
          <w:bCs/>
        </w:rPr>
        <w:lastRenderedPageBreak/>
        <w:t>SVINOV:</w:t>
      </w:r>
    </w:p>
    <w:p w14:paraId="5BD85A04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160227EB" w14:textId="59E646DF" w:rsidR="008A6067" w:rsidRPr="00BA21B0" w:rsidRDefault="008A6067" w:rsidP="008A6067">
      <w:pPr>
        <w:pStyle w:val="Default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všechna veřejná prostranství, ze kterých je v souladu s OZV č. 13/2010 v platném znění vybírán poplatek za užívání veřejného prostranství s výjimkou sportovního areálu u fotbalového hřiště na pozemcích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1011/1,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1011/6 a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1013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Svinov, a dále prostor železniční stanice Ostrava-Svinov na pozemcích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256/4,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3071/1,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3071/3,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3071/7,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1007/2,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1007/3,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1007/4,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1007/5,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1007/6,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1007/13,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3108/1,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3108/22,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3108/23,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3108/24,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3108/27,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1010/32,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1010/33,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3118/1,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3118/2,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3118/4,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3118/5,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3118/6,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3118/28,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3119,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999/1,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1006/5,</w:t>
      </w:r>
      <w:r w:rsidR="005A3EA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1006/6,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1006/7,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1006/8,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1006/9,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1006/10,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1006/11,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1006/12,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1006/14,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989/1,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989/2,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989/5,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989/3,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989/7,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989/8,</w:t>
      </w:r>
      <w:r w:rsidR="00114ADF" w:rsidRPr="00BA21B0">
        <w:rPr>
          <w:rFonts w:ascii="Times New Roman" w:hAnsi="Times New Roman" w:cs="Times New Roman"/>
          <w:sz w:val="22"/>
          <w:szCs w:val="22"/>
        </w:rPr>
        <w:br/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989/9,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991,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</w:t>
      </w:r>
      <w:r w:rsidR="00BE29CD" w:rsidRPr="00BA21B0">
        <w:rPr>
          <w:rFonts w:ascii="Times New Roman" w:hAnsi="Times New Roman" w:cs="Times New Roman"/>
          <w:sz w:val="22"/>
          <w:szCs w:val="22"/>
        </w:rPr>
        <w:t xml:space="preserve"> </w:t>
      </w:r>
      <w:r w:rsidRPr="00BA21B0">
        <w:rPr>
          <w:rFonts w:ascii="Times New Roman" w:hAnsi="Times New Roman" w:cs="Times New Roman"/>
          <w:sz w:val="22"/>
          <w:szCs w:val="22"/>
        </w:rPr>
        <w:t xml:space="preserve">992/1,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992/2,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992/3,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992/4,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992/8,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992/9,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3071/2</w:t>
      </w:r>
      <w:r w:rsidR="00BE29CD" w:rsidRPr="00BA21B0">
        <w:rPr>
          <w:rFonts w:ascii="Times New Roman" w:hAnsi="Times New Roman" w:cs="Times New Roman"/>
          <w:sz w:val="22"/>
          <w:szCs w:val="22"/>
        </w:rPr>
        <w:t>,</w:t>
      </w:r>
      <w:r w:rsidRPr="00BA21B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3071/5,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</w:t>
      </w:r>
      <w:r w:rsidR="00BE29CD" w:rsidRPr="00BA21B0">
        <w:rPr>
          <w:rFonts w:ascii="Times New Roman" w:hAnsi="Times New Roman" w:cs="Times New Roman"/>
          <w:sz w:val="22"/>
          <w:szCs w:val="22"/>
        </w:rPr>
        <w:t xml:space="preserve"> </w:t>
      </w:r>
      <w:r w:rsidRPr="00BA21B0">
        <w:rPr>
          <w:rFonts w:ascii="Times New Roman" w:hAnsi="Times New Roman" w:cs="Times New Roman"/>
          <w:sz w:val="22"/>
          <w:szCs w:val="22"/>
        </w:rPr>
        <w:t xml:space="preserve">3071/8,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3075/21,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3075/24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Svinov; část</w:t>
      </w:r>
      <w:r w:rsidR="005A3EA1">
        <w:rPr>
          <w:rFonts w:ascii="Times New Roman" w:hAnsi="Times New Roman" w:cs="Times New Roman"/>
          <w:sz w:val="22"/>
          <w:szCs w:val="22"/>
        </w:rPr>
        <w:t xml:space="preserve"> </w:t>
      </w:r>
      <w:r w:rsidRPr="00BA21B0">
        <w:rPr>
          <w:rFonts w:ascii="Times New Roman" w:hAnsi="Times New Roman" w:cs="Times New Roman"/>
          <w:sz w:val="22"/>
          <w:szCs w:val="22"/>
        </w:rPr>
        <w:t xml:space="preserve">ul. Kuršovy na pozemku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994/1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Svinov</w:t>
      </w:r>
    </w:p>
    <w:p w14:paraId="6BC21B64" w14:textId="77777777" w:rsidR="008A6067" w:rsidRPr="00BA21B0" w:rsidRDefault="008A6067" w:rsidP="008A6067">
      <w:pPr>
        <w:pStyle w:val="Default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pozemky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535/1,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535/3,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556/1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Svinov</w:t>
      </w:r>
    </w:p>
    <w:p w14:paraId="10A1ADF0" w14:textId="77777777" w:rsidR="008A6067" w:rsidRPr="00BA21B0" w:rsidRDefault="008A6067" w:rsidP="008A6067">
      <w:pPr>
        <w:pStyle w:val="Default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1246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Svinov</w:t>
      </w:r>
    </w:p>
    <w:p w14:paraId="259A852A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33F35FD8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B0B52B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5B8FBFBD" wp14:editId="147ABFBC">
            <wp:extent cx="4112545" cy="5809685"/>
            <wp:effectExtent l="0" t="0" r="2540" b="635"/>
            <wp:docPr id="18" name="obrázek 18" descr="Svi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vinov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942" cy="581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2E1FB" w14:textId="77777777" w:rsidR="008A6067" w:rsidRPr="005A3EA1" w:rsidRDefault="008A6067" w:rsidP="008A6067">
      <w:pPr>
        <w:pStyle w:val="Default"/>
        <w:jc w:val="both"/>
        <w:rPr>
          <w:b/>
          <w:bCs/>
        </w:rPr>
      </w:pPr>
      <w:r w:rsidRPr="005A3EA1">
        <w:rPr>
          <w:b/>
          <w:bCs/>
        </w:rPr>
        <w:lastRenderedPageBreak/>
        <w:t>TŘEBOVICE:</w:t>
      </w:r>
    </w:p>
    <w:p w14:paraId="3D4405DE" w14:textId="77777777" w:rsidR="008A6067" w:rsidRPr="005A3EA1" w:rsidRDefault="008A6067" w:rsidP="008A606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5A1EB83" w14:textId="77777777" w:rsidR="008A6067" w:rsidRPr="005A3EA1" w:rsidRDefault="008A6067" w:rsidP="008A6067">
      <w:pPr>
        <w:pStyle w:val="Default"/>
        <w:widowControl/>
        <w:numPr>
          <w:ilvl w:val="0"/>
          <w:numId w:val="20"/>
        </w:numPr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5A3EA1">
        <w:rPr>
          <w:rFonts w:ascii="Times New Roman" w:hAnsi="Times New Roman" w:cs="Times New Roman"/>
          <w:color w:val="auto"/>
          <w:sz w:val="22"/>
          <w:szCs w:val="22"/>
        </w:rPr>
        <w:t xml:space="preserve">pozemek </w:t>
      </w:r>
      <w:proofErr w:type="spellStart"/>
      <w:r w:rsidRPr="005A3EA1">
        <w:rPr>
          <w:rFonts w:ascii="Times New Roman" w:hAnsi="Times New Roman" w:cs="Times New Roman"/>
          <w:color w:val="auto"/>
          <w:sz w:val="22"/>
          <w:szCs w:val="22"/>
        </w:rPr>
        <w:t>p.č</w:t>
      </w:r>
      <w:proofErr w:type="spellEnd"/>
      <w:r w:rsidRPr="005A3EA1">
        <w:rPr>
          <w:rFonts w:ascii="Times New Roman" w:hAnsi="Times New Roman" w:cs="Times New Roman"/>
          <w:color w:val="auto"/>
          <w:sz w:val="22"/>
          <w:szCs w:val="22"/>
        </w:rPr>
        <w:t>. 326 v </w:t>
      </w:r>
      <w:proofErr w:type="spellStart"/>
      <w:r w:rsidRPr="005A3EA1">
        <w:rPr>
          <w:rFonts w:ascii="Times New Roman" w:hAnsi="Times New Roman" w:cs="Times New Roman"/>
          <w:color w:val="auto"/>
          <w:sz w:val="22"/>
          <w:szCs w:val="22"/>
        </w:rPr>
        <w:t>k.ú</w:t>
      </w:r>
      <w:proofErr w:type="spellEnd"/>
      <w:r w:rsidRPr="005A3EA1">
        <w:rPr>
          <w:rFonts w:ascii="Times New Roman" w:hAnsi="Times New Roman" w:cs="Times New Roman"/>
          <w:color w:val="auto"/>
          <w:sz w:val="22"/>
          <w:szCs w:val="22"/>
        </w:rPr>
        <w:t>. Třebovice ve Slezsku</w:t>
      </w:r>
    </w:p>
    <w:p w14:paraId="5FD506EF" w14:textId="77777777" w:rsidR="008A6067" w:rsidRPr="009265F9" w:rsidRDefault="008A6067" w:rsidP="008A6067">
      <w:pPr>
        <w:pStyle w:val="Default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5A3EA1">
        <w:rPr>
          <w:rFonts w:ascii="Times New Roman" w:hAnsi="Times New Roman" w:cs="Times New Roman"/>
          <w:color w:val="auto"/>
          <w:sz w:val="22"/>
          <w:szCs w:val="22"/>
        </w:rPr>
        <w:t xml:space="preserve">pozemek </w:t>
      </w:r>
      <w:proofErr w:type="spellStart"/>
      <w:r w:rsidRPr="005A3EA1">
        <w:rPr>
          <w:rFonts w:ascii="Times New Roman" w:hAnsi="Times New Roman" w:cs="Times New Roman"/>
          <w:color w:val="auto"/>
          <w:sz w:val="22"/>
          <w:szCs w:val="22"/>
        </w:rPr>
        <w:t>p.č</w:t>
      </w:r>
      <w:proofErr w:type="spellEnd"/>
      <w:r w:rsidRPr="005A3EA1">
        <w:rPr>
          <w:rFonts w:ascii="Times New Roman" w:hAnsi="Times New Roman" w:cs="Times New Roman"/>
          <w:color w:val="auto"/>
          <w:sz w:val="22"/>
          <w:szCs w:val="22"/>
        </w:rPr>
        <w:t>. 319 v </w:t>
      </w:r>
      <w:proofErr w:type="spellStart"/>
      <w:r w:rsidRPr="005A3EA1">
        <w:rPr>
          <w:rFonts w:ascii="Times New Roman" w:hAnsi="Times New Roman" w:cs="Times New Roman"/>
          <w:color w:val="auto"/>
          <w:sz w:val="22"/>
          <w:szCs w:val="22"/>
        </w:rPr>
        <w:t>k.ú</w:t>
      </w:r>
      <w:proofErr w:type="spellEnd"/>
      <w:r w:rsidRPr="005A3EA1">
        <w:rPr>
          <w:rFonts w:ascii="Times New Roman" w:hAnsi="Times New Roman" w:cs="Times New Roman"/>
          <w:color w:val="auto"/>
          <w:sz w:val="22"/>
          <w:szCs w:val="22"/>
        </w:rPr>
        <w:t>. Třebovice ve Slezsku (kolem budovy č.p. 5088)</w:t>
      </w:r>
    </w:p>
    <w:p w14:paraId="629CB50F" w14:textId="77777777" w:rsidR="009265F9" w:rsidRPr="009265F9" w:rsidRDefault="009265F9" w:rsidP="009265F9">
      <w:pPr>
        <w:pStyle w:val="Default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265F9">
        <w:rPr>
          <w:rFonts w:ascii="Times New Roman" w:hAnsi="Times New Roman" w:cs="Times New Roman"/>
          <w:color w:val="auto"/>
          <w:sz w:val="22"/>
          <w:szCs w:val="22"/>
        </w:rPr>
        <w:t xml:space="preserve">pozemek </w:t>
      </w:r>
      <w:proofErr w:type="spellStart"/>
      <w:r w:rsidRPr="009265F9">
        <w:rPr>
          <w:rFonts w:ascii="Times New Roman" w:hAnsi="Times New Roman" w:cs="Times New Roman"/>
          <w:color w:val="auto"/>
          <w:sz w:val="22"/>
          <w:szCs w:val="22"/>
        </w:rPr>
        <w:t>p.č</w:t>
      </w:r>
      <w:proofErr w:type="spellEnd"/>
      <w:r w:rsidRPr="009265F9">
        <w:rPr>
          <w:rFonts w:ascii="Times New Roman" w:hAnsi="Times New Roman" w:cs="Times New Roman"/>
          <w:color w:val="auto"/>
          <w:sz w:val="22"/>
          <w:szCs w:val="22"/>
        </w:rPr>
        <w:t xml:space="preserve">. 913 v </w:t>
      </w:r>
      <w:proofErr w:type="spellStart"/>
      <w:r w:rsidRPr="009265F9">
        <w:rPr>
          <w:rFonts w:ascii="Times New Roman" w:hAnsi="Times New Roman" w:cs="Times New Roman"/>
          <w:color w:val="auto"/>
          <w:sz w:val="22"/>
          <w:szCs w:val="22"/>
        </w:rPr>
        <w:t>k.ú</w:t>
      </w:r>
      <w:proofErr w:type="spellEnd"/>
      <w:r w:rsidRPr="009265F9">
        <w:rPr>
          <w:rFonts w:ascii="Times New Roman" w:hAnsi="Times New Roman" w:cs="Times New Roman"/>
          <w:color w:val="auto"/>
          <w:sz w:val="22"/>
          <w:szCs w:val="22"/>
        </w:rPr>
        <w:t>. Třebovice ve Slezsku</w:t>
      </w:r>
    </w:p>
    <w:p w14:paraId="30DADBB7" w14:textId="5AE00AA3" w:rsidR="009265F9" w:rsidRPr="009265F9" w:rsidRDefault="009265F9" w:rsidP="009265F9">
      <w:pPr>
        <w:pStyle w:val="Default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265F9">
        <w:rPr>
          <w:rFonts w:ascii="Times New Roman" w:hAnsi="Times New Roman" w:cs="Times New Roman"/>
          <w:color w:val="auto"/>
          <w:sz w:val="22"/>
          <w:szCs w:val="22"/>
        </w:rPr>
        <w:t xml:space="preserve">pozemky </w:t>
      </w:r>
      <w:proofErr w:type="spellStart"/>
      <w:r w:rsidRPr="009265F9">
        <w:rPr>
          <w:rFonts w:ascii="Times New Roman" w:hAnsi="Times New Roman" w:cs="Times New Roman"/>
          <w:color w:val="auto"/>
          <w:sz w:val="22"/>
          <w:szCs w:val="22"/>
        </w:rPr>
        <w:t>p.č</w:t>
      </w:r>
      <w:proofErr w:type="spellEnd"/>
      <w:r w:rsidRPr="009265F9">
        <w:rPr>
          <w:rFonts w:ascii="Times New Roman" w:hAnsi="Times New Roman" w:cs="Times New Roman"/>
          <w:color w:val="auto"/>
          <w:sz w:val="22"/>
          <w:szCs w:val="22"/>
        </w:rPr>
        <w:t xml:space="preserve">. 965, 959/3, 966/4 v </w:t>
      </w:r>
      <w:proofErr w:type="spellStart"/>
      <w:r w:rsidRPr="009265F9">
        <w:rPr>
          <w:rFonts w:ascii="Times New Roman" w:hAnsi="Times New Roman" w:cs="Times New Roman"/>
          <w:color w:val="auto"/>
          <w:sz w:val="22"/>
          <w:szCs w:val="22"/>
        </w:rPr>
        <w:t>k.ú</w:t>
      </w:r>
      <w:proofErr w:type="spellEnd"/>
      <w:r w:rsidRPr="009265F9">
        <w:rPr>
          <w:rFonts w:ascii="Times New Roman" w:hAnsi="Times New Roman" w:cs="Times New Roman"/>
          <w:color w:val="auto"/>
          <w:sz w:val="22"/>
          <w:szCs w:val="22"/>
        </w:rPr>
        <w:t>. Třebovice ve Slezsku</w:t>
      </w:r>
    </w:p>
    <w:p w14:paraId="572BB819" w14:textId="7AFFBE3E" w:rsidR="009265F9" w:rsidRPr="009265F9" w:rsidRDefault="009265F9" w:rsidP="009265F9">
      <w:pPr>
        <w:pStyle w:val="Default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265F9">
        <w:rPr>
          <w:rFonts w:ascii="Times New Roman" w:hAnsi="Times New Roman" w:cs="Times New Roman"/>
          <w:color w:val="auto"/>
          <w:sz w:val="22"/>
          <w:szCs w:val="22"/>
        </w:rPr>
        <w:t xml:space="preserve">pozemky </w:t>
      </w:r>
      <w:proofErr w:type="spellStart"/>
      <w:r w:rsidRPr="009265F9">
        <w:rPr>
          <w:rFonts w:ascii="Times New Roman" w:hAnsi="Times New Roman" w:cs="Times New Roman"/>
          <w:color w:val="auto"/>
          <w:sz w:val="22"/>
          <w:szCs w:val="22"/>
        </w:rPr>
        <w:t>p.č</w:t>
      </w:r>
      <w:proofErr w:type="spellEnd"/>
      <w:r w:rsidRPr="009265F9">
        <w:rPr>
          <w:rFonts w:ascii="Times New Roman" w:hAnsi="Times New Roman" w:cs="Times New Roman"/>
          <w:color w:val="auto"/>
          <w:sz w:val="22"/>
          <w:szCs w:val="22"/>
        </w:rPr>
        <w:t xml:space="preserve">. 470, 467, 464, 463/1, 545 v </w:t>
      </w:r>
      <w:proofErr w:type="spellStart"/>
      <w:r w:rsidRPr="009265F9">
        <w:rPr>
          <w:rFonts w:ascii="Times New Roman" w:hAnsi="Times New Roman" w:cs="Times New Roman"/>
          <w:color w:val="auto"/>
          <w:sz w:val="22"/>
          <w:szCs w:val="22"/>
        </w:rPr>
        <w:t>k.ú</w:t>
      </w:r>
      <w:proofErr w:type="spellEnd"/>
      <w:r w:rsidRPr="009265F9">
        <w:rPr>
          <w:rFonts w:ascii="Times New Roman" w:hAnsi="Times New Roman" w:cs="Times New Roman"/>
          <w:color w:val="auto"/>
          <w:sz w:val="22"/>
          <w:szCs w:val="22"/>
        </w:rPr>
        <w:t>. Třebovice ve Slezsku – oblast Třebovického parku</w:t>
      </w:r>
    </w:p>
    <w:p w14:paraId="6D292903" w14:textId="15FE4AB3" w:rsidR="009265F9" w:rsidRPr="009265F9" w:rsidRDefault="009265F9" w:rsidP="009265F9">
      <w:pPr>
        <w:pStyle w:val="Default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265F9">
        <w:rPr>
          <w:rFonts w:ascii="Times New Roman" w:hAnsi="Times New Roman" w:cs="Times New Roman"/>
          <w:color w:val="auto"/>
          <w:sz w:val="22"/>
          <w:szCs w:val="22"/>
        </w:rPr>
        <w:t xml:space="preserve">pozemky </w:t>
      </w:r>
      <w:proofErr w:type="spellStart"/>
      <w:r w:rsidRPr="009265F9">
        <w:rPr>
          <w:rFonts w:ascii="Times New Roman" w:hAnsi="Times New Roman" w:cs="Times New Roman"/>
          <w:color w:val="auto"/>
          <w:sz w:val="22"/>
          <w:szCs w:val="22"/>
        </w:rPr>
        <w:t>p.č</w:t>
      </w:r>
      <w:proofErr w:type="spellEnd"/>
      <w:r w:rsidRPr="009265F9">
        <w:rPr>
          <w:rFonts w:ascii="Times New Roman" w:hAnsi="Times New Roman" w:cs="Times New Roman"/>
          <w:color w:val="auto"/>
          <w:sz w:val="22"/>
          <w:szCs w:val="22"/>
        </w:rPr>
        <w:t xml:space="preserve">. 1234/5, 1231/22, 1231/5, 1231/9, 1234/6, 4491, 1231/19, 1231/16 v </w:t>
      </w:r>
      <w:proofErr w:type="spellStart"/>
      <w:r w:rsidRPr="009265F9">
        <w:rPr>
          <w:rFonts w:ascii="Times New Roman" w:hAnsi="Times New Roman" w:cs="Times New Roman"/>
          <w:color w:val="auto"/>
          <w:sz w:val="22"/>
          <w:szCs w:val="22"/>
        </w:rPr>
        <w:t>k.ú</w:t>
      </w:r>
      <w:proofErr w:type="spellEnd"/>
      <w:r w:rsidRPr="009265F9">
        <w:rPr>
          <w:rFonts w:ascii="Times New Roman" w:hAnsi="Times New Roman" w:cs="Times New Roman"/>
          <w:color w:val="auto"/>
          <w:sz w:val="22"/>
          <w:szCs w:val="22"/>
        </w:rPr>
        <w:t>. Třebovice ve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9265F9">
        <w:rPr>
          <w:rFonts w:ascii="Times New Roman" w:hAnsi="Times New Roman" w:cs="Times New Roman"/>
          <w:color w:val="auto"/>
          <w:sz w:val="22"/>
          <w:szCs w:val="22"/>
        </w:rPr>
        <w:t>Slezsku – prostor parkoviště pro zákazníky před HM TESCO</w:t>
      </w:r>
    </w:p>
    <w:p w14:paraId="0A77F2E4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36ADD62B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45FDF215" w14:textId="77777777" w:rsidR="008A6067" w:rsidRDefault="008A6067" w:rsidP="008A6067">
      <w:pPr>
        <w:pStyle w:val="Default"/>
        <w:jc w:val="both"/>
        <w:rPr>
          <w:sz w:val="22"/>
          <w:szCs w:val="22"/>
        </w:rPr>
        <w:sectPr w:rsidR="008A6067" w:rsidSect="00A511EC"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3A3CEDE4" w14:textId="77777777" w:rsidR="008A6067" w:rsidRDefault="008A6067" w:rsidP="008A6067">
      <w:pPr>
        <w:rPr>
          <w:noProof/>
          <w:sz w:val="22"/>
          <w:szCs w:val="22"/>
        </w:r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1B6B8871" wp14:editId="1A0D8A2E">
            <wp:extent cx="4123893" cy="582930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ek 2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893" cy="58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067">
        <w:rPr>
          <w:noProof/>
          <w:sz w:val="22"/>
          <w:szCs w:val="22"/>
        </w:rPr>
        <w:t xml:space="preserve"> </w:t>
      </w:r>
    </w:p>
    <w:p w14:paraId="66DDE46E" w14:textId="77777777" w:rsidR="00F74CC8" w:rsidRDefault="008A6067" w:rsidP="003C5378">
      <w:pPr>
        <w:pStyle w:val="Default"/>
        <w:jc w:val="both"/>
        <w:rPr>
          <w:b/>
          <w:bCs/>
          <w:color w:val="000001"/>
          <w:shd w:val="clear" w:color="auto" w:fill="FFFFFF"/>
        </w:rPr>
      </w:pPr>
      <w:r w:rsidRPr="003C5378">
        <w:rPr>
          <w:b/>
          <w:bCs/>
        </w:rPr>
        <w:lastRenderedPageBreak/>
        <w:t>VÍTKOVICE</w:t>
      </w:r>
      <w:r w:rsidRPr="005A3EA1">
        <w:rPr>
          <w:b/>
          <w:bCs/>
          <w:color w:val="000001"/>
          <w:shd w:val="clear" w:color="auto" w:fill="FFFFFF"/>
        </w:rPr>
        <w:t xml:space="preserve">: </w:t>
      </w:r>
    </w:p>
    <w:p w14:paraId="604206E8" w14:textId="3E9B4CCB" w:rsidR="008A6067" w:rsidRPr="005A3EA1" w:rsidRDefault="008A6067" w:rsidP="00F74CC8">
      <w:pPr>
        <w:pStyle w:val="Styl"/>
        <w:shd w:val="clear" w:color="auto" w:fill="FFFFFF"/>
        <w:spacing w:before="240"/>
        <w:ind w:left="11" w:right="11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Území a hranice polygonu je vymezena ulicemi:</w:t>
      </w:r>
    </w:p>
    <w:p w14:paraId="69058567" w14:textId="77777777" w:rsidR="003C5378" w:rsidRDefault="003C5378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</w:p>
    <w:p w14:paraId="600FD483" w14:textId="362FF638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proofErr w:type="spellStart"/>
      <w:r w:rsidRPr="005A3EA1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Palkovského</w:t>
      </w:r>
      <w:proofErr w:type="spellEnd"/>
    </w:p>
    <w:p w14:paraId="5A588473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sz w:val="22"/>
          <w:szCs w:val="22"/>
          <w:shd w:val="clear" w:color="auto" w:fill="FFFFFF"/>
        </w:rPr>
        <w:t>Svatoplukova</w:t>
      </w:r>
    </w:p>
    <w:p w14:paraId="10DE07F9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sz w:val="22"/>
          <w:szCs w:val="22"/>
          <w:shd w:val="clear" w:color="auto" w:fill="FFFFFF"/>
        </w:rPr>
        <w:t>Mečnikovova</w:t>
      </w:r>
    </w:p>
    <w:p w14:paraId="30E486EB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sz w:val="22"/>
          <w:szCs w:val="22"/>
          <w:shd w:val="clear" w:color="auto" w:fill="FFFFFF"/>
        </w:rPr>
        <w:t>Ruská</w:t>
      </w:r>
    </w:p>
    <w:p w14:paraId="4A18A655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sz w:val="22"/>
          <w:szCs w:val="22"/>
          <w:shd w:val="clear" w:color="auto" w:fill="FFFFFF"/>
        </w:rPr>
        <w:t>Kotkova</w:t>
      </w:r>
    </w:p>
    <w:p w14:paraId="2EB1F73A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sz w:val="22"/>
          <w:szCs w:val="22"/>
          <w:shd w:val="clear" w:color="auto" w:fill="FFFFFF"/>
        </w:rPr>
        <w:t>Mostárenská</w:t>
      </w:r>
    </w:p>
    <w:p w14:paraId="7C663892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Jeremenkova</w:t>
      </w:r>
    </w:p>
    <w:p w14:paraId="78952455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Zalužanského</w:t>
      </w:r>
    </w:p>
    <w:p w14:paraId="0C9FD548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Ruská</w:t>
      </w:r>
    </w:p>
    <w:p w14:paraId="6AC5DD22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Výstavní</w:t>
      </w:r>
    </w:p>
    <w:p w14:paraId="43C1411C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Rudná</w:t>
      </w:r>
    </w:p>
    <w:p w14:paraId="67EBAE67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Tavičská</w:t>
      </w:r>
    </w:p>
    <w:p w14:paraId="578EA073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Přerušená</w:t>
      </w:r>
    </w:p>
    <w:p w14:paraId="15AE3F5C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Na Obvodu</w:t>
      </w:r>
    </w:p>
    <w:p w14:paraId="58C16F42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U Nádraží</w:t>
      </w:r>
    </w:p>
    <w:p w14:paraId="0FD611B8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Moravská</w:t>
      </w:r>
    </w:p>
    <w:p w14:paraId="2272720C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Závodní</w:t>
      </w:r>
      <w:r w:rsidRPr="005A3EA1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 xml:space="preserve"> </w:t>
      </w:r>
    </w:p>
    <w:p w14:paraId="63685FCC" w14:textId="77777777" w:rsidR="003C5378" w:rsidRDefault="003C5378" w:rsidP="003C5378">
      <w:pPr>
        <w:pStyle w:val="Styl"/>
        <w:shd w:val="clear" w:color="auto" w:fill="FFFFFF"/>
        <w:ind w:right="11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2559A1E" w14:textId="395094C7" w:rsidR="008A6067" w:rsidRPr="005A3EA1" w:rsidRDefault="008A6067" w:rsidP="003C5378">
      <w:pPr>
        <w:pStyle w:val="Styl"/>
        <w:shd w:val="clear" w:color="auto" w:fill="FFFFFF"/>
        <w:ind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sectPr w:rsidR="008A6067" w:rsidRPr="005A3EA1" w:rsidSect="00A511EC"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  <w:r w:rsidRPr="005A3EA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vyjma plochy hřbitova nacházejícího se na </w:t>
      </w:r>
      <w:r w:rsidRPr="005A3EA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parcele parcelního čísla 192/1 v katastrálním území Vítkovice</w:t>
      </w:r>
    </w:p>
    <w:p w14:paraId="1EBC255F" w14:textId="7B409724" w:rsidR="008A6067" w:rsidRDefault="008A6067" w:rsidP="00BC1F84">
      <w:pPr>
        <w:jc w:val="right"/>
      </w:pPr>
      <w:r>
        <w:rPr>
          <w:noProof/>
        </w:rPr>
        <w:lastRenderedPageBreak/>
        <w:drawing>
          <wp:inline distT="0" distB="0" distL="0" distR="0" wp14:anchorId="3E3109EE" wp14:editId="24743B24">
            <wp:extent cx="3931920" cy="5556351"/>
            <wp:effectExtent l="0" t="0" r="0" b="6350"/>
            <wp:docPr id="24" name="Obrázek 24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4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603" cy="556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7C59">
        <w:rPr>
          <w:i/>
          <w:iCs/>
        </w:rPr>
        <w:t>“</w:t>
      </w:r>
      <w:r w:rsidR="005A3EA1">
        <w:t>.</w:t>
      </w:r>
    </w:p>
    <w:p w14:paraId="1B52D680" w14:textId="53FBA25F" w:rsidR="00935650" w:rsidRDefault="00935650" w:rsidP="008A6067"/>
    <w:p w14:paraId="7791075A" w14:textId="11D3F6AB" w:rsidR="00935650" w:rsidRDefault="00935650" w:rsidP="008A6067"/>
    <w:p w14:paraId="0BAAB20D" w14:textId="2E7D4B7B" w:rsidR="00935650" w:rsidRDefault="00935650" w:rsidP="008A6067"/>
    <w:p w14:paraId="1039CA03" w14:textId="77777777" w:rsidR="001E14CC" w:rsidRDefault="001E14CC" w:rsidP="008A6067"/>
    <w:p w14:paraId="01C100D3" w14:textId="77777777" w:rsidR="001E14CC" w:rsidRDefault="001E14CC" w:rsidP="008A6067"/>
    <w:p w14:paraId="6A8A7D0D" w14:textId="77777777" w:rsidR="001E14CC" w:rsidRDefault="001E14CC" w:rsidP="008A6067"/>
    <w:p w14:paraId="4BF1CE69" w14:textId="77777777" w:rsidR="001E14CC" w:rsidRDefault="001E14CC" w:rsidP="008A6067"/>
    <w:p w14:paraId="0DF64DF1" w14:textId="77777777" w:rsidR="001E14CC" w:rsidRDefault="001E14CC" w:rsidP="008A6067"/>
    <w:p w14:paraId="7C24F38A" w14:textId="77777777" w:rsidR="001E14CC" w:rsidRDefault="001E14CC" w:rsidP="008A6067"/>
    <w:p w14:paraId="007A59B0" w14:textId="77777777" w:rsidR="001E14CC" w:rsidRDefault="001E14CC" w:rsidP="008A6067"/>
    <w:p w14:paraId="5EDA2835" w14:textId="77777777" w:rsidR="001E14CC" w:rsidRDefault="001E14CC" w:rsidP="008A6067"/>
    <w:p w14:paraId="6A2F7EC4" w14:textId="77777777" w:rsidR="001E14CC" w:rsidRDefault="001E14CC" w:rsidP="008A6067"/>
    <w:p w14:paraId="322D7803" w14:textId="77777777" w:rsidR="001E14CC" w:rsidRDefault="001E14CC" w:rsidP="008A6067"/>
    <w:p w14:paraId="62FDC528" w14:textId="77777777" w:rsidR="001E14CC" w:rsidRDefault="001E14CC" w:rsidP="008A6067"/>
    <w:p w14:paraId="4BE2311D" w14:textId="77777777" w:rsidR="001E14CC" w:rsidRDefault="001E14CC" w:rsidP="008A6067"/>
    <w:p w14:paraId="211885B4" w14:textId="77777777" w:rsidR="001E14CC" w:rsidRDefault="001E14CC" w:rsidP="008A6067"/>
    <w:p w14:paraId="2E827475" w14:textId="77777777" w:rsidR="001E14CC" w:rsidRDefault="001E14CC" w:rsidP="008A6067"/>
    <w:p w14:paraId="578CF1F8" w14:textId="77777777" w:rsidR="001E14CC" w:rsidRDefault="001E14CC" w:rsidP="008A6067"/>
    <w:p w14:paraId="02F0F7AC" w14:textId="77777777" w:rsidR="001E14CC" w:rsidRDefault="001E14CC" w:rsidP="008A6067"/>
    <w:p w14:paraId="2E524029" w14:textId="77777777" w:rsidR="001E14CC" w:rsidRDefault="001E14CC" w:rsidP="008A6067"/>
    <w:p w14:paraId="17C56E59" w14:textId="0C271CCF" w:rsidR="00935650" w:rsidRDefault="00935650" w:rsidP="008A6067"/>
    <w:p w14:paraId="6FB89D4A" w14:textId="727C8FFE" w:rsidR="00935650" w:rsidRPr="005A3EA1" w:rsidRDefault="00935650" w:rsidP="00935650">
      <w:pPr>
        <w:autoSpaceDE w:val="0"/>
        <w:autoSpaceDN w:val="0"/>
        <w:jc w:val="center"/>
        <w:rPr>
          <w:rFonts w:cs="Arial"/>
          <w:b/>
          <w:bCs/>
          <w:sz w:val="24"/>
          <w:szCs w:val="24"/>
        </w:rPr>
      </w:pPr>
      <w:bookmarkStart w:id="0" w:name="_Hlk128553447"/>
      <w:r w:rsidRPr="005A3EA1">
        <w:rPr>
          <w:rFonts w:cs="Arial"/>
          <w:b/>
          <w:bCs/>
          <w:sz w:val="24"/>
          <w:szCs w:val="24"/>
        </w:rPr>
        <w:lastRenderedPageBreak/>
        <w:t xml:space="preserve">Čl. </w:t>
      </w:r>
      <w:r w:rsidR="001F572C">
        <w:rPr>
          <w:rFonts w:cs="Arial"/>
          <w:b/>
          <w:bCs/>
          <w:sz w:val="24"/>
          <w:szCs w:val="24"/>
        </w:rPr>
        <w:t>II</w:t>
      </w:r>
    </w:p>
    <w:p w14:paraId="1877045D" w14:textId="77777777" w:rsidR="00935650" w:rsidRPr="00E920C5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E920C5">
        <w:rPr>
          <w:bCs/>
          <w:sz w:val="22"/>
          <w:szCs w:val="22"/>
        </w:rPr>
        <w:tab/>
      </w:r>
      <w:r w:rsidRPr="00E920C5">
        <w:rPr>
          <w:bCs/>
          <w:sz w:val="22"/>
          <w:szCs w:val="22"/>
        </w:rPr>
        <w:tab/>
      </w:r>
    </w:p>
    <w:p w14:paraId="28EF2D97" w14:textId="04DF88F7" w:rsidR="00935650" w:rsidRPr="005A3EA1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  <w:r w:rsidRPr="005A3EA1">
        <w:rPr>
          <w:rFonts w:ascii="Times New Roman" w:hAnsi="Times New Roman"/>
          <w:bCs/>
          <w:sz w:val="22"/>
          <w:szCs w:val="22"/>
        </w:rPr>
        <w:t>Tato obecně závazná vyhláška nabývá účinnosti počátkem patnáctého dne následujícího</w:t>
      </w:r>
      <w:r w:rsidR="00F674B3">
        <w:rPr>
          <w:rFonts w:ascii="Times New Roman" w:hAnsi="Times New Roman"/>
          <w:bCs/>
          <w:sz w:val="22"/>
          <w:szCs w:val="22"/>
        </w:rPr>
        <w:t xml:space="preserve"> </w:t>
      </w:r>
      <w:r w:rsidRPr="005A3EA1">
        <w:rPr>
          <w:rFonts w:ascii="Times New Roman" w:hAnsi="Times New Roman"/>
          <w:bCs/>
          <w:sz w:val="22"/>
          <w:szCs w:val="22"/>
        </w:rPr>
        <w:t>po dni jejího vyhlášení.</w:t>
      </w:r>
    </w:p>
    <w:p w14:paraId="7AB4D078" w14:textId="77777777" w:rsidR="00935650" w:rsidRPr="005A3EA1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05AE8AE7" w14:textId="77777777" w:rsidR="00935650" w:rsidRPr="005A3EA1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14136469" w14:textId="77777777" w:rsidR="00935650" w:rsidRPr="005A3EA1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46FFD53A" w14:textId="77777777" w:rsidR="00935650" w:rsidRPr="005A3EA1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5FA3FE0A" w14:textId="77777777" w:rsidR="00935650" w:rsidRPr="005A3EA1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2"/>
          <w:szCs w:val="22"/>
        </w:rPr>
      </w:pPr>
      <w:r w:rsidRPr="005A3EA1">
        <w:rPr>
          <w:rFonts w:ascii="Times New Roman" w:hAnsi="Times New Roman"/>
          <w:color w:val="000000"/>
          <w:sz w:val="22"/>
          <w:szCs w:val="22"/>
        </w:rPr>
        <w:t xml:space="preserve">…………………………….    </w:t>
      </w:r>
    </w:p>
    <w:p w14:paraId="3155BC05" w14:textId="55B30049" w:rsidR="00935650" w:rsidRPr="005A3EA1" w:rsidRDefault="006509EB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411AE55B" w14:textId="77777777" w:rsidR="00935650" w:rsidRPr="005A3EA1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2"/>
          <w:szCs w:val="22"/>
        </w:rPr>
      </w:pPr>
      <w:r w:rsidRPr="005A3EA1">
        <w:rPr>
          <w:rFonts w:ascii="Times New Roman" w:hAnsi="Times New Roman"/>
          <w:color w:val="000000"/>
          <w:sz w:val="22"/>
          <w:szCs w:val="22"/>
        </w:rPr>
        <w:t>primátor</w:t>
      </w:r>
    </w:p>
    <w:p w14:paraId="3FDDB039" w14:textId="77777777" w:rsidR="00935650" w:rsidRPr="005A3EA1" w:rsidRDefault="00935650" w:rsidP="00935650">
      <w:pPr>
        <w:tabs>
          <w:tab w:val="left" w:pos="2977"/>
        </w:tabs>
        <w:autoSpaceDE w:val="0"/>
        <w:autoSpaceDN w:val="0"/>
        <w:spacing w:before="240"/>
        <w:jc w:val="both"/>
        <w:rPr>
          <w:rFonts w:ascii="Times New Roman" w:hAnsi="Times New Roman"/>
          <w:sz w:val="22"/>
          <w:szCs w:val="22"/>
        </w:rPr>
      </w:pPr>
    </w:p>
    <w:p w14:paraId="36BE3E38" w14:textId="77777777" w:rsidR="00935650" w:rsidRPr="005A3EA1" w:rsidRDefault="00935650" w:rsidP="00935650">
      <w:pPr>
        <w:tabs>
          <w:tab w:val="left" w:pos="2977"/>
        </w:tabs>
        <w:autoSpaceDE w:val="0"/>
        <w:autoSpaceDN w:val="0"/>
        <w:spacing w:before="240"/>
        <w:jc w:val="center"/>
        <w:rPr>
          <w:rFonts w:ascii="Times New Roman" w:hAnsi="Times New Roman"/>
          <w:sz w:val="22"/>
          <w:szCs w:val="22"/>
        </w:rPr>
      </w:pPr>
      <w:r w:rsidRPr="005A3EA1">
        <w:rPr>
          <w:rFonts w:ascii="Times New Roman" w:hAnsi="Times New Roman"/>
          <w:sz w:val="22"/>
          <w:szCs w:val="22"/>
        </w:rPr>
        <w:t>……………………………..</w:t>
      </w:r>
    </w:p>
    <w:p w14:paraId="3B65B712" w14:textId="0A28D44F" w:rsidR="00935650" w:rsidRPr="005A3EA1" w:rsidRDefault="006509EB" w:rsidP="00935650">
      <w:pPr>
        <w:tabs>
          <w:tab w:val="left" w:pos="2977"/>
        </w:tabs>
        <w:autoSpaceDE w:val="0"/>
        <w:autoSpaceDN w:val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Ing. Hana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Tichánková</w:t>
      </w:r>
      <w:proofErr w:type="spellEnd"/>
    </w:p>
    <w:p w14:paraId="482D0761" w14:textId="2AB0F62C" w:rsidR="00935650" w:rsidRPr="005A3EA1" w:rsidRDefault="00935650" w:rsidP="00935650">
      <w:pPr>
        <w:tabs>
          <w:tab w:val="left" w:pos="2977"/>
        </w:tabs>
        <w:autoSpaceDE w:val="0"/>
        <w:autoSpaceDN w:val="0"/>
        <w:jc w:val="center"/>
        <w:rPr>
          <w:rFonts w:ascii="Times New Roman" w:eastAsiaTheme="minorEastAsia" w:hAnsi="Times New Roman"/>
          <w:b/>
          <w:color w:val="202020"/>
          <w:sz w:val="22"/>
          <w:szCs w:val="22"/>
        </w:rPr>
      </w:pPr>
      <w:r w:rsidRPr="005A3EA1">
        <w:rPr>
          <w:rFonts w:ascii="Times New Roman" w:hAnsi="Times New Roman"/>
          <w:color w:val="000000"/>
          <w:sz w:val="22"/>
          <w:szCs w:val="22"/>
        </w:rPr>
        <w:t>náměstk</w:t>
      </w:r>
      <w:r w:rsidR="006509EB">
        <w:rPr>
          <w:rFonts w:ascii="Times New Roman" w:hAnsi="Times New Roman"/>
          <w:color w:val="000000"/>
          <w:sz w:val="22"/>
          <w:szCs w:val="22"/>
        </w:rPr>
        <w:t>yně</w:t>
      </w:r>
      <w:r w:rsidRPr="005A3EA1">
        <w:rPr>
          <w:rFonts w:ascii="Times New Roman" w:hAnsi="Times New Roman"/>
          <w:color w:val="000000"/>
          <w:sz w:val="22"/>
          <w:szCs w:val="22"/>
        </w:rPr>
        <w:t xml:space="preserve"> primátora</w:t>
      </w:r>
      <w:bookmarkEnd w:id="0"/>
    </w:p>
    <w:p w14:paraId="5DE606D1" w14:textId="77777777" w:rsidR="00935650" w:rsidRPr="005A3EA1" w:rsidRDefault="00935650" w:rsidP="008A6067">
      <w:pPr>
        <w:rPr>
          <w:rFonts w:ascii="Times New Roman" w:hAnsi="Times New Roman"/>
        </w:rPr>
      </w:pPr>
    </w:p>
    <w:sectPr w:rsidR="00935650" w:rsidRPr="005A3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863E3" w14:textId="77777777" w:rsidR="00C54E92" w:rsidRDefault="00C54E92" w:rsidP="008A6067">
      <w:r>
        <w:separator/>
      </w:r>
    </w:p>
  </w:endnote>
  <w:endnote w:type="continuationSeparator" w:id="0">
    <w:p w14:paraId="26781B0C" w14:textId="77777777" w:rsidR="00C54E92" w:rsidRDefault="00C54E92" w:rsidP="008A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51DFB" w14:textId="77777777" w:rsidR="00AA11A3" w:rsidRPr="00870D4E" w:rsidRDefault="005967FB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91008" behindDoc="1" locked="0" layoutInCell="1" allowOverlap="1" wp14:anchorId="030E08CC" wp14:editId="4C74244B">
          <wp:simplePos x="0" y="0"/>
          <wp:positionH relativeFrom="column">
            <wp:posOffset>4180205</wp:posOffset>
          </wp:positionH>
          <wp:positionV relativeFrom="paragraph">
            <wp:posOffset>-22225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9" name="Obrázek 39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11A3" w:rsidRPr="00174097">
      <w:rPr>
        <w:rStyle w:val="slostrnky"/>
        <w:rFonts w:cs="Arial"/>
        <w:color w:val="003C69"/>
        <w:sz w:val="16"/>
      </w:rPr>
      <w:fldChar w:fldCharType="begin"/>
    </w:r>
    <w:r w:rsidR="00AA11A3" w:rsidRPr="00174097">
      <w:rPr>
        <w:rStyle w:val="slostrnky"/>
        <w:rFonts w:cs="Arial"/>
        <w:color w:val="003C69"/>
        <w:sz w:val="16"/>
      </w:rPr>
      <w:instrText xml:space="preserve"> PAGE </w:instrText>
    </w:r>
    <w:r w:rsidR="00AA11A3"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1</w:t>
    </w:r>
    <w:r w:rsidR="00AA11A3" w:rsidRPr="00174097">
      <w:rPr>
        <w:rStyle w:val="slostrnky"/>
        <w:rFonts w:cs="Arial"/>
        <w:color w:val="003C69"/>
        <w:sz w:val="16"/>
      </w:rPr>
      <w:fldChar w:fldCharType="end"/>
    </w:r>
    <w:r w:rsidR="00AA11A3" w:rsidRPr="00174097">
      <w:rPr>
        <w:rStyle w:val="slostrnky"/>
        <w:rFonts w:cs="Arial"/>
        <w:color w:val="003C69"/>
        <w:sz w:val="16"/>
      </w:rPr>
      <w:t>/</w:t>
    </w:r>
    <w:r w:rsidR="00AA11A3" w:rsidRPr="00174097">
      <w:rPr>
        <w:rStyle w:val="slostrnky"/>
        <w:rFonts w:cs="Arial"/>
        <w:color w:val="003C69"/>
        <w:sz w:val="16"/>
      </w:rPr>
      <w:fldChar w:fldCharType="begin"/>
    </w:r>
    <w:r w:rsidR="00AA11A3" w:rsidRPr="00174097">
      <w:rPr>
        <w:rStyle w:val="slostrnky"/>
        <w:rFonts w:cs="Arial"/>
        <w:color w:val="003C69"/>
        <w:sz w:val="16"/>
      </w:rPr>
      <w:instrText xml:space="preserve"> NUMPAGES </w:instrText>
    </w:r>
    <w:r w:rsidR="00AA11A3"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="00AA11A3" w:rsidRPr="00174097">
      <w:rPr>
        <w:rStyle w:val="slostrnky"/>
        <w:rFonts w:cs="Arial"/>
        <w:color w:val="003C69"/>
        <w:sz w:val="16"/>
      </w:rPr>
      <w:fldChar w:fldCharType="end"/>
    </w:r>
    <w:r w:rsidR="00AA11A3">
      <w:rPr>
        <w:rStyle w:val="slostrnky"/>
        <w:rFonts w:cs="Arial"/>
        <w:color w:val="003C69"/>
        <w:sz w:val="16"/>
      </w:rPr>
      <w:tab/>
    </w:r>
  </w:p>
  <w:p w14:paraId="48EC16E0" w14:textId="622701AF" w:rsidR="007B4CF6" w:rsidRPr="005967FB" w:rsidRDefault="007B4CF6" w:rsidP="005967FB">
    <w:pPr>
      <w:pStyle w:val="Zpat"/>
      <w:tabs>
        <w:tab w:val="clear" w:pos="4536"/>
        <w:tab w:val="center" w:pos="1440"/>
        <w:tab w:val="left" w:pos="3060"/>
      </w:tabs>
      <w:jc w:val="right"/>
      <w:rPr>
        <w:rFonts w:cs="Arial"/>
        <w:color w:val="003C69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ABE3D" w14:textId="753ACAAD" w:rsidR="00347D7B" w:rsidRPr="00870D4E" w:rsidRDefault="00347D7B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8D7E51"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8D7E51"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04A10880" w14:textId="6B7E57E4" w:rsidR="00347D7B" w:rsidRDefault="00A511EC" w:rsidP="00347D7B">
    <w:pPr>
      <w:pStyle w:val="Zpat"/>
      <w:tabs>
        <w:tab w:val="clear" w:pos="4536"/>
        <w:tab w:val="center" w:pos="1440"/>
        <w:tab w:val="left" w:pos="3060"/>
      </w:tabs>
      <w:jc w:val="right"/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88960" behindDoc="1" locked="0" layoutInCell="1" allowOverlap="1" wp14:anchorId="6529AB00" wp14:editId="48C0C75C">
          <wp:simplePos x="0" y="0"/>
          <wp:positionH relativeFrom="column">
            <wp:posOffset>4214480</wp:posOffset>
          </wp:positionH>
          <wp:positionV relativeFrom="paragraph">
            <wp:posOffset>-188994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40" name="Obrázek 40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67185" w14:textId="77777777" w:rsidR="00C54E92" w:rsidRDefault="00C54E92" w:rsidP="008A6067">
      <w:r>
        <w:separator/>
      </w:r>
    </w:p>
  </w:footnote>
  <w:footnote w:type="continuationSeparator" w:id="0">
    <w:p w14:paraId="26B5CAB9" w14:textId="77777777" w:rsidR="00C54E92" w:rsidRDefault="00C54E92" w:rsidP="008A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246A0" w14:textId="77777777" w:rsidR="008A6067" w:rsidRPr="0079198A" w:rsidRDefault="008A6067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551BC4" wp14:editId="3E170CD7">
              <wp:simplePos x="0" y="0"/>
              <wp:positionH relativeFrom="column">
                <wp:posOffset>2286000</wp:posOffset>
              </wp:positionH>
              <wp:positionV relativeFrom="paragraph">
                <wp:posOffset>150495</wp:posOffset>
              </wp:positionV>
              <wp:extent cx="3932555" cy="457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BC0596" w14:textId="77777777" w:rsidR="008A6067" w:rsidRPr="00787F4C" w:rsidRDefault="008A6067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551B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11.85pt;width:309.6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" filled="f" stroked="f">
              <v:textbox>
                <w:txbxContent>
                  <w:p w14:paraId="2EBC0596" w14:textId="77777777" w:rsidR="008A6067" w:rsidRPr="00787F4C" w:rsidRDefault="008A6067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7D8C311A" w14:textId="77777777" w:rsidR="008A6067" w:rsidRPr="00CA7728" w:rsidRDefault="008A6067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545765" wp14:editId="5FA97583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3CBC21" w14:textId="77777777" w:rsidR="008A6067" w:rsidRPr="00CA7728" w:rsidRDefault="008A6067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545765" id="Text Box 1" o:spid="_x0000_s1027" type="#_x0000_t202" style="position:absolute;margin-left:333pt;margin-top:-.55pt;width:2in;height:2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6F3CBC21" w14:textId="77777777" w:rsidR="008A6067" w:rsidRPr="00CA7728" w:rsidRDefault="008A6067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</w:p>
  <w:p w14:paraId="0644AF81" w14:textId="77777777" w:rsidR="008A6067" w:rsidRPr="00CA7728" w:rsidRDefault="008A6067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140DA17C" w14:textId="77777777" w:rsidR="008A6067" w:rsidRDefault="008A6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AD7F0" w14:textId="77777777" w:rsidR="00347D7B" w:rsidRPr="0079198A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D2CEEB0" wp14:editId="5FCD8AD6">
              <wp:simplePos x="0" y="0"/>
              <wp:positionH relativeFrom="column">
                <wp:posOffset>5238750</wp:posOffset>
              </wp:positionH>
              <wp:positionV relativeFrom="paragraph">
                <wp:posOffset>12065</wp:posOffset>
              </wp:positionV>
              <wp:extent cx="3932555" cy="457200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40166" w14:textId="77777777" w:rsidR="00347D7B" w:rsidRPr="00787F4C" w:rsidRDefault="00347D7B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2CEEB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12.5pt;margin-top:.95pt;width:309.6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" filled="f" stroked="f">
              <v:textbox>
                <w:txbxContent>
                  <w:p w14:paraId="0A740166" w14:textId="77777777" w:rsidR="00347D7B" w:rsidRPr="00787F4C" w:rsidRDefault="00347D7B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0FFB0D99" w14:textId="77777777" w:rsidR="00347D7B" w:rsidRPr="00CA7728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5416B8" wp14:editId="13F88F07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E878" w14:textId="77777777" w:rsidR="00347D7B" w:rsidRPr="00CA7728" w:rsidRDefault="00347D7B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5416B8" id="_x0000_s1029" type="#_x0000_t202" style="position:absolute;margin-left:333pt;margin-top:-.55pt;width:2in;height:2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CQaIe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347CE878" w14:textId="77777777" w:rsidR="00347D7B" w:rsidRPr="00CA7728" w:rsidRDefault="00347D7B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</w:p>
  <w:p w14:paraId="2D45605A" w14:textId="77777777" w:rsidR="00347D7B" w:rsidRPr="00CA7728" w:rsidRDefault="00347D7B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598E3842" w14:textId="77777777" w:rsidR="00347D7B" w:rsidRDefault="00347D7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B06EC" w14:textId="77777777" w:rsidR="00347D7B" w:rsidRPr="0079198A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193AE86" wp14:editId="599B203F">
              <wp:simplePos x="0" y="0"/>
              <wp:positionH relativeFrom="column">
                <wp:posOffset>2125345</wp:posOffset>
              </wp:positionH>
              <wp:positionV relativeFrom="paragraph">
                <wp:posOffset>12065</wp:posOffset>
              </wp:positionV>
              <wp:extent cx="3932555" cy="457200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24AA7" w14:textId="77777777" w:rsidR="00347D7B" w:rsidRPr="00787F4C" w:rsidRDefault="00347D7B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93AE8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67.35pt;margin-top:.95pt;width:309.6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" filled="f" stroked="f">
              <v:textbox>
                <w:txbxContent>
                  <w:p w14:paraId="0A524AA7" w14:textId="77777777" w:rsidR="00347D7B" w:rsidRPr="00787F4C" w:rsidRDefault="00347D7B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5B5588F0" w14:textId="77777777" w:rsidR="00347D7B" w:rsidRPr="00CA7728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F30FB5C" wp14:editId="0527D689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9EF32" w14:textId="77777777" w:rsidR="00347D7B" w:rsidRPr="00CA7728" w:rsidRDefault="00347D7B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30FB5C" id="_x0000_s1031" type="#_x0000_t202" style="position:absolute;margin-left:333pt;margin-top:-.55pt;width:2in;height:2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" filled="f" stroked="f">
              <v:textbox>
                <w:txbxContent>
                  <w:p w14:paraId="2219EF32" w14:textId="77777777" w:rsidR="00347D7B" w:rsidRPr="00CA7728" w:rsidRDefault="00347D7B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</w:p>
  <w:p w14:paraId="7B734D07" w14:textId="77777777" w:rsidR="00347D7B" w:rsidRPr="00CA7728" w:rsidRDefault="00347D7B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115F10B0" w14:textId="77777777" w:rsidR="00347D7B" w:rsidRDefault="00347D7B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A56C0" w14:textId="77777777" w:rsidR="00347D7B" w:rsidRPr="0079198A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45DFEA3" wp14:editId="04FEAE40">
              <wp:simplePos x="0" y="0"/>
              <wp:positionH relativeFrom="column">
                <wp:posOffset>4992370</wp:posOffset>
              </wp:positionH>
              <wp:positionV relativeFrom="paragraph">
                <wp:posOffset>12065</wp:posOffset>
              </wp:positionV>
              <wp:extent cx="3932555" cy="457200"/>
              <wp:effectExtent l="0" t="0" r="0" b="0"/>
              <wp:wrapNone/>
              <wp:docPr id="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776CB" w14:textId="77777777" w:rsidR="00347D7B" w:rsidRPr="00787F4C" w:rsidRDefault="00347D7B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DFEA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393.1pt;margin-top:.95pt;width:309.6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" filled="f" stroked="f">
              <v:textbox>
                <w:txbxContent>
                  <w:p w14:paraId="2DC776CB" w14:textId="77777777" w:rsidR="00347D7B" w:rsidRPr="00787F4C" w:rsidRDefault="00347D7B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69BEB7D3" w14:textId="77777777" w:rsidR="00347D7B" w:rsidRPr="00CA7728" w:rsidRDefault="00347D7B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6F8A78" wp14:editId="071FE06F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566A8" w14:textId="77777777" w:rsidR="00347D7B" w:rsidRPr="00CA7728" w:rsidRDefault="00347D7B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6F8A78" id="_x0000_s1033" type="#_x0000_t202" style="position:absolute;margin-left:333pt;margin-top:-.55pt;width:2in;height:25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" filled="f" stroked="f">
              <v:textbox>
                <w:txbxContent>
                  <w:p w14:paraId="238566A8" w14:textId="77777777" w:rsidR="00347D7B" w:rsidRPr="00CA7728" w:rsidRDefault="00347D7B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  <w:r>
      <w:rPr>
        <w:rFonts w:cs="Arial"/>
        <w:b/>
        <w:noProof/>
        <w:color w:val="003C69"/>
      </w:rPr>
      <w:tab/>
    </w:r>
  </w:p>
  <w:p w14:paraId="549EFCB5" w14:textId="77777777" w:rsidR="00347D7B" w:rsidRPr="00CA7728" w:rsidRDefault="00347D7B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72518A89" w14:textId="77777777" w:rsidR="00347D7B" w:rsidRDefault="00347D7B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6F600" w14:textId="77777777" w:rsidR="00347D7B" w:rsidRPr="0079198A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CF1B6B2" wp14:editId="0FFAC999">
              <wp:simplePos x="0" y="0"/>
              <wp:positionH relativeFrom="column">
                <wp:posOffset>2191385</wp:posOffset>
              </wp:positionH>
              <wp:positionV relativeFrom="paragraph">
                <wp:posOffset>11430</wp:posOffset>
              </wp:positionV>
              <wp:extent cx="3932555" cy="457200"/>
              <wp:effectExtent l="0" t="0" r="0" b="0"/>
              <wp:wrapNone/>
              <wp:docPr id="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49A80F" w14:textId="77777777" w:rsidR="00347D7B" w:rsidRPr="00787F4C" w:rsidRDefault="00347D7B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1B6B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172.55pt;margin-top:.9pt;width:309.6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" filled="f" stroked="f">
              <v:textbox>
                <w:txbxContent>
                  <w:p w14:paraId="1649A80F" w14:textId="77777777" w:rsidR="00347D7B" w:rsidRPr="00787F4C" w:rsidRDefault="00347D7B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581844F3" w14:textId="77777777" w:rsidR="00347D7B" w:rsidRPr="00CA7728" w:rsidRDefault="00347D7B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3149AAC" wp14:editId="687E72C7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0065" w14:textId="77777777" w:rsidR="00347D7B" w:rsidRPr="00CA7728" w:rsidRDefault="00347D7B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49AAC" id="_x0000_s1035" type="#_x0000_t202" style="position:absolute;margin-left:333pt;margin-top:-.55pt;width:2in;height:25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" filled="f" stroked="f">
              <v:textbox>
                <w:txbxContent>
                  <w:p w14:paraId="610B0065" w14:textId="77777777" w:rsidR="00347D7B" w:rsidRPr="00CA7728" w:rsidRDefault="00347D7B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  <w:r>
      <w:rPr>
        <w:rFonts w:cs="Arial"/>
        <w:b/>
        <w:noProof/>
        <w:color w:val="003C69"/>
      </w:rPr>
      <w:tab/>
    </w:r>
  </w:p>
  <w:p w14:paraId="361A0E25" w14:textId="77777777" w:rsidR="00347D7B" w:rsidRPr="00CA7728" w:rsidRDefault="00347D7B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209D828D" w14:textId="77777777" w:rsidR="00347D7B" w:rsidRDefault="00347D7B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49FCC" w14:textId="77777777" w:rsidR="00347D7B" w:rsidRPr="0079198A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6062245" wp14:editId="445D9313">
              <wp:simplePos x="0" y="0"/>
              <wp:positionH relativeFrom="column">
                <wp:posOffset>5115560</wp:posOffset>
              </wp:positionH>
              <wp:positionV relativeFrom="paragraph">
                <wp:posOffset>11430</wp:posOffset>
              </wp:positionV>
              <wp:extent cx="3932555" cy="457200"/>
              <wp:effectExtent l="0" t="0" r="0" b="0"/>
              <wp:wrapNone/>
              <wp:docPr id="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5025C9" w14:textId="77777777" w:rsidR="00347D7B" w:rsidRPr="00787F4C" w:rsidRDefault="00347D7B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62245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02.8pt;margin-top:.9pt;width:309.65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" filled="f" stroked="f">
              <v:textbox>
                <w:txbxContent>
                  <w:p w14:paraId="715025C9" w14:textId="77777777" w:rsidR="00347D7B" w:rsidRPr="00787F4C" w:rsidRDefault="00347D7B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3DD347AD" w14:textId="77777777" w:rsidR="00347D7B" w:rsidRPr="00CA7728" w:rsidRDefault="00347D7B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4E009DB" wp14:editId="31E6FB1D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281408" w14:textId="77777777" w:rsidR="00347D7B" w:rsidRPr="00CA7728" w:rsidRDefault="00347D7B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E009DB" id="_x0000_s1037" type="#_x0000_t202" style="position:absolute;margin-left:333pt;margin-top:-.55pt;width:2in;height:25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" filled="f" stroked="f">
              <v:textbox>
                <w:txbxContent>
                  <w:p w14:paraId="1B281408" w14:textId="77777777" w:rsidR="00347D7B" w:rsidRPr="00CA7728" w:rsidRDefault="00347D7B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  <w:r>
      <w:rPr>
        <w:rFonts w:cs="Arial"/>
        <w:b/>
        <w:noProof/>
        <w:color w:val="003C69"/>
      </w:rPr>
      <w:tab/>
    </w:r>
  </w:p>
  <w:p w14:paraId="6D718745" w14:textId="77777777" w:rsidR="00347D7B" w:rsidRPr="00CA7728" w:rsidRDefault="00347D7B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375F5096" w14:textId="77777777" w:rsidR="00347D7B" w:rsidRDefault="00347D7B">
    <w:pPr>
      <w:pStyle w:val="Zhlav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9E7B9" w14:textId="77777777" w:rsidR="00347D7B" w:rsidRPr="0079198A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53C583D" wp14:editId="7711C152">
              <wp:simplePos x="0" y="0"/>
              <wp:positionH relativeFrom="column">
                <wp:posOffset>2191385</wp:posOffset>
              </wp:positionH>
              <wp:positionV relativeFrom="paragraph">
                <wp:posOffset>11430</wp:posOffset>
              </wp:positionV>
              <wp:extent cx="3932555" cy="457200"/>
              <wp:effectExtent l="0" t="0" r="0" b="0"/>
              <wp:wrapNone/>
              <wp:docPr id="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4208E" w14:textId="77777777" w:rsidR="00347D7B" w:rsidRPr="00787F4C" w:rsidRDefault="00347D7B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C583D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172.55pt;margin-top:.9pt;width:309.65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" filled="f" stroked="f">
              <v:textbox>
                <w:txbxContent>
                  <w:p w14:paraId="54C4208E" w14:textId="77777777" w:rsidR="00347D7B" w:rsidRPr="00787F4C" w:rsidRDefault="00347D7B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0E9B88FD" w14:textId="77777777" w:rsidR="00347D7B" w:rsidRPr="00CA7728" w:rsidRDefault="00347D7B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F326A96" wp14:editId="4C2FE9D0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3F13A5" w14:textId="77777777" w:rsidR="00347D7B" w:rsidRPr="00CA7728" w:rsidRDefault="00347D7B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326A96" id="_x0000_s1039" type="#_x0000_t202" style="position:absolute;margin-left:333pt;margin-top:-.55pt;width:2in;height:2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" filled="f" stroked="f">
              <v:textbox>
                <w:txbxContent>
                  <w:p w14:paraId="453F13A5" w14:textId="77777777" w:rsidR="00347D7B" w:rsidRPr="00CA7728" w:rsidRDefault="00347D7B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  <w:r>
      <w:rPr>
        <w:rFonts w:cs="Arial"/>
        <w:b/>
        <w:noProof/>
        <w:color w:val="003C69"/>
      </w:rPr>
      <w:tab/>
    </w:r>
  </w:p>
  <w:p w14:paraId="7FE31125" w14:textId="77777777" w:rsidR="00347D7B" w:rsidRPr="00CA7728" w:rsidRDefault="00347D7B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4515C455" w14:textId="77777777" w:rsidR="00347D7B" w:rsidRDefault="00347D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25DFA"/>
    <w:multiLevelType w:val="hybridMultilevel"/>
    <w:tmpl w:val="1DD256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7CB"/>
    <w:multiLevelType w:val="hybridMultilevel"/>
    <w:tmpl w:val="9C9A421A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26F14"/>
    <w:multiLevelType w:val="hybridMultilevel"/>
    <w:tmpl w:val="D8721D4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533856"/>
    <w:multiLevelType w:val="hybridMultilevel"/>
    <w:tmpl w:val="C1DE06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A06B3"/>
    <w:multiLevelType w:val="hybridMultilevel"/>
    <w:tmpl w:val="8190FAC4"/>
    <w:lvl w:ilvl="0" w:tplc="B5DC67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80D7E"/>
    <w:multiLevelType w:val="hybridMultilevel"/>
    <w:tmpl w:val="965CE2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10225"/>
    <w:multiLevelType w:val="hybridMultilevel"/>
    <w:tmpl w:val="F7448DF0"/>
    <w:lvl w:ilvl="0" w:tplc="C39E1DC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D94189"/>
    <w:multiLevelType w:val="hybridMultilevel"/>
    <w:tmpl w:val="FDDC99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B301A"/>
    <w:multiLevelType w:val="hybridMultilevel"/>
    <w:tmpl w:val="14321090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842"/>
    <w:multiLevelType w:val="hybridMultilevel"/>
    <w:tmpl w:val="296801E8"/>
    <w:lvl w:ilvl="0" w:tplc="8FAAE02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A7F77"/>
    <w:multiLevelType w:val="hybridMultilevel"/>
    <w:tmpl w:val="A33018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9558C"/>
    <w:multiLevelType w:val="hybridMultilevel"/>
    <w:tmpl w:val="CAB647A8"/>
    <w:lvl w:ilvl="0" w:tplc="876CC2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D0B31"/>
    <w:multiLevelType w:val="hybridMultilevel"/>
    <w:tmpl w:val="194C0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057E2"/>
    <w:multiLevelType w:val="hybridMultilevel"/>
    <w:tmpl w:val="9FECA430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539CB"/>
    <w:multiLevelType w:val="hybridMultilevel"/>
    <w:tmpl w:val="F7620A84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C6990"/>
    <w:multiLevelType w:val="hybridMultilevel"/>
    <w:tmpl w:val="058E97F6"/>
    <w:lvl w:ilvl="0" w:tplc="8FAAE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C6BF9"/>
    <w:multiLevelType w:val="hybridMultilevel"/>
    <w:tmpl w:val="DBA24FB4"/>
    <w:lvl w:ilvl="0" w:tplc="0405000F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794548"/>
    <w:multiLevelType w:val="hybridMultilevel"/>
    <w:tmpl w:val="2DC2C3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0124D"/>
    <w:multiLevelType w:val="hybridMultilevel"/>
    <w:tmpl w:val="08AAC0F0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16986"/>
    <w:multiLevelType w:val="hybridMultilevel"/>
    <w:tmpl w:val="D5B651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A7790"/>
    <w:multiLevelType w:val="hybridMultilevel"/>
    <w:tmpl w:val="5D76EB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D6436"/>
    <w:multiLevelType w:val="hybridMultilevel"/>
    <w:tmpl w:val="7B362CF0"/>
    <w:lvl w:ilvl="0" w:tplc="8FAAE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67B6C"/>
    <w:multiLevelType w:val="hybridMultilevel"/>
    <w:tmpl w:val="121C43C8"/>
    <w:lvl w:ilvl="0" w:tplc="44BE84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62D13"/>
    <w:multiLevelType w:val="hybridMultilevel"/>
    <w:tmpl w:val="C1DE06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346EF"/>
    <w:multiLevelType w:val="hybridMultilevel"/>
    <w:tmpl w:val="1978909E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73177">
    <w:abstractNumId w:val="23"/>
  </w:num>
  <w:num w:numId="2" w16cid:durableId="49500308">
    <w:abstractNumId w:val="22"/>
  </w:num>
  <w:num w:numId="3" w16cid:durableId="1068268095">
    <w:abstractNumId w:val="6"/>
  </w:num>
  <w:num w:numId="4" w16cid:durableId="590550738">
    <w:abstractNumId w:val="0"/>
  </w:num>
  <w:num w:numId="5" w16cid:durableId="576088418">
    <w:abstractNumId w:val="4"/>
  </w:num>
  <w:num w:numId="6" w16cid:durableId="1054547864">
    <w:abstractNumId w:val="20"/>
  </w:num>
  <w:num w:numId="7" w16cid:durableId="1619290482">
    <w:abstractNumId w:val="5"/>
  </w:num>
  <w:num w:numId="8" w16cid:durableId="874656581">
    <w:abstractNumId w:val="9"/>
  </w:num>
  <w:num w:numId="9" w16cid:durableId="796066238">
    <w:abstractNumId w:val="18"/>
  </w:num>
  <w:num w:numId="10" w16cid:durableId="1335257339">
    <w:abstractNumId w:val="21"/>
  </w:num>
  <w:num w:numId="11" w16cid:durableId="1753240850">
    <w:abstractNumId w:val="15"/>
  </w:num>
  <w:num w:numId="12" w16cid:durableId="55517957">
    <w:abstractNumId w:val="3"/>
  </w:num>
  <w:num w:numId="13" w16cid:durableId="1948810720">
    <w:abstractNumId w:val="1"/>
  </w:num>
  <w:num w:numId="14" w16cid:durableId="55708105">
    <w:abstractNumId w:val="11"/>
  </w:num>
  <w:num w:numId="15" w16cid:durableId="1892114239">
    <w:abstractNumId w:val="2"/>
  </w:num>
  <w:num w:numId="16" w16cid:durableId="2018994458">
    <w:abstractNumId w:val="24"/>
  </w:num>
  <w:num w:numId="17" w16cid:durableId="649135104">
    <w:abstractNumId w:val="8"/>
  </w:num>
  <w:num w:numId="18" w16cid:durableId="1001736338">
    <w:abstractNumId w:val="7"/>
  </w:num>
  <w:num w:numId="19" w16cid:durableId="1395621107">
    <w:abstractNumId w:val="13"/>
  </w:num>
  <w:num w:numId="20" w16cid:durableId="159278708">
    <w:abstractNumId w:val="14"/>
  </w:num>
  <w:num w:numId="21" w16cid:durableId="1500777226">
    <w:abstractNumId w:val="12"/>
  </w:num>
  <w:num w:numId="22" w16cid:durableId="1596278915">
    <w:abstractNumId w:val="17"/>
  </w:num>
  <w:num w:numId="23" w16cid:durableId="2025936203">
    <w:abstractNumId w:val="16"/>
  </w:num>
  <w:num w:numId="24" w16cid:durableId="554319126">
    <w:abstractNumId w:val="10"/>
  </w:num>
  <w:num w:numId="25" w16cid:durableId="3289466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067"/>
    <w:rsid w:val="00005430"/>
    <w:rsid w:val="00005E02"/>
    <w:rsid w:val="0005285F"/>
    <w:rsid w:val="00054E6D"/>
    <w:rsid w:val="00067500"/>
    <w:rsid w:val="00071D51"/>
    <w:rsid w:val="00080CB1"/>
    <w:rsid w:val="000A0CB4"/>
    <w:rsid w:val="000A6C56"/>
    <w:rsid w:val="000B54E5"/>
    <w:rsid w:val="000E6870"/>
    <w:rsid w:val="000E6B2C"/>
    <w:rsid w:val="00114ADF"/>
    <w:rsid w:val="00140C04"/>
    <w:rsid w:val="00147460"/>
    <w:rsid w:val="001B065C"/>
    <w:rsid w:val="001E14CC"/>
    <w:rsid w:val="001F572C"/>
    <w:rsid w:val="002221F8"/>
    <w:rsid w:val="002706E0"/>
    <w:rsid w:val="00276560"/>
    <w:rsid w:val="002819D6"/>
    <w:rsid w:val="00281E63"/>
    <w:rsid w:val="002C4B5E"/>
    <w:rsid w:val="002D25E2"/>
    <w:rsid w:val="00311CF4"/>
    <w:rsid w:val="003208B1"/>
    <w:rsid w:val="00321C01"/>
    <w:rsid w:val="0033146F"/>
    <w:rsid w:val="00346C80"/>
    <w:rsid w:val="00347D7B"/>
    <w:rsid w:val="00351546"/>
    <w:rsid w:val="0037322C"/>
    <w:rsid w:val="003B724C"/>
    <w:rsid w:val="003C4EB7"/>
    <w:rsid w:val="003C5378"/>
    <w:rsid w:val="003D1F27"/>
    <w:rsid w:val="003F70EF"/>
    <w:rsid w:val="00410F47"/>
    <w:rsid w:val="00430935"/>
    <w:rsid w:val="004360F2"/>
    <w:rsid w:val="00443C2C"/>
    <w:rsid w:val="00457C59"/>
    <w:rsid w:val="00470CAB"/>
    <w:rsid w:val="00487DB7"/>
    <w:rsid w:val="0049677F"/>
    <w:rsid w:val="004A26EB"/>
    <w:rsid w:val="004C39DE"/>
    <w:rsid w:val="004F0794"/>
    <w:rsid w:val="004F1F33"/>
    <w:rsid w:val="00516539"/>
    <w:rsid w:val="00531E82"/>
    <w:rsid w:val="005320C6"/>
    <w:rsid w:val="00533E43"/>
    <w:rsid w:val="00543F23"/>
    <w:rsid w:val="005669EC"/>
    <w:rsid w:val="0059088C"/>
    <w:rsid w:val="005967FB"/>
    <w:rsid w:val="005A3EA1"/>
    <w:rsid w:val="005B2F0C"/>
    <w:rsid w:val="005C31A7"/>
    <w:rsid w:val="005C673A"/>
    <w:rsid w:val="005F18E3"/>
    <w:rsid w:val="005F4AFD"/>
    <w:rsid w:val="005F6D84"/>
    <w:rsid w:val="0060104B"/>
    <w:rsid w:val="00612CB0"/>
    <w:rsid w:val="00622D6E"/>
    <w:rsid w:val="00642777"/>
    <w:rsid w:val="006509EB"/>
    <w:rsid w:val="00680A6D"/>
    <w:rsid w:val="0069397C"/>
    <w:rsid w:val="00696FEC"/>
    <w:rsid w:val="006D42C4"/>
    <w:rsid w:val="006D5125"/>
    <w:rsid w:val="00701B74"/>
    <w:rsid w:val="00702395"/>
    <w:rsid w:val="00710B45"/>
    <w:rsid w:val="00726244"/>
    <w:rsid w:val="00726969"/>
    <w:rsid w:val="00744A03"/>
    <w:rsid w:val="00762913"/>
    <w:rsid w:val="007A39B8"/>
    <w:rsid w:val="007A57D3"/>
    <w:rsid w:val="007A58E8"/>
    <w:rsid w:val="007B4CF6"/>
    <w:rsid w:val="007B6D65"/>
    <w:rsid w:val="007C2498"/>
    <w:rsid w:val="007C4CE2"/>
    <w:rsid w:val="007C6616"/>
    <w:rsid w:val="007D3A82"/>
    <w:rsid w:val="00853190"/>
    <w:rsid w:val="0087653F"/>
    <w:rsid w:val="00881E67"/>
    <w:rsid w:val="00882CA7"/>
    <w:rsid w:val="008834AF"/>
    <w:rsid w:val="00894A33"/>
    <w:rsid w:val="008A6067"/>
    <w:rsid w:val="008B3419"/>
    <w:rsid w:val="008B342D"/>
    <w:rsid w:val="008D43EF"/>
    <w:rsid w:val="008D7E51"/>
    <w:rsid w:val="008E57E8"/>
    <w:rsid w:val="009064AD"/>
    <w:rsid w:val="00920A05"/>
    <w:rsid w:val="009265F9"/>
    <w:rsid w:val="00932DD9"/>
    <w:rsid w:val="00934F6D"/>
    <w:rsid w:val="00935650"/>
    <w:rsid w:val="009646C4"/>
    <w:rsid w:val="00965C64"/>
    <w:rsid w:val="0097269E"/>
    <w:rsid w:val="009F059C"/>
    <w:rsid w:val="00A043AD"/>
    <w:rsid w:val="00A12FAB"/>
    <w:rsid w:val="00A24530"/>
    <w:rsid w:val="00A32283"/>
    <w:rsid w:val="00A511EC"/>
    <w:rsid w:val="00A67CE7"/>
    <w:rsid w:val="00AA11A3"/>
    <w:rsid w:val="00AB05F1"/>
    <w:rsid w:val="00AB1C76"/>
    <w:rsid w:val="00AD61BB"/>
    <w:rsid w:val="00B319A1"/>
    <w:rsid w:val="00B613B4"/>
    <w:rsid w:val="00B964E7"/>
    <w:rsid w:val="00BA21B0"/>
    <w:rsid w:val="00BB1DE6"/>
    <w:rsid w:val="00BB61EE"/>
    <w:rsid w:val="00BC1F84"/>
    <w:rsid w:val="00BE29CD"/>
    <w:rsid w:val="00C54E92"/>
    <w:rsid w:val="00C570E0"/>
    <w:rsid w:val="00C63015"/>
    <w:rsid w:val="00C65A53"/>
    <w:rsid w:val="00C6679E"/>
    <w:rsid w:val="00C948DF"/>
    <w:rsid w:val="00CB684B"/>
    <w:rsid w:val="00CD7F59"/>
    <w:rsid w:val="00CE3DF3"/>
    <w:rsid w:val="00CF43C2"/>
    <w:rsid w:val="00D44D14"/>
    <w:rsid w:val="00DB2206"/>
    <w:rsid w:val="00DD060A"/>
    <w:rsid w:val="00E15FB1"/>
    <w:rsid w:val="00E336C7"/>
    <w:rsid w:val="00E82851"/>
    <w:rsid w:val="00E82D7A"/>
    <w:rsid w:val="00E87857"/>
    <w:rsid w:val="00EB4D20"/>
    <w:rsid w:val="00EB659B"/>
    <w:rsid w:val="00EF69F4"/>
    <w:rsid w:val="00F00B91"/>
    <w:rsid w:val="00F06024"/>
    <w:rsid w:val="00F25363"/>
    <w:rsid w:val="00F5274E"/>
    <w:rsid w:val="00F61199"/>
    <w:rsid w:val="00F6278A"/>
    <w:rsid w:val="00F63341"/>
    <w:rsid w:val="00F674B3"/>
    <w:rsid w:val="00F74CC8"/>
    <w:rsid w:val="00F76953"/>
    <w:rsid w:val="00F90E26"/>
    <w:rsid w:val="00FC3873"/>
    <w:rsid w:val="00FE7CC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1542C"/>
  <w15:chartTrackingRefBased/>
  <w15:docId w15:val="{43FCFF04-DC05-4D86-B7CC-57D647DE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06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JVSNormln">
    <w:name w:val="JVS_Normální"/>
    <w:basedOn w:val="Standardnpsmoodstavce"/>
    <w:uiPriority w:val="1"/>
    <w:qFormat/>
    <w:rsid w:val="00C948DF"/>
    <w:rPr>
      <w:rFonts w:ascii="Times New Roman" w:hAnsi="Times New Roman"/>
      <w:color w:val="000000" w:themeColor="text1"/>
      <w:sz w:val="24"/>
    </w:rPr>
  </w:style>
  <w:style w:type="paragraph" w:customStyle="1" w:styleId="Default">
    <w:name w:val="Default"/>
    <w:rsid w:val="008A60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Styl">
    <w:name w:val="Styl"/>
    <w:rsid w:val="008A60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8A6067"/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60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8A6067"/>
    <w:rPr>
      <w:vertAlign w:val="superscript"/>
    </w:rPr>
  </w:style>
  <w:style w:type="paragraph" w:customStyle="1" w:styleId="CM42">
    <w:name w:val="CM42"/>
    <w:basedOn w:val="Default"/>
    <w:next w:val="Default"/>
    <w:uiPriority w:val="99"/>
    <w:rsid w:val="008A6067"/>
    <w:rPr>
      <w:color w:val="auto"/>
    </w:rPr>
  </w:style>
  <w:style w:type="paragraph" w:customStyle="1" w:styleId="CM7">
    <w:name w:val="CM7"/>
    <w:basedOn w:val="Default"/>
    <w:next w:val="Default"/>
    <w:uiPriority w:val="99"/>
    <w:rsid w:val="008A6067"/>
    <w:rPr>
      <w:color w:val="auto"/>
    </w:rPr>
  </w:style>
  <w:style w:type="paragraph" w:customStyle="1" w:styleId="CM9">
    <w:name w:val="CM9"/>
    <w:basedOn w:val="Default"/>
    <w:next w:val="Default"/>
    <w:uiPriority w:val="99"/>
    <w:rsid w:val="008A6067"/>
    <w:rPr>
      <w:color w:val="auto"/>
    </w:rPr>
  </w:style>
  <w:style w:type="paragraph" w:styleId="Bezmezer">
    <w:name w:val="No Spacing"/>
    <w:uiPriority w:val="1"/>
    <w:qFormat/>
    <w:rsid w:val="008A6067"/>
    <w:pPr>
      <w:spacing w:after="0" w:line="240" w:lineRule="auto"/>
    </w:pPr>
  </w:style>
  <w:style w:type="paragraph" w:styleId="Zhlav">
    <w:name w:val="header"/>
    <w:basedOn w:val="Normln"/>
    <w:link w:val="ZhlavChar"/>
    <w:unhideWhenUsed/>
    <w:rsid w:val="008A60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6067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8A60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067"/>
    <w:rPr>
      <w:rFonts w:ascii="Arial" w:eastAsia="Times New Roman" w:hAnsi="Arial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7B4CF6"/>
  </w:style>
  <w:style w:type="paragraph" w:styleId="Textbubliny">
    <w:name w:val="Balloon Text"/>
    <w:basedOn w:val="Normln"/>
    <w:link w:val="TextbublinyChar"/>
    <w:uiPriority w:val="99"/>
    <w:semiHidden/>
    <w:unhideWhenUsed/>
    <w:rsid w:val="008D7E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7E51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6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2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19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header" Target="header7.xml"/><Relationship Id="rId33" Type="http://schemas.openxmlformats.org/officeDocument/2006/relationships/image" Target="media/image1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6.xml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11.jpe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10" Type="http://schemas.openxmlformats.org/officeDocument/2006/relationships/image" Target="media/image2.jpeg"/><Relationship Id="rId19" Type="http://schemas.openxmlformats.org/officeDocument/2006/relationships/header" Target="header5.xml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0.png"/><Relationship Id="rId27" Type="http://schemas.openxmlformats.org/officeDocument/2006/relationships/image" Target="media/image12.jpeg"/><Relationship Id="rId30" Type="http://schemas.openxmlformats.org/officeDocument/2006/relationships/image" Target="media/image15.png"/><Relationship Id="rId35" Type="http://schemas.openxmlformats.org/officeDocument/2006/relationships/image" Target="media/image20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31D85-86B6-4FCE-96AE-53CB65E6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2808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Čermáková</dc:creator>
  <cp:keywords/>
  <dc:description/>
  <cp:lastModifiedBy>Čermáková Lenka</cp:lastModifiedBy>
  <cp:revision>6</cp:revision>
  <cp:lastPrinted>2024-06-05T13:45:00Z</cp:lastPrinted>
  <dcterms:created xsi:type="dcterms:W3CDTF">2024-06-26T10:46:00Z</dcterms:created>
  <dcterms:modified xsi:type="dcterms:W3CDTF">2024-06-26T11:41:00Z</dcterms:modified>
</cp:coreProperties>
</file>