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7B" w:rsidRPr="004D7076" w:rsidRDefault="0086487B" w:rsidP="0086487B">
      <w:pPr>
        <w:tabs>
          <w:tab w:val="left" w:pos="615"/>
          <w:tab w:val="center" w:pos="4535"/>
        </w:tabs>
        <w:rPr>
          <w:rFonts w:ascii="Calibri" w:hAnsi="Calibri" w:cs="Calibri"/>
          <w:b/>
          <w:color w:val="4472C4"/>
        </w:rPr>
      </w:pPr>
      <w:r w:rsidRPr="004D7076">
        <w:rPr>
          <w:rFonts w:ascii="Calibri" w:hAnsi="Calibri" w:cs="Calibri"/>
          <w:b/>
          <w:sz w:val="28"/>
          <w:szCs w:val="28"/>
        </w:rPr>
        <w:tab/>
      </w:r>
    </w:p>
    <w:p w:rsidR="0086487B" w:rsidRDefault="0086487B" w:rsidP="0086487B">
      <w:pPr>
        <w:tabs>
          <w:tab w:val="left" w:pos="547"/>
        </w:tabs>
        <w:spacing w:line="276" w:lineRule="auto"/>
        <w:rPr>
          <w:rFonts w:ascii="Calibri" w:hAnsi="Calibri" w:cs="Calibri"/>
          <w:b/>
          <w:color w:val="4472C4"/>
        </w:rPr>
      </w:pPr>
      <w:r>
        <w:rPr>
          <w:rFonts w:ascii="Calibri" w:hAnsi="Calibri" w:cs="Calibri"/>
          <w:b/>
          <w:noProof/>
          <w:color w:val="4472C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-12438</wp:posOffset>
            </wp:positionH>
            <wp:positionV relativeFrom="paragraph">
              <wp:posOffset>42732</wp:posOffset>
            </wp:positionV>
            <wp:extent cx="75247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color w:val="4472C4"/>
        </w:rPr>
        <w:tab/>
      </w:r>
    </w:p>
    <w:p w:rsidR="0086487B" w:rsidRPr="00B0572B" w:rsidRDefault="0086487B" w:rsidP="0086487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B0572B">
        <w:rPr>
          <w:rFonts w:ascii="Calibri" w:hAnsi="Calibri" w:cs="Calibri"/>
          <w:b/>
          <w:sz w:val="28"/>
          <w:szCs w:val="28"/>
        </w:rPr>
        <w:t>Město Kašperské Hory</w:t>
      </w:r>
    </w:p>
    <w:p w:rsidR="0086487B" w:rsidRPr="00B0572B" w:rsidRDefault="0086487B" w:rsidP="0086487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B0572B">
        <w:rPr>
          <w:rFonts w:ascii="Calibri" w:hAnsi="Calibri" w:cs="Calibri"/>
          <w:b/>
          <w:sz w:val="28"/>
          <w:szCs w:val="28"/>
        </w:rPr>
        <w:t>Obecně závazná vyhláška města Kašperské Hory,</w:t>
      </w:r>
    </w:p>
    <w:p w:rsidR="0086487B" w:rsidRPr="00B0572B" w:rsidRDefault="0086487B" w:rsidP="0086487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Hlk103768849"/>
      <w:r w:rsidRPr="00B0572B">
        <w:rPr>
          <w:rFonts w:ascii="Calibri" w:hAnsi="Calibri" w:cs="Calibri"/>
          <w:b/>
          <w:bCs/>
          <w:sz w:val="28"/>
          <w:szCs w:val="28"/>
        </w:rPr>
        <w:t>kterou se mění obecně závazná vyhláška č. 6/2019</w:t>
      </w:r>
      <w:r w:rsidRPr="00B0572B">
        <w:rPr>
          <w:rFonts w:ascii="Calibri" w:hAnsi="Calibri" w:cs="Calibri"/>
          <w:b/>
          <w:sz w:val="28"/>
          <w:szCs w:val="28"/>
        </w:rPr>
        <w:t xml:space="preserve">, </w:t>
      </w:r>
    </w:p>
    <w:p w:rsidR="0086487B" w:rsidRPr="00B0572B" w:rsidRDefault="0086487B" w:rsidP="0086487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0572B">
        <w:rPr>
          <w:rFonts w:ascii="Calibri" w:hAnsi="Calibri" w:cs="Calibri"/>
          <w:b/>
          <w:sz w:val="28"/>
          <w:szCs w:val="28"/>
        </w:rPr>
        <w:t>o místním poplatku ze psů</w:t>
      </w:r>
    </w:p>
    <w:p w:rsidR="0086487B" w:rsidRPr="0086487B" w:rsidRDefault="0086487B" w:rsidP="0086487B">
      <w:pPr>
        <w:jc w:val="both"/>
        <w:rPr>
          <w:rFonts w:ascii="Calibri" w:hAnsi="Calibri" w:cs="Calibri"/>
          <w:b/>
        </w:rPr>
      </w:pPr>
    </w:p>
    <w:p w:rsidR="0086487B" w:rsidRDefault="0086487B" w:rsidP="0086487B">
      <w:pPr>
        <w:jc w:val="both"/>
        <w:rPr>
          <w:rFonts w:ascii="Calibri" w:hAnsi="Calibri" w:cs="Calibri"/>
          <w:b/>
        </w:rPr>
      </w:pPr>
    </w:p>
    <w:p w:rsidR="00B0572B" w:rsidRPr="0086487B" w:rsidRDefault="00B0572B" w:rsidP="0086487B">
      <w:pPr>
        <w:jc w:val="both"/>
        <w:rPr>
          <w:rFonts w:ascii="Calibri" w:hAnsi="Calibri" w:cs="Calibri"/>
          <w:b/>
        </w:rPr>
      </w:pPr>
    </w:p>
    <w:bookmarkEnd w:id="0"/>
    <w:p w:rsidR="0086487B" w:rsidRPr="0086487B" w:rsidRDefault="0086487B" w:rsidP="0086487B">
      <w:pPr>
        <w:pStyle w:val="Zkladntext"/>
        <w:spacing w:after="0"/>
        <w:jc w:val="both"/>
        <w:rPr>
          <w:sz w:val="24"/>
          <w:szCs w:val="24"/>
        </w:rPr>
      </w:pPr>
      <w:r w:rsidRPr="0086487B">
        <w:rPr>
          <w:sz w:val="24"/>
          <w:szCs w:val="24"/>
        </w:rPr>
        <w:t xml:space="preserve">Zastupitelstvo města Kašperské Hory se na svém zasedání dne </w:t>
      </w:r>
      <w:proofErr w:type="gramStart"/>
      <w:r w:rsidRPr="0086487B">
        <w:rPr>
          <w:sz w:val="24"/>
          <w:szCs w:val="24"/>
        </w:rPr>
        <w:t>29.02.2024</w:t>
      </w:r>
      <w:proofErr w:type="gramEnd"/>
      <w:r w:rsidRPr="0086487B">
        <w:rPr>
          <w:sz w:val="24"/>
          <w:szCs w:val="24"/>
        </w:rPr>
        <w:t xml:space="preserve"> usnesením č. 17 usneslo vydat podle ustanovení § 84 odst. 2 písm. h) zákona č. 128/2000 Sb., o obcích (obecní zřízení), ve znění pozdějších předpisů a ustanovení § 14 zákona č. 565/1990 Sb., o místních poplatcích, ve znění pozdějších předpisů tuto obecně závaznou vyhlášku:</w:t>
      </w:r>
    </w:p>
    <w:p w:rsidR="0086487B" w:rsidRPr="0086487B" w:rsidRDefault="0086487B" w:rsidP="0086487B">
      <w:pPr>
        <w:pStyle w:val="Zkladntext"/>
        <w:spacing w:after="0"/>
        <w:jc w:val="both"/>
        <w:rPr>
          <w:sz w:val="24"/>
          <w:szCs w:val="24"/>
        </w:rPr>
      </w:pPr>
    </w:p>
    <w:p w:rsidR="0086487B" w:rsidRPr="0086487B" w:rsidRDefault="0086487B" w:rsidP="0086487B">
      <w:pPr>
        <w:pStyle w:val="slalnk"/>
        <w:spacing w:before="480"/>
        <w:rPr>
          <w:sz w:val="24"/>
          <w:szCs w:val="24"/>
        </w:rPr>
      </w:pPr>
      <w:r w:rsidRPr="0086487B">
        <w:rPr>
          <w:sz w:val="24"/>
          <w:szCs w:val="24"/>
        </w:rPr>
        <w:t>Čl. 1</w:t>
      </w:r>
    </w:p>
    <w:p w:rsidR="0086487B" w:rsidRPr="0086487B" w:rsidRDefault="0086487B" w:rsidP="0086487B">
      <w:pPr>
        <w:jc w:val="both"/>
        <w:rPr>
          <w:rFonts w:ascii="Calibri" w:hAnsi="Calibri" w:cs="Calibri"/>
        </w:rPr>
      </w:pPr>
      <w:r w:rsidRPr="0086487B">
        <w:rPr>
          <w:rFonts w:ascii="Calibri" w:hAnsi="Calibri" w:cs="Calibri"/>
        </w:rPr>
        <w:t>Obecně závazná vyhláška města Kašperské Hory č. 6/2019, o místním poplatku ze psů, ze dne 12. prosince 2019, se mění následovně:</w:t>
      </w:r>
    </w:p>
    <w:p w:rsidR="0086487B" w:rsidRPr="0086487B" w:rsidRDefault="0086487B" w:rsidP="0086487B">
      <w:pPr>
        <w:pStyle w:val="slalnk"/>
        <w:spacing w:before="0" w:after="0"/>
        <w:jc w:val="left"/>
        <w:rPr>
          <w:b w:val="0"/>
          <w:sz w:val="24"/>
          <w:szCs w:val="24"/>
        </w:rPr>
      </w:pPr>
    </w:p>
    <w:p w:rsidR="0086487B" w:rsidRPr="0086487B" w:rsidRDefault="0086487B" w:rsidP="0086487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iCs/>
        </w:rPr>
      </w:pPr>
      <w:r w:rsidRPr="0086487B">
        <w:rPr>
          <w:rFonts w:ascii="Calibri" w:hAnsi="Calibri" w:cs="Calibri"/>
          <w:iCs/>
        </w:rPr>
        <w:t>Čl. 7 se bez náhrady ruší v celém znění.</w:t>
      </w:r>
    </w:p>
    <w:p w:rsidR="0086487B" w:rsidRPr="0086487B" w:rsidRDefault="0086487B" w:rsidP="0086487B">
      <w:pPr>
        <w:pStyle w:val="Odstavecseseznamem"/>
        <w:autoSpaceDE w:val="0"/>
        <w:autoSpaceDN w:val="0"/>
        <w:adjustRightInd w:val="0"/>
        <w:ind w:left="360"/>
        <w:jc w:val="both"/>
        <w:rPr>
          <w:rFonts w:ascii="Calibri" w:hAnsi="Calibri" w:cs="Calibri"/>
          <w:iCs/>
        </w:rPr>
      </w:pPr>
    </w:p>
    <w:p w:rsidR="0086487B" w:rsidRPr="0086487B" w:rsidRDefault="0086487B" w:rsidP="0086487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iCs/>
        </w:rPr>
      </w:pPr>
      <w:r w:rsidRPr="0086487B">
        <w:rPr>
          <w:rFonts w:ascii="Calibri" w:hAnsi="Calibri" w:cs="Calibri"/>
          <w:iCs/>
        </w:rPr>
        <w:t xml:space="preserve">V </w:t>
      </w:r>
      <w:r w:rsidR="00B0572B">
        <w:rPr>
          <w:rFonts w:ascii="Calibri" w:hAnsi="Calibri" w:cs="Calibri"/>
          <w:iCs/>
        </w:rPr>
        <w:t>č</w:t>
      </w:r>
      <w:r w:rsidRPr="0086487B">
        <w:rPr>
          <w:rFonts w:ascii="Calibri" w:hAnsi="Calibri" w:cs="Calibri"/>
          <w:iCs/>
        </w:rPr>
        <w:t>l. 8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</w:t>
      </w:r>
    </w:p>
    <w:p w:rsidR="0086487B" w:rsidRDefault="0086487B" w:rsidP="0086487B">
      <w:pPr>
        <w:pStyle w:val="Odstavecseseznamem"/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iCs/>
        </w:rPr>
      </w:pPr>
    </w:p>
    <w:p w:rsidR="00B0572B" w:rsidRPr="0086487B" w:rsidRDefault="00B0572B" w:rsidP="0086487B">
      <w:pPr>
        <w:pStyle w:val="Odstavecseseznamem"/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iCs/>
        </w:rPr>
      </w:pPr>
    </w:p>
    <w:p w:rsidR="0086487B" w:rsidRPr="0086487B" w:rsidRDefault="0086487B" w:rsidP="0086487B">
      <w:pPr>
        <w:pStyle w:val="slalnk"/>
        <w:spacing w:before="0"/>
        <w:rPr>
          <w:sz w:val="24"/>
          <w:szCs w:val="24"/>
        </w:rPr>
      </w:pPr>
      <w:r w:rsidRPr="0086487B">
        <w:rPr>
          <w:sz w:val="24"/>
          <w:szCs w:val="24"/>
        </w:rPr>
        <w:t>Čl. 2</w:t>
      </w:r>
    </w:p>
    <w:p w:rsidR="0086487B" w:rsidRPr="0086487B" w:rsidRDefault="0086487B" w:rsidP="0086487B">
      <w:pPr>
        <w:pStyle w:val="Nzvylnk"/>
        <w:rPr>
          <w:sz w:val="24"/>
          <w:szCs w:val="24"/>
        </w:rPr>
      </w:pPr>
      <w:r w:rsidRPr="0086487B">
        <w:rPr>
          <w:sz w:val="24"/>
          <w:szCs w:val="24"/>
        </w:rPr>
        <w:t>Účinnost</w:t>
      </w:r>
    </w:p>
    <w:p w:rsidR="0086487B" w:rsidRPr="0086487B" w:rsidRDefault="0086487B" w:rsidP="0086487B">
      <w:pPr>
        <w:spacing w:before="120" w:line="288" w:lineRule="auto"/>
        <w:jc w:val="both"/>
        <w:rPr>
          <w:rFonts w:ascii="Calibri" w:hAnsi="Calibri" w:cs="Calibri"/>
        </w:rPr>
      </w:pPr>
      <w:r w:rsidRPr="0086487B">
        <w:rPr>
          <w:rFonts w:ascii="Calibri" w:hAnsi="Calibri" w:cs="Calibri"/>
        </w:rPr>
        <w:t>Tato obecně závazná vyhláška nabývá účinnosti počátkem patnáctého dne následujícího po dni jejího vyhlášení.</w:t>
      </w:r>
    </w:p>
    <w:p w:rsidR="0086487B" w:rsidRPr="0086487B" w:rsidRDefault="0086487B" w:rsidP="0086487B">
      <w:pPr>
        <w:rPr>
          <w:rFonts w:ascii="Calibri" w:hAnsi="Calibri" w:cs="Calibri"/>
        </w:rPr>
      </w:pPr>
    </w:p>
    <w:p w:rsidR="0086487B" w:rsidRDefault="0086487B" w:rsidP="0086487B">
      <w:pPr>
        <w:rPr>
          <w:rFonts w:ascii="Calibri" w:hAnsi="Calibri" w:cs="Calibri"/>
        </w:rPr>
      </w:pPr>
    </w:p>
    <w:p w:rsidR="00B0572B" w:rsidRDefault="00B0572B" w:rsidP="0086487B">
      <w:pPr>
        <w:rPr>
          <w:rFonts w:ascii="Calibri" w:hAnsi="Calibri" w:cs="Calibri"/>
        </w:rPr>
      </w:pPr>
    </w:p>
    <w:p w:rsidR="00B0572B" w:rsidRDefault="00B0572B" w:rsidP="0086487B">
      <w:pPr>
        <w:rPr>
          <w:rFonts w:ascii="Calibri" w:hAnsi="Calibri" w:cs="Calibri"/>
        </w:rPr>
      </w:pPr>
    </w:p>
    <w:p w:rsidR="00B0572B" w:rsidRDefault="00B0572B" w:rsidP="0086487B">
      <w:pPr>
        <w:rPr>
          <w:rFonts w:ascii="Calibri" w:hAnsi="Calibri" w:cs="Calibri"/>
        </w:rPr>
      </w:pPr>
    </w:p>
    <w:p w:rsidR="00B0572B" w:rsidRPr="0086487B" w:rsidRDefault="00B0572B" w:rsidP="0086487B">
      <w:pPr>
        <w:rPr>
          <w:rFonts w:ascii="Calibri" w:hAnsi="Calibri" w:cs="Calibri"/>
        </w:rPr>
      </w:pPr>
    </w:p>
    <w:p w:rsidR="0086487B" w:rsidRPr="0086487B" w:rsidRDefault="0086487B" w:rsidP="0086487B">
      <w:pPr>
        <w:ind w:firstLine="709"/>
        <w:rPr>
          <w:rFonts w:ascii="Calibri" w:hAnsi="Calibri" w:cs="Calibri"/>
        </w:rPr>
      </w:pPr>
      <w:r w:rsidRPr="0086487B">
        <w:rPr>
          <w:rFonts w:ascii="Calibri" w:hAnsi="Calibri" w:cs="Calibri"/>
        </w:rPr>
        <w:t xml:space="preserve">Mgr. Jaroslav Havel v. r.                                                            Jan Voldřich, </w:t>
      </w:r>
      <w:proofErr w:type="spellStart"/>
      <w:r w:rsidRPr="0086487B">
        <w:rPr>
          <w:rFonts w:ascii="Calibri" w:hAnsi="Calibri" w:cs="Calibri"/>
        </w:rPr>
        <w:t>DiS</w:t>
      </w:r>
      <w:proofErr w:type="spellEnd"/>
      <w:r w:rsidRPr="0086487B">
        <w:rPr>
          <w:rFonts w:ascii="Calibri" w:hAnsi="Calibri" w:cs="Calibri"/>
        </w:rPr>
        <w:t>. v. r.</w:t>
      </w:r>
      <w:bookmarkStart w:id="1" w:name="_GoBack"/>
      <w:bookmarkEnd w:id="1"/>
    </w:p>
    <w:p w:rsidR="0086487B" w:rsidRPr="0086487B" w:rsidRDefault="0086487B" w:rsidP="0086487B">
      <w:pPr>
        <w:rPr>
          <w:rFonts w:ascii="Calibri" w:hAnsi="Calibri" w:cs="Calibri"/>
        </w:rPr>
      </w:pPr>
      <w:r w:rsidRPr="0086487B">
        <w:rPr>
          <w:rFonts w:ascii="Calibri" w:hAnsi="Calibri" w:cs="Calibri"/>
        </w:rPr>
        <w:t xml:space="preserve">                  </w:t>
      </w:r>
      <w:proofErr w:type="gramStart"/>
      <w:r w:rsidRPr="0086487B">
        <w:rPr>
          <w:rFonts w:ascii="Calibri" w:hAnsi="Calibri" w:cs="Calibri"/>
        </w:rPr>
        <w:t>místostarosta                                                                                   starosta</w:t>
      </w:r>
      <w:proofErr w:type="gramEnd"/>
    </w:p>
    <w:p w:rsidR="0086487B" w:rsidRPr="0086487B" w:rsidRDefault="0086487B" w:rsidP="0086487B">
      <w:pPr>
        <w:tabs>
          <w:tab w:val="left" w:pos="1440"/>
          <w:tab w:val="left" w:pos="7020"/>
        </w:tabs>
        <w:spacing w:line="312" w:lineRule="auto"/>
        <w:rPr>
          <w:rFonts w:ascii="Calibri" w:hAnsi="Calibri" w:cs="Calibri"/>
        </w:rPr>
      </w:pPr>
    </w:p>
    <w:p w:rsidR="0086487B" w:rsidRPr="0086487B" w:rsidRDefault="0086487B" w:rsidP="0086487B">
      <w:pPr>
        <w:tabs>
          <w:tab w:val="left" w:pos="1440"/>
          <w:tab w:val="left" w:pos="7020"/>
        </w:tabs>
        <w:spacing w:line="312" w:lineRule="auto"/>
        <w:rPr>
          <w:rFonts w:ascii="Calibri" w:hAnsi="Calibri" w:cs="Calibri"/>
        </w:rPr>
      </w:pPr>
    </w:p>
    <w:p w:rsidR="009D5AEB" w:rsidRDefault="0086487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5673725</wp:posOffset>
            </wp:positionV>
            <wp:extent cx="752475" cy="9048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7B"/>
    <w:rsid w:val="007E26DA"/>
    <w:rsid w:val="0086487B"/>
    <w:rsid w:val="009D5AEB"/>
    <w:rsid w:val="00B0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C161C45-B871-47CD-A88E-D97CEEC5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87B"/>
    <w:pPr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2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2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26D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26DA"/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7E26D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26DA"/>
    <w:pPr>
      <w:spacing w:after="100"/>
      <w:ind w:left="22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7E26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6DA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6DA"/>
  </w:style>
  <w:style w:type="paragraph" w:styleId="Zpat">
    <w:name w:val="footer"/>
    <w:basedOn w:val="Normln"/>
    <w:link w:val="Zpat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6DA"/>
  </w:style>
  <w:style w:type="character" w:styleId="Odkaznakoment">
    <w:name w:val="annotation reference"/>
    <w:basedOn w:val="Standardnpsmoodstavce"/>
    <w:uiPriority w:val="99"/>
    <w:semiHidden/>
    <w:unhideWhenUsed/>
    <w:rsid w:val="007E26D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E26D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6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6D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E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"/>
    <w:basedOn w:val="Normln"/>
    <w:link w:val="OdstavecseseznamemChar"/>
    <w:uiPriority w:val="34"/>
    <w:qFormat/>
    <w:rsid w:val="007E26D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E26DA"/>
    <w:pPr>
      <w:outlineLvl w:val="9"/>
    </w:pPr>
  </w:style>
  <w:style w:type="character" w:customStyle="1" w:styleId="OdstavecseseznamemChar">
    <w:name w:val="Odstavec se seznamem Char"/>
    <w:aliases w:val="A-Odrážky1 Char,Odstavec_muj Char"/>
    <w:link w:val="Odstavecseseznamem"/>
    <w:uiPriority w:val="34"/>
    <w:rsid w:val="0086487B"/>
  </w:style>
  <w:style w:type="paragraph" w:styleId="Zkladntext">
    <w:name w:val="Body Text"/>
    <w:basedOn w:val="Normln"/>
    <w:link w:val="ZkladntextChar"/>
    <w:rsid w:val="0086487B"/>
    <w:pPr>
      <w:spacing w:after="120"/>
    </w:pPr>
    <w:rPr>
      <w:rFonts w:ascii="Calibri" w:hAnsi="Calibri" w:cs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86487B"/>
    <w:rPr>
      <w:rFonts w:eastAsia="Times New Roman" w:cs="Calibri"/>
      <w:lang w:eastAsia="cs-CZ"/>
    </w:rPr>
  </w:style>
  <w:style w:type="paragraph" w:customStyle="1" w:styleId="slalnk">
    <w:name w:val="Čísla článků"/>
    <w:basedOn w:val="Normln"/>
    <w:rsid w:val="0086487B"/>
    <w:pPr>
      <w:keepNext/>
      <w:keepLines/>
      <w:spacing w:before="360" w:after="60"/>
      <w:jc w:val="center"/>
    </w:pPr>
    <w:rPr>
      <w:rFonts w:ascii="Calibri" w:hAnsi="Calibri" w:cs="Calibri"/>
      <w:b/>
      <w:bCs/>
      <w:sz w:val="22"/>
      <w:szCs w:val="20"/>
    </w:rPr>
  </w:style>
  <w:style w:type="paragraph" w:customStyle="1" w:styleId="Nzvylnk">
    <w:name w:val="Názvy článků"/>
    <w:basedOn w:val="slalnk"/>
    <w:rsid w:val="0086487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Staňková</dc:creator>
  <cp:keywords/>
  <dc:description/>
  <cp:lastModifiedBy>Andrea Staňková</cp:lastModifiedBy>
  <cp:revision>2</cp:revision>
  <dcterms:created xsi:type="dcterms:W3CDTF">2024-03-01T06:48:00Z</dcterms:created>
  <dcterms:modified xsi:type="dcterms:W3CDTF">2024-03-01T06:50:00Z</dcterms:modified>
</cp:coreProperties>
</file>