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C1D44" w14:textId="77777777" w:rsidR="00AE453A" w:rsidRDefault="00AE453A" w:rsidP="00AE453A">
      <w:pPr>
        <w:tabs>
          <w:tab w:val="left" w:pos="3544"/>
        </w:tabs>
        <w:jc w:val="center"/>
        <w:rPr>
          <w:rFonts w:ascii="Arial" w:hAnsi="Arial" w:cs="Arial"/>
          <w:b/>
          <w:bCs/>
        </w:rPr>
      </w:pPr>
      <w:r>
        <w:t xml:space="preserve"> </w:t>
      </w:r>
      <w:r>
        <w:rPr>
          <w:rFonts w:ascii="Arial" w:hAnsi="Arial" w:cs="Arial"/>
          <w:b/>
          <w:bCs/>
        </w:rPr>
        <w:t>OBEC BŘEHOV</w:t>
      </w:r>
    </w:p>
    <w:p w14:paraId="266B7D11" w14:textId="77777777" w:rsidR="00AE453A" w:rsidRDefault="00AE453A" w:rsidP="00AE453A">
      <w:pPr>
        <w:spacing w:line="276" w:lineRule="auto"/>
        <w:jc w:val="center"/>
        <w:rPr>
          <w:rFonts w:ascii="Arial" w:hAnsi="Arial" w:cs="Arial"/>
          <w:b/>
        </w:rPr>
      </w:pPr>
      <w:r>
        <w:rPr>
          <w:rFonts w:ascii="Arial" w:hAnsi="Arial" w:cs="Arial"/>
          <w:b/>
          <w:bCs/>
        </w:rPr>
        <w:t xml:space="preserve">Zastupitelstvo obce </w:t>
      </w:r>
      <w:r>
        <w:rPr>
          <w:rFonts w:ascii="Arial" w:hAnsi="Arial" w:cs="Arial"/>
          <w:b/>
        </w:rPr>
        <w:t>Břehov</w:t>
      </w:r>
    </w:p>
    <w:p w14:paraId="04A9B3F8" w14:textId="77777777" w:rsidR="00AE453A" w:rsidRDefault="00AE453A" w:rsidP="00AE453A">
      <w:pPr>
        <w:spacing w:line="276" w:lineRule="auto"/>
        <w:jc w:val="center"/>
        <w:rPr>
          <w:rFonts w:ascii="Arial" w:hAnsi="Arial" w:cs="Arial"/>
          <w:b/>
        </w:rPr>
      </w:pPr>
      <w:r>
        <w:rPr>
          <w:rFonts w:ascii="Arial" w:hAnsi="Arial" w:cs="Arial"/>
          <w:b/>
        </w:rPr>
        <w:t>Obecně závazná vyhláška obce Břehov č. 1/2023</w:t>
      </w:r>
    </w:p>
    <w:p w14:paraId="7D69ECCF" w14:textId="77777777" w:rsidR="00AE453A" w:rsidRDefault="00AE453A" w:rsidP="00AE453A">
      <w:pPr>
        <w:pStyle w:val="NormlnIMP"/>
        <w:spacing w:line="240" w:lineRule="auto"/>
        <w:jc w:val="center"/>
        <w:rPr>
          <w:rFonts w:ascii="Arial" w:hAnsi="Arial" w:cs="Arial"/>
          <w:b/>
          <w:color w:val="000000"/>
          <w:sz w:val="22"/>
          <w:szCs w:val="22"/>
        </w:rPr>
      </w:pPr>
    </w:p>
    <w:p w14:paraId="63AEB87C" w14:textId="77777777" w:rsidR="00AE453A" w:rsidRDefault="00AE453A" w:rsidP="00AE453A">
      <w:pPr>
        <w:spacing w:after="120"/>
        <w:jc w:val="center"/>
        <w:rPr>
          <w:rFonts w:ascii="Arial" w:hAnsi="Arial" w:cs="Arial"/>
          <w:b/>
        </w:rPr>
      </w:pPr>
      <w:r>
        <w:rPr>
          <w:rFonts w:ascii="Arial" w:hAnsi="Arial" w:cs="Arial"/>
          <w:b/>
        </w:rPr>
        <w:t>o nočním klidu</w:t>
      </w:r>
    </w:p>
    <w:p w14:paraId="40E84D7B" w14:textId="77777777" w:rsidR="00AE453A" w:rsidRDefault="00AE453A" w:rsidP="00AE453A">
      <w:pPr>
        <w:rPr>
          <w:rFonts w:ascii="Arial" w:hAnsi="Arial" w:cs="Arial"/>
          <w:b/>
          <w:sz w:val="22"/>
          <w:szCs w:val="22"/>
          <w:u w:val="single"/>
        </w:rPr>
      </w:pPr>
    </w:p>
    <w:p w14:paraId="2AF138C2" w14:textId="13D74FAD" w:rsidR="00AE453A" w:rsidRDefault="00AE453A" w:rsidP="00AE453A">
      <w:pPr>
        <w:spacing w:after="120"/>
        <w:jc w:val="both"/>
        <w:rPr>
          <w:rFonts w:ascii="Arial" w:hAnsi="Arial" w:cs="Arial"/>
          <w:sz w:val="22"/>
          <w:szCs w:val="22"/>
        </w:rPr>
      </w:pPr>
      <w:r>
        <w:rPr>
          <w:rFonts w:ascii="Arial" w:hAnsi="Arial" w:cs="Arial"/>
          <w:sz w:val="22"/>
          <w:szCs w:val="22"/>
        </w:rPr>
        <w:t xml:space="preserve">Zastupitelstvo obce Břehov se na svém zasedání dne </w:t>
      </w:r>
      <w:r w:rsidR="00E53C67">
        <w:rPr>
          <w:rFonts w:ascii="Arial" w:hAnsi="Arial" w:cs="Arial"/>
          <w:sz w:val="22"/>
          <w:szCs w:val="22"/>
        </w:rPr>
        <w:t>27.06.2023</w:t>
      </w:r>
      <w:r>
        <w:rPr>
          <w:rFonts w:ascii="Arial" w:hAnsi="Arial" w:cs="Arial"/>
          <w:sz w:val="22"/>
          <w:szCs w:val="22"/>
        </w:rPr>
        <w:t xml:space="preserve"> usnesením č. </w:t>
      </w:r>
      <w:r w:rsidR="00E53C67">
        <w:rPr>
          <w:rFonts w:ascii="Arial" w:hAnsi="Arial" w:cs="Arial"/>
          <w:sz w:val="22"/>
          <w:szCs w:val="22"/>
        </w:rPr>
        <w:t>1</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31B327D" w14:textId="77777777" w:rsidR="00AE453A" w:rsidRDefault="00AE453A" w:rsidP="00AE453A">
      <w:pPr>
        <w:spacing w:after="120"/>
        <w:jc w:val="both"/>
        <w:rPr>
          <w:rFonts w:ascii="Arial" w:hAnsi="Arial" w:cs="Arial"/>
          <w:sz w:val="22"/>
          <w:szCs w:val="22"/>
        </w:rPr>
      </w:pPr>
    </w:p>
    <w:p w14:paraId="456C87E1" w14:textId="77777777" w:rsidR="00AE453A" w:rsidRDefault="00AE453A" w:rsidP="00AE453A">
      <w:pPr>
        <w:jc w:val="center"/>
        <w:rPr>
          <w:rFonts w:ascii="Arial" w:hAnsi="Arial" w:cs="Arial"/>
          <w:b/>
          <w:sz w:val="22"/>
          <w:szCs w:val="22"/>
        </w:rPr>
      </w:pPr>
      <w:r>
        <w:rPr>
          <w:rFonts w:ascii="Arial" w:hAnsi="Arial" w:cs="Arial"/>
          <w:b/>
          <w:sz w:val="22"/>
          <w:szCs w:val="22"/>
        </w:rPr>
        <w:t>Čl. 1</w:t>
      </w:r>
    </w:p>
    <w:p w14:paraId="6FA58B7E" w14:textId="77777777" w:rsidR="00AE453A" w:rsidRDefault="00AE453A" w:rsidP="00AE453A">
      <w:pPr>
        <w:jc w:val="center"/>
        <w:rPr>
          <w:rFonts w:ascii="Arial" w:hAnsi="Arial" w:cs="Arial"/>
          <w:b/>
          <w:sz w:val="22"/>
          <w:szCs w:val="22"/>
        </w:rPr>
      </w:pPr>
      <w:r>
        <w:rPr>
          <w:rFonts w:ascii="Arial" w:hAnsi="Arial" w:cs="Arial"/>
          <w:b/>
          <w:sz w:val="22"/>
          <w:szCs w:val="22"/>
        </w:rPr>
        <w:t xml:space="preserve">Předmět </w:t>
      </w:r>
    </w:p>
    <w:p w14:paraId="3CE55FED" w14:textId="77777777" w:rsidR="00AE453A" w:rsidRDefault="00AE453A" w:rsidP="00AE453A">
      <w:pPr>
        <w:jc w:val="both"/>
        <w:rPr>
          <w:rFonts w:ascii="Arial" w:hAnsi="Arial" w:cs="Arial"/>
          <w:b/>
          <w:sz w:val="22"/>
          <w:szCs w:val="22"/>
        </w:rPr>
      </w:pPr>
    </w:p>
    <w:p w14:paraId="469DEA61" w14:textId="77777777" w:rsidR="00AE453A" w:rsidRDefault="00AE453A" w:rsidP="00AE453A">
      <w:pPr>
        <w:spacing w:after="120"/>
        <w:jc w:val="both"/>
        <w:rPr>
          <w:rFonts w:ascii="Arial" w:hAnsi="Arial" w:cs="Arial"/>
          <w:sz w:val="22"/>
          <w:szCs w:val="22"/>
        </w:rPr>
      </w:pPr>
      <w:r w:rsidRPr="00AE453A">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33355891" w14:textId="77777777" w:rsidR="00AE453A" w:rsidRDefault="00AE453A" w:rsidP="00AE453A">
      <w:pPr>
        <w:jc w:val="center"/>
        <w:rPr>
          <w:rFonts w:ascii="Arial" w:hAnsi="Arial" w:cs="Arial"/>
          <w:b/>
          <w:sz w:val="22"/>
          <w:szCs w:val="22"/>
        </w:rPr>
      </w:pPr>
      <w:r>
        <w:rPr>
          <w:rFonts w:ascii="Arial" w:hAnsi="Arial" w:cs="Arial"/>
          <w:b/>
          <w:sz w:val="22"/>
          <w:szCs w:val="22"/>
        </w:rPr>
        <w:t>Čl. 2</w:t>
      </w:r>
    </w:p>
    <w:p w14:paraId="2093778A" w14:textId="77777777" w:rsidR="00AE453A" w:rsidRDefault="00AE453A" w:rsidP="00AE453A">
      <w:pPr>
        <w:jc w:val="center"/>
        <w:rPr>
          <w:rFonts w:ascii="Arial" w:hAnsi="Arial" w:cs="Arial"/>
          <w:b/>
          <w:sz w:val="22"/>
          <w:szCs w:val="22"/>
        </w:rPr>
      </w:pPr>
      <w:r>
        <w:rPr>
          <w:rFonts w:ascii="Arial" w:hAnsi="Arial" w:cs="Arial"/>
          <w:b/>
          <w:sz w:val="22"/>
          <w:szCs w:val="22"/>
        </w:rPr>
        <w:t>Doba nočního klidu</w:t>
      </w:r>
    </w:p>
    <w:p w14:paraId="545D99D6" w14:textId="77777777" w:rsidR="00AE453A" w:rsidRDefault="00AE453A" w:rsidP="00AE453A">
      <w:pPr>
        <w:jc w:val="center"/>
        <w:rPr>
          <w:rFonts w:ascii="Arial" w:hAnsi="Arial" w:cs="Arial"/>
          <w:b/>
          <w:sz w:val="22"/>
          <w:szCs w:val="22"/>
        </w:rPr>
      </w:pPr>
    </w:p>
    <w:p w14:paraId="25E38321" w14:textId="77777777" w:rsidR="00AE453A" w:rsidRDefault="00AE453A" w:rsidP="00AE453A">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242A6168" w14:textId="77777777" w:rsidR="00AE453A" w:rsidRDefault="00AE453A" w:rsidP="00AE453A">
      <w:pPr>
        <w:spacing w:after="120"/>
        <w:rPr>
          <w:rFonts w:ascii="Arial" w:hAnsi="Arial" w:cs="Arial"/>
          <w:sz w:val="22"/>
          <w:szCs w:val="22"/>
        </w:rPr>
      </w:pPr>
    </w:p>
    <w:p w14:paraId="08E79326" w14:textId="77777777" w:rsidR="00AE453A" w:rsidRDefault="00AE453A" w:rsidP="00AE453A">
      <w:pPr>
        <w:jc w:val="center"/>
        <w:rPr>
          <w:rFonts w:ascii="Arial" w:hAnsi="Arial" w:cs="Arial"/>
          <w:b/>
          <w:sz w:val="22"/>
          <w:szCs w:val="22"/>
        </w:rPr>
      </w:pPr>
      <w:r>
        <w:rPr>
          <w:rFonts w:ascii="Arial" w:hAnsi="Arial" w:cs="Arial"/>
          <w:b/>
          <w:sz w:val="22"/>
          <w:szCs w:val="22"/>
        </w:rPr>
        <w:t>Čl. 3</w:t>
      </w:r>
    </w:p>
    <w:p w14:paraId="3704CD68" w14:textId="77777777" w:rsidR="00AE453A" w:rsidRPr="00AE453A" w:rsidRDefault="00AE453A" w:rsidP="00AE453A">
      <w:pPr>
        <w:jc w:val="center"/>
        <w:rPr>
          <w:rFonts w:ascii="Arial" w:hAnsi="Arial" w:cs="Arial"/>
          <w:b/>
          <w:sz w:val="22"/>
          <w:szCs w:val="22"/>
        </w:rPr>
      </w:pPr>
      <w:r w:rsidRPr="00AE453A">
        <w:rPr>
          <w:rFonts w:ascii="Arial" w:hAnsi="Arial" w:cs="Arial"/>
          <w:b/>
          <w:sz w:val="22"/>
          <w:szCs w:val="22"/>
        </w:rPr>
        <w:t>Stanovení výjimečných případů, při nichž je doba nočního klidu vymezena dobou kratší nebo při nichž nemusí být doba nočního klidu dodržována</w:t>
      </w:r>
    </w:p>
    <w:p w14:paraId="4E48D5E3" w14:textId="77777777" w:rsidR="00AE453A" w:rsidRDefault="00AE453A" w:rsidP="00AE453A">
      <w:pPr>
        <w:tabs>
          <w:tab w:val="left" w:pos="284"/>
        </w:tabs>
        <w:spacing w:after="120"/>
        <w:rPr>
          <w:rFonts w:ascii="Arial" w:hAnsi="Arial" w:cs="Arial"/>
          <w:b/>
          <w:i/>
          <w:color w:val="FF0000"/>
          <w:sz w:val="22"/>
          <w:szCs w:val="22"/>
        </w:rPr>
      </w:pPr>
    </w:p>
    <w:p w14:paraId="5B424DC4" w14:textId="77777777" w:rsidR="00AE453A" w:rsidRDefault="00AE453A" w:rsidP="00AE453A">
      <w:pPr>
        <w:tabs>
          <w:tab w:val="left" w:pos="284"/>
        </w:tabs>
        <w:spacing w:after="120"/>
        <w:rPr>
          <w:rFonts w:ascii="Arial" w:hAnsi="Arial" w:cs="Arial"/>
          <w:sz w:val="22"/>
          <w:szCs w:val="22"/>
        </w:rPr>
      </w:pPr>
      <w:r>
        <w:rPr>
          <w:rFonts w:ascii="Arial" w:hAnsi="Arial" w:cs="Arial"/>
          <w:sz w:val="22"/>
          <w:szCs w:val="22"/>
        </w:rPr>
        <w:t>1) Doba nočního klidu nemusí být dodržována:</w:t>
      </w:r>
    </w:p>
    <w:p w14:paraId="19AE2C0D" w14:textId="77777777" w:rsidR="00AE453A" w:rsidRDefault="00AE453A" w:rsidP="00AE453A">
      <w:pPr>
        <w:tabs>
          <w:tab w:val="left" w:pos="284"/>
        </w:tabs>
        <w:spacing w:after="120"/>
        <w:rPr>
          <w:rFonts w:ascii="Arial" w:hAnsi="Arial" w:cs="Arial"/>
          <w:sz w:val="22"/>
          <w:szCs w:val="22"/>
        </w:rPr>
      </w:pPr>
      <w:r>
        <w:rPr>
          <w:rFonts w:ascii="Arial" w:hAnsi="Arial" w:cs="Arial"/>
          <w:sz w:val="22"/>
          <w:szCs w:val="22"/>
        </w:rPr>
        <w:t>a) v noci z 30. dubna na 1. května z důvodu stavění máje</w:t>
      </w:r>
    </w:p>
    <w:p w14:paraId="49DCAC04" w14:textId="77777777" w:rsidR="00AE453A" w:rsidRDefault="00AE453A" w:rsidP="00AE453A">
      <w:pPr>
        <w:tabs>
          <w:tab w:val="left" w:pos="284"/>
        </w:tabs>
        <w:spacing w:after="120"/>
        <w:rPr>
          <w:rFonts w:ascii="Arial" w:hAnsi="Arial" w:cs="Arial"/>
          <w:sz w:val="22"/>
          <w:szCs w:val="22"/>
        </w:rPr>
      </w:pPr>
      <w:r>
        <w:rPr>
          <w:rFonts w:ascii="Arial" w:hAnsi="Arial" w:cs="Arial"/>
          <w:sz w:val="22"/>
          <w:szCs w:val="22"/>
        </w:rPr>
        <w:t>b) v noci z 31. prosince na 1. ledna z důvodu konání oslav příchodu nového roku.</w:t>
      </w:r>
    </w:p>
    <w:p w14:paraId="31BFDF42" w14:textId="77777777" w:rsidR="00AE453A" w:rsidRDefault="00AE453A" w:rsidP="00AE453A">
      <w:pPr>
        <w:tabs>
          <w:tab w:val="left" w:pos="284"/>
        </w:tabs>
        <w:spacing w:after="120"/>
        <w:rPr>
          <w:rFonts w:ascii="Arial" w:hAnsi="Arial" w:cs="Arial"/>
          <w:sz w:val="22"/>
          <w:szCs w:val="22"/>
        </w:rPr>
      </w:pPr>
    </w:p>
    <w:p w14:paraId="28E4BD98" w14:textId="08E54FCC" w:rsidR="00AE453A" w:rsidRDefault="00AE453A" w:rsidP="00AE453A">
      <w:pPr>
        <w:tabs>
          <w:tab w:val="left" w:pos="284"/>
        </w:tabs>
        <w:spacing w:after="120"/>
        <w:rPr>
          <w:rFonts w:ascii="Arial" w:hAnsi="Arial" w:cs="Arial"/>
          <w:sz w:val="22"/>
          <w:szCs w:val="22"/>
        </w:rPr>
      </w:pPr>
      <w:r>
        <w:rPr>
          <w:rFonts w:ascii="Arial" w:hAnsi="Arial" w:cs="Arial"/>
          <w:sz w:val="22"/>
          <w:szCs w:val="22"/>
        </w:rPr>
        <w:t>2) Doba nočního klidu se vymezuje od 0</w:t>
      </w:r>
      <w:r w:rsidR="00E53C67">
        <w:rPr>
          <w:rFonts w:ascii="Arial" w:hAnsi="Arial" w:cs="Arial"/>
          <w:sz w:val="22"/>
          <w:szCs w:val="22"/>
        </w:rPr>
        <w:t>2</w:t>
      </w:r>
      <w:r>
        <w:rPr>
          <w:rFonts w:ascii="Arial" w:hAnsi="Arial" w:cs="Arial"/>
          <w:sz w:val="22"/>
          <w:szCs w:val="22"/>
        </w:rPr>
        <w:t>:00 do 06.00 hodin, a to v následujících případech:</w:t>
      </w:r>
    </w:p>
    <w:p w14:paraId="6A4A4928" w14:textId="77777777" w:rsidR="00AE453A" w:rsidRDefault="00AE453A" w:rsidP="00AE453A">
      <w:pPr>
        <w:tabs>
          <w:tab w:val="left" w:pos="284"/>
        </w:tabs>
        <w:spacing w:after="120"/>
        <w:rPr>
          <w:rFonts w:ascii="Arial" w:hAnsi="Arial" w:cs="Arial"/>
          <w:sz w:val="22"/>
          <w:szCs w:val="22"/>
        </w:rPr>
      </w:pPr>
      <w:r>
        <w:rPr>
          <w:rFonts w:ascii="Arial" w:hAnsi="Arial" w:cs="Arial"/>
          <w:sz w:val="22"/>
          <w:szCs w:val="22"/>
        </w:rPr>
        <w:t>a) v noci z Velikonočního pondělí z důvodu konání tradiční pouťové slavnosti</w:t>
      </w:r>
    </w:p>
    <w:p w14:paraId="3EE574AC" w14:textId="77777777" w:rsidR="00AE453A" w:rsidRDefault="00AE453A" w:rsidP="00AE453A">
      <w:pPr>
        <w:tabs>
          <w:tab w:val="left" w:pos="284"/>
        </w:tabs>
        <w:spacing w:after="120"/>
        <w:rPr>
          <w:rFonts w:ascii="Arial" w:hAnsi="Arial" w:cs="Arial"/>
          <w:sz w:val="22"/>
          <w:szCs w:val="22"/>
        </w:rPr>
      </w:pPr>
      <w:r>
        <w:rPr>
          <w:rFonts w:ascii="Arial" w:hAnsi="Arial" w:cs="Arial"/>
          <w:sz w:val="22"/>
          <w:szCs w:val="22"/>
        </w:rPr>
        <w:t xml:space="preserve">b) v době </w:t>
      </w:r>
      <w:r w:rsidR="00B82556">
        <w:rPr>
          <w:rFonts w:ascii="Arial" w:hAnsi="Arial" w:cs="Arial"/>
          <w:sz w:val="22"/>
          <w:szCs w:val="22"/>
        </w:rPr>
        <w:t>konání tradiční letní S</w:t>
      </w:r>
      <w:r>
        <w:rPr>
          <w:rFonts w:ascii="Arial" w:hAnsi="Arial" w:cs="Arial"/>
          <w:sz w:val="22"/>
          <w:szCs w:val="22"/>
        </w:rPr>
        <w:t>outěže ve stolním tenise</w:t>
      </w:r>
    </w:p>
    <w:p w14:paraId="03B9CEF8" w14:textId="77777777" w:rsidR="00AE453A" w:rsidRDefault="00AE453A" w:rsidP="00AE453A">
      <w:pPr>
        <w:tabs>
          <w:tab w:val="left" w:pos="284"/>
        </w:tabs>
        <w:spacing w:after="120"/>
        <w:rPr>
          <w:rFonts w:ascii="Arial" w:hAnsi="Arial" w:cs="Arial"/>
          <w:sz w:val="22"/>
          <w:szCs w:val="22"/>
        </w:rPr>
      </w:pPr>
      <w:r>
        <w:rPr>
          <w:rFonts w:ascii="Arial" w:hAnsi="Arial" w:cs="Arial"/>
          <w:sz w:val="22"/>
          <w:szCs w:val="22"/>
        </w:rPr>
        <w:t xml:space="preserve">c) v době </w:t>
      </w:r>
      <w:r w:rsidR="00B82556">
        <w:rPr>
          <w:rFonts w:ascii="Arial" w:hAnsi="Arial" w:cs="Arial"/>
          <w:sz w:val="22"/>
          <w:szCs w:val="22"/>
        </w:rPr>
        <w:t>konání tradičních Hasičských soutěží</w:t>
      </w:r>
      <w:r>
        <w:rPr>
          <w:rFonts w:ascii="Arial" w:hAnsi="Arial" w:cs="Arial"/>
          <w:sz w:val="22"/>
          <w:szCs w:val="22"/>
        </w:rPr>
        <w:t xml:space="preserve"> v požárním sportu</w:t>
      </w:r>
    </w:p>
    <w:p w14:paraId="12EC6604" w14:textId="481F0F4C" w:rsidR="00AE453A" w:rsidRDefault="00E53C67" w:rsidP="00AE453A">
      <w:pPr>
        <w:tabs>
          <w:tab w:val="left" w:pos="284"/>
        </w:tabs>
        <w:spacing w:after="120"/>
        <w:rPr>
          <w:rFonts w:ascii="Arial" w:hAnsi="Arial" w:cs="Arial"/>
          <w:sz w:val="22"/>
          <w:szCs w:val="22"/>
        </w:rPr>
      </w:pPr>
      <w:r>
        <w:rPr>
          <w:rFonts w:ascii="Arial" w:hAnsi="Arial" w:cs="Arial"/>
          <w:sz w:val="22"/>
          <w:szCs w:val="22"/>
        </w:rPr>
        <w:t>d</w:t>
      </w:r>
      <w:r w:rsidR="00AE453A">
        <w:rPr>
          <w:rFonts w:ascii="Arial" w:hAnsi="Arial" w:cs="Arial"/>
          <w:sz w:val="22"/>
          <w:szCs w:val="22"/>
        </w:rPr>
        <w:t xml:space="preserve">) v době konání </w:t>
      </w:r>
      <w:r w:rsidR="00B82556">
        <w:rPr>
          <w:rFonts w:ascii="Arial" w:hAnsi="Arial" w:cs="Arial"/>
          <w:sz w:val="22"/>
          <w:szCs w:val="22"/>
        </w:rPr>
        <w:t xml:space="preserve">jednodenní </w:t>
      </w:r>
      <w:r w:rsidR="00AE453A">
        <w:rPr>
          <w:rFonts w:ascii="Arial" w:hAnsi="Arial" w:cs="Arial"/>
          <w:sz w:val="22"/>
          <w:szCs w:val="22"/>
        </w:rPr>
        <w:t>tradiční</w:t>
      </w:r>
      <w:r w:rsidR="00B82556">
        <w:rPr>
          <w:rFonts w:ascii="Arial" w:hAnsi="Arial" w:cs="Arial"/>
          <w:sz w:val="22"/>
          <w:szCs w:val="22"/>
        </w:rPr>
        <w:t xml:space="preserve"> akce Letní oslava</w:t>
      </w:r>
    </w:p>
    <w:p w14:paraId="121271DC" w14:textId="4DDA01A5" w:rsidR="00AE453A" w:rsidRDefault="00E53C67" w:rsidP="00AE453A">
      <w:pPr>
        <w:tabs>
          <w:tab w:val="left" w:pos="284"/>
        </w:tabs>
        <w:spacing w:after="120"/>
        <w:rPr>
          <w:rFonts w:ascii="Arial" w:hAnsi="Arial" w:cs="Arial"/>
          <w:sz w:val="22"/>
          <w:szCs w:val="22"/>
        </w:rPr>
      </w:pPr>
      <w:r>
        <w:rPr>
          <w:rFonts w:ascii="Arial" w:hAnsi="Arial" w:cs="Arial"/>
          <w:sz w:val="22"/>
          <w:szCs w:val="22"/>
        </w:rPr>
        <w:t>e</w:t>
      </w:r>
      <w:r w:rsidR="00AE453A">
        <w:rPr>
          <w:rFonts w:ascii="Arial" w:hAnsi="Arial" w:cs="Arial"/>
          <w:sz w:val="22"/>
          <w:szCs w:val="22"/>
        </w:rPr>
        <w:t xml:space="preserve">) v době konání </w:t>
      </w:r>
      <w:r w:rsidR="00B82556">
        <w:rPr>
          <w:rFonts w:ascii="Arial" w:hAnsi="Arial" w:cs="Arial"/>
          <w:sz w:val="22"/>
          <w:szCs w:val="22"/>
        </w:rPr>
        <w:t xml:space="preserve">jednodenní </w:t>
      </w:r>
      <w:r w:rsidR="00AE453A">
        <w:rPr>
          <w:rFonts w:ascii="Arial" w:hAnsi="Arial" w:cs="Arial"/>
          <w:sz w:val="22"/>
          <w:szCs w:val="22"/>
        </w:rPr>
        <w:t>tradiční akce Loučení s</w:t>
      </w:r>
      <w:r w:rsidR="00B82556">
        <w:rPr>
          <w:rFonts w:ascii="Arial" w:hAnsi="Arial" w:cs="Arial"/>
          <w:sz w:val="22"/>
          <w:szCs w:val="22"/>
        </w:rPr>
        <w:t> </w:t>
      </w:r>
      <w:r w:rsidR="00AE453A">
        <w:rPr>
          <w:rFonts w:ascii="Arial" w:hAnsi="Arial" w:cs="Arial"/>
          <w:sz w:val="22"/>
          <w:szCs w:val="22"/>
        </w:rPr>
        <w:t>létem</w:t>
      </w:r>
    </w:p>
    <w:p w14:paraId="68A6C68F" w14:textId="5CECE171" w:rsidR="00B82556" w:rsidRDefault="00E53C67" w:rsidP="00AE453A">
      <w:pPr>
        <w:tabs>
          <w:tab w:val="left" w:pos="284"/>
        </w:tabs>
        <w:spacing w:after="120"/>
        <w:rPr>
          <w:rFonts w:ascii="Arial" w:hAnsi="Arial" w:cs="Arial"/>
          <w:sz w:val="22"/>
          <w:szCs w:val="22"/>
        </w:rPr>
      </w:pPr>
      <w:r>
        <w:rPr>
          <w:rFonts w:ascii="Arial" w:hAnsi="Arial" w:cs="Arial"/>
          <w:sz w:val="22"/>
          <w:szCs w:val="22"/>
        </w:rPr>
        <w:t>f</w:t>
      </w:r>
      <w:r w:rsidR="00B82556" w:rsidRPr="00E53C67">
        <w:rPr>
          <w:rFonts w:ascii="Arial" w:hAnsi="Arial" w:cs="Arial"/>
          <w:sz w:val="22"/>
          <w:szCs w:val="22"/>
        </w:rPr>
        <w:t>) v noci z 25. prosince na 26. prosince z důvodu Vánočních oslav</w:t>
      </w:r>
    </w:p>
    <w:p w14:paraId="611C3A48" w14:textId="77777777" w:rsidR="00AE453A" w:rsidRDefault="00AE453A" w:rsidP="00AE453A">
      <w:pPr>
        <w:tabs>
          <w:tab w:val="left" w:pos="284"/>
        </w:tabs>
        <w:spacing w:after="120"/>
        <w:rPr>
          <w:rFonts w:ascii="Arial" w:hAnsi="Arial" w:cs="Arial"/>
          <w:color w:val="FF0000"/>
          <w:sz w:val="22"/>
          <w:szCs w:val="22"/>
        </w:rPr>
      </w:pPr>
    </w:p>
    <w:p w14:paraId="12F4D04C" w14:textId="1731F45B" w:rsidR="00AE453A" w:rsidRDefault="00E53C67" w:rsidP="00AE453A">
      <w:pPr>
        <w:tabs>
          <w:tab w:val="left" w:pos="284"/>
        </w:tabs>
        <w:spacing w:after="120"/>
        <w:jc w:val="both"/>
        <w:rPr>
          <w:rFonts w:ascii="Arial" w:hAnsi="Arial" w:cs="Arial"/>
          <w:sz w:val="22"/>
          <w:szCs w:val="22"/>
        </w:rPr>
      </w:pPr>
      <w:r>
        <w:rPr>
          <w:rFonts w:ascii="Arial" w:hAnsi="Arial" w:cs="Arial"/>
          <w:sz w:val="22"/>
          <w:szCs w:val="22"/>
        </w:rPr>
        <w:lastRenderedPageBreak/>
        <w:t>3</w:t>
      </w:r>
      <w:r w:rsidR="00AE453A">
        <w:rPr>
          <w:rFonts w:ascii="Arial" w:hAnsi="Arial" w:cs="Arial"/>
          <w:sz w:val="22"/>
          <w:szCs w:val="22"/>
        </w:rPr>
        <w:t xml:space="preserve">) </w:t>
      </w:r>
      <w:r w:rsidR="00B82556">
        <w:rPr>
          <w:rFonts w:ascii="Arial" w:hAnsi="Arial" w:cs="Arial"/>
          <w:sz w:val="22"/>
          <w:szCs w:val="22"/>
        </w:rPr>
        <w:t xml:space="preserve">Bližší </w:t>
      </w:r>
      <w:r w:rsidR="00AE453A">
        <w:rPr>
          <w:rFonts w:ascii="Arial" w:hAnsi="Arial" w:cs="Arial"/>
          <w:sz w:val="22"/>
          <w:szCs w:val="22"/>
        </w:rPr>
        <w:t xml:space="preserve">Informace o </w:t>
      </w:r>
      <w:r w:rsidR="00B82556">
        <w:rPr>
          <w:rFonts w:ascii="Arial" w:hAnsi="Arial" w:cs="Arial"/>
          <w:sz w:val="22"/>
          <w:szCs w:val="22"/>
        </w:rPr>
        <w:t>průběhu, programu</w:t>
      </w:r>
      <w:r w:rsidR="00AE453A">
        <w:rPr>
          <w:rFonts w:ascii="Arial" w:hAnsi="Arial" w:cs="Arial"/>
          <w:sz w:val="22"/>
          <w:szCs w:val="22"/>
        </w:rPr>
        <w:t xml:space="preserve"> akcí uvedených v odst. </w:t>
      </w:r>
      <w:r w:rsidR="00B82556">
        <w:rPr>
          <w:rFonts w:ascii="Arial" w:hAnsi="Arial" w:cs="Arial"/>
          <w:sz w:val="22"/>
          <w:szCs w:val="22"/>
        </w:rPr>
        <w:t>2 a 3</w:t>
      </w:r>
      <w:r w:rsidR="00AE453A">
        <w:rPr>
          <w:rFonts w:ascii="Arial" w:hAnsi="Arial" w:cs="Arial"/>
          <w:sz w:val="22"/>
          <w:szCs w:val="22"/>
        </w:rPr>
        <w:t xml:space="preserve"> tohoto článku obecně závazné vyhlášky bude zveřejněna obecním úřadem na úřední desce minimálně 5 dnů </w:t>
      </w:r>
      <w:r w:rsidR="00AE453A">
        <w:rPr>
          <w:rFonts w:ascii="Arial" w:hAnsi="Arial" w:cs="Arial"/>
          <w:sz w:val="22"/>
          <w:szCs w:val="22"/>
        </w:rPr>
        <w:br/>
        <w:t xml:space="preserve">před datem konání. </w:t>
      </w:r>
    </w:p>
    <w:p w14:paraId="54E7BBEA" w14:textId="77777777" w:rsidR="00AE453A" w:rsidRDefault="00AE453A" w:rsidP="00AE453A">
      <w:pPr>
        <w:tabs>
          <w:tab w:val="left" w:pos="284"/>
        </w:tabs>
        <w:spacing w:after="120"/>
        <w:jc w:val="both"/>
        <w:rPr>
          <w:rFonts w:ascii="Arial" w:hAnsi="Arial" w:cs="Arial"/>
          <w:i/>
          <w:sz w:val="20"/>
          <w:szCs w:val="20"/>
        </w:rPr>
      </w:pPr>
    </w:p>
    <w:p w14:paraId="5920E4B6" w14:textId="77777777" w:rsidR="00AE453A" w:rsidRDefault="00AE453A" w:rsidP="00AE453A">
      <w:pPr>
        <w:jc w:val="center"/>
        <w:rPr>
          <w:rFonts w:ascii="Arial" w:hAnsi="Arial" w:cs="Arial"/>
          <w:b/>
          <w:sz w:val="22"/>
          <w:szCs w:val="22"/>
        </w:rPr>
      </w:pPr>
      <w:r>
        <w:rPr>
          <w:rFonts w:ascii="Arial" w:hAnsi="Arial" w:cs="Arial"/>
          <w:b/>
          <w:sz w:val="22"/>
          <w:szCs w:val="22"/>
        </w:rPr>
        <w:t>Čl. 4</w:t>
      </w:r>
    </w:p>
    <w:p w14:paraId="5DF2F8C0" w14:textId="77777777" w:rsidR="00AE453A" w:rsidRDefault="00AE453A" w:rsidP="00AE453A">
      <w:pPr>
        <w:jc w:val="center"/>
        <w:rPr>
          <w:rFonts w:ascii="Arial" w:hAnsi="Arial" w:cs="Arial"/>
          <w:b/>
          <w:sz w:val="22"/>
          <w:szCs w:val="22"/>
        </w:rPr>
      </w:pPr>
      <w:r>
        <w:rPr>
          <w:rFonts w:ascii="Arial" w:hAnsi="Arial" w:cs="Arial"/>
          <w:b/>
          <w:sz w:val="22"/>
          <w:szCs w:val="22"/>
        </w:rPr>
        <w:t>Zrušovací ustanovení</w:t>
      </w:r>
    </w:p>
    <w:p w14:paraId="4D3DC766" w14:textId="77777777" w:rsidR="00AE453A" w:rsidRDefault="00AE453A" w:rsidP="00AE453A">
      <w:pPr>
        <w:ind w:left="360"/>
        <w:jc w:val="center"/>
        <w:rPr>
          <w:rFonts w:ascii="Arial" w:hAnsi="Arial" w:cs="Arial"/>
          <w:b/>
          <w:sz w:val="22"/>
          <w:szCs w:val="22"/>
          <w:u w:val="single"/>
        </w:rPr>
      </w:pPr>
    </w:p>
    <w:p w14:paraId="5617723D" w14:textId="77777777" w:rsidR="00AE453A" w:rsidRDefault="00AE453A" w:rsidP="00AE453A">
      <w:pPr>
        <w:spacing w:before="120" w:line="288" w:lineRule="auto"/>
        <w:jc w:val="both"/>
        <w:rPr>
          <w:rFonts w:ascii="Arial" w:hAnsi="Arial" w:cs="Arial"/>
        </w:rPr>
      </w:pPr>
      <w:bookmarkStart w:id="0" w:name="_Hlk54595723"/>
      <w:r>
        <w:rPr>
          <w:rFonts w:ascii="Arial" w:hAnsi="Arial" w:cs="Arial"/>
          <w:sz w:val="22"/>
          <w:szCs w:val="22"/>
        </w:rPr>
        <w:t xml:space="preserve">Zrušuje se obecně závazná vyhláška </w:t>
      </w:r>
      <w:bookmarkEnd w:id="0"/>
      <w:r w:rsidR="00B82556">
        <w:rPr>
          <w:rFonts w:ascii="Arial" w:hAnsi="Arial" w:cs="Arial"/>
          <w:sz w:val="22"/>
          <w:szCs w:val="22"/>
        </w:rPr>
        <w:t>č. 1/2017, o nočním klidu, ze dne 22. 3. 2017.</w:t>
      </w:r>
    </w:p>
    <w:p w14:paraId="5C86745C" w14:textId="77777777" w:rsidR="00AE453A" w:rsidRDefault="00AE453A" w:rsidP="00AE453A">
      <w:pPr>
        <w:tabs>
          <w:tab w:val="left" w:pos="284"/>
        </w:tabs>
        <w:spacing w:after="120"/>
        <w:rPr>
          <w:rFonts w:ascii="Arial" w:hAnsi="Arial" w:cs="Arial"/>
          <w:i/>
          <w:color w:val="FF0000"/>
          <w:sz w:val="22"/>
          <w:szCs w:val="22"/>
        </w:rPr>
      </w:pPr>
    </w:p>
    <w:p w14:paraId="2D2AE456" w14:textId="77777777" w:rsidR="00AE453A" w:rsidRDefault="00AE453A" w:rsidP="00AE453A">
      <w:pPr>
        <w:jc w:val="center"/>
        <w:rPr>
          <w:rFonts w:ascii="Arial" w:hAnsi="Arial" w:cs="Arial"/>
          <w:b/>
          <w:sz w:val="22"/>
          <w:szCs w:val="22"/>
        </w:rPr>
      </w:pPr>
      <w:r>
        <w:rPr>
          <w:rFonts w:ascii="Arial" w:hAnsi="Arial" w:cs="Arial"/>
          <w:b/>
          <w:sz w:val="22"/>
          <w:szCs w:val="22"/>
        </w:rPr>
        <w:t>Čl. 5</w:t>
      </w:r>
    </w:p>
    <w:p w14:paraId="618674D5" w14:textId="77777777" w:rsidR="00AE453A" w:rsidRDefault="00AE453A" w:rsidP="00AE453A">
      <w:pPr>
        <w:jc w:val="center"/>
        <w:rPr>
          <w:rFonts w:ascii="Arial" w:hAnsi="Arial" w:cs="Arial"/>
          <w:b/>
          <w:sz w:val="22"/>
          <w:szCs w:val="22"/>
        </w:rPr>
      </w:pPr>
      <w:r>
        <w:rPr>
          <w:rFonts w:ascii="Arial" w:hAnsi="Arial" w:cs="Arial"/>
          <w:b/>
          <w:sz w:val="22"/>
          <w:szCs w:val="22"/>
        </w:rPr>
        <w:t>Účinnost</w:t>
      </w:r>
    </w:p>
    <w:p w14:paraId="7E3CF50E" w14:textId="77777777" w:rsidR="00AE453A" w:rsidRDefault="00AE453A" w:rsidP="00AE453A">
      <w:pPr>
        <w:jc w:val="center"/>
        <w:rPr>
          <w:rFonts w:ascii="Arial" w:hAnsi="Arial" w:cs="Arial"/>
          <w:b/>
          <w:sz w:val="22"/>
          <w:szCs w:val="22"/>
        </w:rPr>
      </w:pPr>
    </w:p>
    <w:p w14:paraId="03920696" w14:textId="77777777" w:rsidR="00AE453A" w:rsidRDefault="00AE453A" w:rsidP="00AE453A">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14135C92" w14:textId="77777777" w:rsidR="00AE453A" w:rsidRDefault="00AE453A" w:rsidP="00AE453A">
      <w:pPr>
        <w:spacing w:after="120"/>
        <w:rPr>
          <w:rFonts w:ascii="Arial" w:hAnsi="Arial" w:cs="Arial"/>
          <w:sz w:val="22"/>
          <w:szCs w:val="22"/>
        </w:rPr>
      </w:pPr>
    </w:p>
    <w:p w14:paraId="45D309BB" w14:textId="77777777" w:rsidR="00AE453A" w:rsidRDefault="00AE453A" w:rsidP="00AE453A">
      <w:pPr>
        <w:spacing w:after="120"/>
        <w:rPr>
          <w:rFonts w:ascii="Arial" w:hAnsi="Arial" w:cs="Arial"/>
          <w:sz w:val="22"/>
          <w:szCs w:val="22"/>
        </w:rPr>
      </w:pPr>
    </w:p>
    <w:p w14:paraId="4C2929B8" w14:textId="77777777" w:rsidR="00AE453A" w:rsidRDefault="00AE453A" w:rsidP="00AE453A">
      <w:pPr>
        <w:spacing w:after="120"/>
        <w:rPr>
          <w:rFonts w:ascii="Arial" w:hAnsi="Arial" w:cs="Arial"/>
          <w:i/>
          <w:sz w:val="22"/>
          <w:szCs w:val="22"/>
        </w:rPr>
      </w:pPr>
      <w:r>
        <w:rPr>
          <w:rFonts w:ascii="Arial" w:hAnsi="Arial" w:cs="Arial"/>
          <w:sz w:val="22"/>
          <w:szCs w:val="22"/>
        </w:rPr>
        <w:t xml:space="preserve">      </w:t>
      </w:r>
      <w:r w:rsidR="00504C85">
        <w:rPr>
          <w:rFonts w:ascii="Arial" w:hAnsi="Arial" w:cs="Arial"/>
          <w:i/>
          <w:sz w:val="22"/>
          <w:szCs w:val="22"/>
        </w:rPr>
        <w:tab/>
      </w:r>
      <w:r w:rsidR="00504C85">
        <w:rPr>
          <w:rFonts w:ascii="Arial" w:hAnsi="Arial" w:cs="Arial"/>
          <w:i/>
          <w:sz w:val="22"/>
          <w:szCs w:val="22"/>
        </w:rPr>
        <w:tab/>
      </w:r>
      <w:r w:rsidR="00504C85">
        <w:rPr>
          <w:rFonts w:ascii="Arial" w:hAnsi="Arial" w:cs="Arial"/>
          <w:i/>
          <w:sz w:val="22"/>
          <w:szCs w:val="22"/>
        </w:rPr>
        <w:tab/>
      </w:r>
      <w:r w:rsidR="00504C85">
        <w:rPr>
          <w:rFonts w:ascii="Arial" w:hAnsi="Arial" w:cs="Arial"/>
          <w:i/>
          <w:sz w:val="22"/>
          <w:szCs w:val="22"/>
        </w:rPr>
        <w:tab/>
      </w:r>
      <w:r w:rsidR="00504C85">
        <w:rPr>
          <w:rFonts w:ascii="Arial" w:hAnsi="Arial" w:cs="Arial"/>
          <w:i/>
          <w:sz w:val="22"/>
          <w:szCs w:val="22"/>
        </w:rPr>
        <w:tab/>
      </w:r>
      <w:r w:rsidR="00504C85">
        <w:rPr>
          <w:rFonts w:ascii="Arial" w:hAnsi="Arial" w:cs="Arial"/>
          <w:i/>
          <w:sz w:val="22"/>
          <w:szCs w:val="22"/>
        </w:rPr>
        <w:tab/>
      </w:r>
      <w:r w:rsidR="00504C85">
        <w:rPr>
          <w:rFonts w:ascii="Arial" w:hAnsi="Arial" w:cs="Arial"/>
          <w:i/>
          <w:sz w:val="22"/>
          <w:szCs w:val="22"/>
        </w:rPr>
        <w:tab/>
      </w:r>
      <w:r w:rsidR="00504C85">
        <w:rPr>
          <w:rFonts w:ascii="Arial" w:hAnsi="Arial" w:cs="Arial"/>
          <w:i/>
          <w:sz w:val="22"/>
          <w:szCs w:val="22"/>
        </w:rPr>
        <w:tab/>
      </w:r>
    </w:p>
    <w:p w14:paraId="62324910" w14:textId="77777777" w:rsidR="00AE453A" w:rsidRDefault="00AE453A" w:rsidP="00AE453A">
      <w:pPr>
        <w:spacing w:after="120"/>
        <w:rPr>
          <w:rFonts w:ascii="Arial" w:hAnsi="Arial" w:cs="Arial"/>
          <w:sz w:val="22"/>
          <w:szCs w:val="22"/>
        </w:rPr>
      </w:pPr>
      <w:r>
        <w:rPr>
          <w:rFonts w:ascii="Arial" w:hAnsi="Arial" w:cs="Arial"/>
          <w:sz w:val="22"/>
          <w:szCs w:val="22"/>
        </w:rPr>
        <w:t>.............................</w:t>
      </w:r>
      <w:r w:rsidR="00525387">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3E29E71E" w14:textId="38375EEA" w:rsidR="00AE453A" w:rsidRPr="00525387" w:rsidRDefault="00E53C67" w:rsidP="00AE453A">
      <w:pPr>
        <w:spacing w:after="120"/>
        <w:rPr>
          <w:rFonts w:ascii="Arial" w:hAnsi="Arial" w:cs="Arial"/>
          <w:sz w:val="22"/>
          <w:szCs w:val="22"/>
        </w:rPr>
      </w:pPr>
      <w:r>
        <w:rPr>
          <w:rFonts w:ascii="Arial" w:hAnsi="Arial" w:cs="Arial"/>
          <w:sz w:val="22"/>
          <w:szCs w:val="22"/>
        </w:rPr>
        <w:t xml:space="preserve">  </w:t>
      </w:r>
      <w:r w:rsidR="00525387" w:rsidRPr="00525387">
        <w:rPr>
          <w:rFonts w:ascii="Arial" w:hAnsi="Arial" w:cs="Arial"/>
          <w:color w:val="292B2C"/>
          <w:sz w:val="22"/>
          <w:szCs w:val="22"/>
          <w:shd w:val="clear" w:color="auto" w:fill="FFFFFF"/>
        </w:rPr>
        <w:t>Ing. Zuzana Drábová</w:t>
      </w:r>
      <w:r w:rsidR="00504C85" w:rsidRPr="00525387">
        <w:rPr>
          <w:rFonts w:ascii="Arial" w:hAnsi="Arial" w:cs="Arial"/>
          <w:sz w:val="22"/>
          <w:szCs w:val="22"/>
        </w:rPr>
        <w:tab/>
      </w:r>
      <w:r w:rsidR="00504C85" w:rsidRPr="00525387">
        <w:rPr>
          <w:rFonts w:ascii="Arial" w:hAnsi="Arial" w:cs="Arial"/>
          <w:sz w:val="22"/>
          <w:szCs w:val="22"/>
        </w:rPr>
        <w:tab/>
      </w:r>
      <w:r w:rsidR="00504C85" w:rsidRPr="00525387">
        <w:rPr>
          <w:rFonts w:ascii="Arial" w:hAnsi="Arial" w:cs="Arial"/>
          <w:sz w:val="22"/>
          <w:szCs w:val="22"/>
        </w:rPr>
        <w:tab/>
      </w:r>
      <w:r w:rsidR="00504C85" w:rsidRPr="00525387">
        <w:rPr>
          <w:rFonts w:ascii="Arial" w:hAnsi="Arial" w:cs="Arial"/>
          <w:sz w:val="22"/>
          <w:szCs w:val="22"/>
        </w:rPr>
        <w:tab/>
      </w:r>
      <w:r w:rsidR="00504C85" w:rsidRPr="00525387">
        <w:rPr>
          <w:rFonts w:ascii="Arial" w:hAnsi="Arial" w:cs="Arial"/>
          <w:sz w:val="22"/>
          <w:szCs w:val="22"/>
        </w:rPr>
        <w:tab/>
      </w:r>
      <w:r w:rsidR="00504C85" w:rsidRPr="00525387">
        <w:rPr>
          <w:rFonts w:ascii="Arial" w:hAnsi="Arial" w:cs="Arial"/>
          <w:sz w:val="22"/>
          <w:szCs w:val="22"/>
        </w:rPr>
        <w:tab/>
        <w:t xml:space="preserve">      Josef Jírovec</w:t>
      </w:r>
    </w:p>
    <w:p w14:paraId="689450D9" w14:textId="3B3F0863" w:rsidR="00AE453A" w:rsidRPr="00525387" w:rsidRDefault="00AE453A" w:rsidP="00AE453A">
      <w:pPr>
        <w:spacing w:after="120"/>
        <w:rPr>
          <w:rFonts w:ascii="Arial" w:hAnsi="Arial" w:cs="Arial"/>
          <w:sz w:val="22"/>
          <w:szCs w:val="22"/>
        </w:rPr>
      </w:pPr>
      <w:r w:rsidRPr="00525387">
        <w:rPr>
          <w:rFonts w:ascii="Arial" w:hAnsi="Arial" w:cs="Arial"/>
          <w:sz w:val="22"/>
          <w:szCs w:val="22"/>
        </w:rPr>
        <w:t xml:space="preserve">   </w:t>
      </w:r>
      <w:r w:rsidR="00E53C67">
        <w:rPr>
          <w:rFonts w:ascii="Arial" w:hAnsi="Arial" w:cs="Arial"/>
          <w:sz w:val="22"/>
          <w:szCs w:val="22"/>
        </w:rPr>
        <w:t xml:space="preserve">  </w:t>
      </w:r>
      <w:r w:rsidRPr="00525387">
        <w:rPr>
          <w:rFonts w:ascii="Arial" w:hAnsi="Arial" w:cs="Arial"/>
          <w:sz w:val="22"/>
          <w:szCs w:val="22"/>
        </w:rPr>
        <w:t>místostarosta</w:t>
      </w:r>
      <w:r w:rsidRPr="00525387">
        <w:rPr>
          <w:rFonts w:ascii="Arial" w:hAnsi="Arial" w:cs="Arial"/>
          <w:sz w:val="22"/>
          <w:szCs w:val="22"/>
        </w:rPr>
        <w:tab/>
      </w:r>
      <w:r w:rsidRPr="00525387">
        <w:rPr>
          <w:rFonts w:ascii="Arial" w:hAnsi="Arial" w:cs="Arial"/>
          <w:sz w:val="22"/>
          <w:szCs w:val="22"/>
        </w:rPr>
        <w:tab/>
      </w:r>
      <w:r w:rsidRPr="00525387">
        <w:rPr>
          <w:rFonts w:ascii="Arial" w:hAnsi="Arial" w:cs="Arial"/>
          <w:sz w:val="22"/>
          <w:szCs w:val="22"/>
        </w:rPr>
        <w:tab/>
      </w:r>
      <w:r w:rsidRPr="00525387">
        <w:rPr>
          <w:rFonts w:ascii="Arial" w:hAnsi="Arial" w:cs="Arial"/>
          <w:sz w:val="22"/>
          <w:szCs w:val="22"/>
        </w:rPr>
        <w:tab/>
      </w:r>
      <w:r w:rsidRPr="00525387">
        <w:rPr>
          <w:rFonts w:ascii="Arial" w:hAnsi="Arial" w:cs="Arial"/>
          <w:sz w:val="22"/>
          <w:szCs w:val="22"/>
        </w:rPr>
        <w:tab/>
      </w:r>
      <w:r w:rsidRPr="00525387">
        <w:rPr>
          <w:rFonts w:ascii="Arial" w:hAnsi="Arial" w:cs="Arial"/>
          <w:sz w:val="22"/>
          <w:szCs w:val="22"/>
        </w:rPr>
        <w:tab/>
      </w:r>
      <w:r w:rsidRPr="00525387">
        <w:rPr>
          <w:rFonts w:ascii="Arial" w:hAnsi="Arial" w:cs="Arial"/>
          <w:sz w:val="22"/>
          <w:szCs w:val="22"/>
        </w:rPr>
        <w:tab/>
      </w:r>
      <w:r w:rsidR="00525387">
        <w:rPr>
          <w:rFonts w:ascii="Arial" w:hAnsi="Arial" w:cs="Arial"/>
          <w:sz w:val="22"/>
          <w:szCs w:val="22"/>
        </w:rPr>
        <w:tab/>
      </w:r>
      <w:r w:rsidRPr="00525387">
        <w:rPr>
          <w:rFonts w:ascii="Arial" w:hAnsi="Arial" w:cs="Arial"/>
          <w:sz w:val="22"/>
          <w:szCs w:val="22"/>
        </w:rPr>
        <w:t>starosta</w:t>
      </w:r>
    </w:p>
    <w:p w14:paraId="1CEE84B4" w14:textId="77777777" w:rsidR="00525387" w:rsidRPr="00525387" w:rsidRDefault="00525387" w:rsidP="00AE453A">
      <w:pPr>
        <w:spacing w:after="120"/>
        <w:rPr>
          <w:rFonts w:ascii="Arial" w:hAnsi="Arial" w:cs="Arial"/>
          <w:sz w:val="22"/>
          <w:szCs w:val="22"/>
        </w:rPr>
      </w:pPr>
    </w:p>
    <w:p w14:paraId="0565A823" w14:textId="740FF2EA" w:rsidR="00525387" w:rsidRPr="00525387" w:rsidRDefault="0045637D" w:rsidP="0045637D">
      <w:pPr>
        <w:tabs>
          <w:tab w:val="left" w:pos="5364"/>
        </w:tabs>
        <w:spacing w:after="120"/>
        <w:rPr>
          <w:rFonts w:ascii="Arial" w:hAnsi="Arial" w:cs="Arial"/>
          <w:sz w:val="22"/>
          <w:szCs w:val="22"/>
        </w:rPr>
      </w:pPr>
      <w:r>
        <w:rPr>
          <w:rFonts w:ascii="Arial" w:hAnsi="Arial" w:cs="Arial"/>
          <w:sz w:val="22"/>
          <w:szCs w:val="22"/>
        </w:rPr>
        <w:tab/>
      </w:r>
    </w:p>
    <w:p w14:paraId="27F009C7" w14:textId="77777777" w:rsidR="00525387" w:rsidRPr="00525387" w:rsidRDefault="00525387" w:rsidP="00AE453A">
      <w:pPr>
        <w:spacing w:after="120"/>
        <w:rPr>
          <w:rFonts w:ascii="Arial" w:hAnsi="Arial" w:cs="Arial"/>
          <w:sz w:val="22"/>
          <w:szCs w:val="22"/>
        </w:rPr>
      </w:pPr>
      <w:r w:rsidRPr="00525387">
        <w:rPr>
          <w:rFonts w:ascii="Arial" w:hAnsi="Arial" w:cs="Arial"/>
          <w:sz w:val="22"/>
          <w:szCs w:val="22"/>
        </w:rPr>
        <w:t>…………………………….</w:t>
      </w:r>
    </w:p>
    <w:p w14:paraId="3EB3E093" w14:textId="28D33028" w:rsidR="00525387" w:rsidRPr="00525387" w:rsidRDefault="00E53C67" w:rsidP="00AE453A">
      <w:pPr>
        <w:spacing w:after="120"/>
        <w:rPr>
          <w:rFonts w:ascii="Arial" w:hAnsi="Arial" w:cs="Arial"/>
          <w:sz w:val="22"/>
          <w:szCs w:val="22"/>
        </w:rPr>
      </w:pPr>
      <w:r>
        <w:rPr>
          <w:rFonts w:ascii="Arial" w:hAnsi="Arial" w:cs="Arial"/>
          <w:color w:val="292B2C"/>
          <w:sz w:val="22"/>
          <w:szCs w:val="22"/>
          <w:shd w:val="clear" w:color="auto" w:fill="FFFFFF"/>
        </w:rPr>
        <w:t xml:space="preserve">    </w:t>
      </w:r>
      <w:r w:rsidR="00525387" w:rsidRPr="00525387">
        <w:rPr>
          <w:rFonts w:ascii="Arial" w:hAnsi="Arial" w:cs="Arial"/>
          <w:color w:val="292B2C"/>
          <w:sz w:val="22"/>
          <w:szCs w:val="22"/>
          <w:shd w:val="clear" w:color="auto" w:fill="FFFFFF"/>
        </w:rPr>
        <w:t xml:space="preserve">Bc. Václav </w:t>
      </w:r>
      <w:proofErr w:type="spellStart"/>
      <w:r w:rsidR="00525387" w:rsidRPr="00525387">
        <w:rPr>
          <w:rFonts w:ascii="Arial" w:hAnsi="Arial" w:cs="Arial"/>
          <w:color w:val="292B2C"/>
          <w:sz w:val="22"/>
          <w:szCs w:val="22"/>
          <w:shd w:val="clear" w:color="auto" w:fill="FFFFFF"/>
        </w:rPr>
        <w:t>Ruso</w:t>
      </w:r>
      <w:proofErr w:type="spellEnd"/>
    </w:p>
    <w:p w14:paraId="15BB339B" w14:textId="5CCCF49A" w:rsidR="00525387" w:rsidRPr="00525387" w:rsidRDefault="00525387" w:rsidP="00AE453A">
      <w:pPr>
        <w:spacing w:after="120"/>
        <w:rPr>
          <w:rFonts w:ascii="Arial" w:hAnsi="Arial" w:cs="Arial"/>
          <w:sz w:val="22"/>
          <w:szCs w:val="22"/>
        </w:rPr>
      </w:pPr>
      <w:r w:rsidRPr="00525387">
        <w:rPr>
          <w:rFonts w:ascii="Arial" w:hAnsi="Arial" w:cs="Arial"/>
          <w:sz w:val="22"/>
          <w:szCs w:val="22"/>
        </w:rPr>
        <w:t xml:space="preserve">   </w:t>
      </w:r>
      <w:r w:rsidR="00E53C67">
        <w:rPr>
          <w:rFonts w:ascii="Arial" w:hAnsi="Arial" w:cs="Arial"/>
          <w:sz w:val="22"/>
          <w:szCs w:val="22"/>
        </w:rPr>
        <w:t xml:space="preserve">   </w:t>
      </w:r>
      <w:r w:rsidRPr="00525387">
        <w:rPr>
          <w:rFonts w:ascii="Arial" w:hAnsi="Arial" w:cs="Arial"/>
          <w:sz w:val="22"/>
          <w:szCs w:val="22"/>
        </w:rPr>
        <w:t>místostarosta</w:t>
      </w:r>
    </w:p>
    <w:sectPr w:rsidR="00525387" w:rsidRPr="005253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D4774" w14:textId="77777777" w:rsidR="00AA51CB" w:rsidRDefault="00AA51CB" w:rsidP="00AE453A">
      <w:r>
        <w:separator/>
      </w:r>
    </w:p>
  </w:endnote>
  <w:endnote w:type="continuationSeparator" w:id="0">
    <w:p w14:paraId="08F5D507" w14:textId="77777777" w:rsidR="00AA51CB" w:rsidRDefault="00AA51CB" w:rsidP="00AE4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6794A" w14:textId="77777777" w:rsidR="00AA51CB" w:rsidRDefault="00AA51CB" w:rsidP="00AE453A">
      <w:r>
        <w:separator/>
      </w:r>
    </w:p>
  </w:footnote>
  <w:footnote w:type="continuationSeparator" w:id="0">
    <w:p w14:paraId="10E2F5E0" w14:textId="77777777" w:rsidR="00AA51CB" w:rsidRDefault="00AA51CB" w:rsidP="00AE453A">
      <w:r>
        <w:continuationSeparator/>
      </w:r>
    </w:p>
  </w:footnote>
  <w:footnote w:id="1">
    <w:p w14:paraId="35ADA026" w14:textId="77777777" w:rsidR="00AE453A" w:rsidRDefault="00AE453A" w:rsidP="00AE453A">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0E5AB91" w14:textId="77777777" w:rsidR="00AE453A" w:rsidRDefault="00AE453A" w:rsidP="00AE453A">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360350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488"/>
    <w:rsid w:val="000E4994"/>
    <w:rsid w:val="002F2AD2"/>
    <w:rsid w:val="003B32EB"/>
    <w:rsid w:val="0045637D"/>
    <w:rsid w:val="00504C85"/>
    <w:rsid w:val="00525387"/>
    <w:rsid w:val="0057096C"/>
    <w:rsid w:val="007E593F"/>
    <w:rsid w:val="008A5488"/>
    <w:rsid w:val="00AA51CB"/>
    <w:rsid w:val="00AE453A"/>
    <w:rsid w:val="00B82556"/>
    <w:rsid w:val="00B929C7"/>
    <w:rsid w:val="00BC5E91"/>
    <w:rsid w:val="00D27744"/>
    <w:rsid w:val="00E53C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2D9E"/>
  <w15:chartTrackingRefBased/>
  <w15:docId w15:val="{F0D7FBBB-F2D5-4A5A-B99D-0CA389AC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453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AE453A"/>
    <w:rPr>
      <w:noProof/>
      <w:sz w:val="20"/>
      <w:szCs w:val="20"/>
    </w:rPr>
  </w:style>
  <w:style w:type="character" w:customStyle="1" w:styleId="TextpoznpodarouChar">
    <w:name w:val="Text pozn. pod čarou Char"/>
    <w:basedOn w:val="Standardnpsmoodstavce"/>
    <w:link w:val="Textpoznpodarou"/>
    <w:uiPriority w:val="99"/>
    <w:semiHidden/>
    <w:rsid w:val="00AE453A"/>
    <w:rPr>
      <w:rFonts w:ascii="Times New Roman" w:eastAsia="Times New Roman" w:hAnsi="Times New Roman" w:cs="Times New Roman"/>
      <w:noProof/>
      <w:sz w:val="20"/>
      <w:szCs w:val="20"/>
      <w:lang w:eastAsia="cs-CZ"/>
    </w:rPr>
  </w:style>
  <w:style w:type="paragraph" w:styleId="Odstavecseseznamem">
    <w:name w:val="List Paragraph"/>
    <w:basedOn w:val="Normln"/>
    <w:uiPriority w:val="34"/>
    <w:qFormat/>
    <w:rsid w:val="00AE453A"/>
    <w:pPr>
      <w:ind w:left="720"/>
      <w:contextualSpacing/>
    </w:pPr>
  </w:style>
  <w:style w:type="paragraph" w:customStyle="1" w:styleId="NormlnIMP">
    <w:name w:val="Normální_IMP"/>
    <w:basedOn w:val="Normln"/>
    <w:rsid w:val="00AE453A"/>
    <w:pPr>
      <w:suppressAutoHyphens/>
      <w:overflowPunct w:val="0"/>
      <w:autoSpaceDE w:val="0"/>
      <w:autoSpaceDN w:val="0"/>
      <w:adjustRightInd w:val="0"/>
      <w:spacing w:line="228" w:lineRule="auto"/>
      <w:jc w:val="both"/>
    </w:pPr>
    <w:rPr>
      <w:szCs w:val="20"/>
    </w:rPr>
  </w:style>
  <w:style w:type="character" w:customStyle="1" w:styleId="TextChar">
    <w:name w:val="Text Char"/>
    <w:link w:val="Text"/>
    <w:locked/>
    <w:rsid w:val="00AE453A"/>
    <w:rPr>
      <w:rFonts w:ascii="Arial" w:hAnsi="Arial" w:cs="Arial"/>
      <w:sz w:val="24"/>
      <w:szCs w:val="24"/>
    </w:rPr>
  </w:style>
  <w:style w:type="paragraph" w:customStyle="1" w:styleId="Text">
    <w:name w:val="Text"/>
    <w:basedOn w:val="Normln"/>
    <w:link w:val="TextChar"/>
    <w:rsid w:val="00AE453A"/>
    <w:rPr>
      <w:rFonts w:ascii="Arial" w:eastAsiaTheme="minorHAnsi" w:hAnsi="Arial" w:cs="Arial"/>
      <w:lang w:eastAsia="en-US"/>
    </w:rPr>
  </w:style>
  <w:style w:type="character" w:styleId="Znakapoznpodarou">
    <w:name w:val="footnote reference"/>
    <w:uiPriority w:val="99"/>
    <w:semiHidden/>
    <w:unhideWhenUsed/>
    <w:rsid w:val="00AE453A"/>
    <w:rPr>
      <w:vertAlign w:val="superscript"/>
    </w:rPr>
  </w:style>
  <w:style w:type="paragraph" w:styleId="Textbubliny">
    <w:name w:val="Balloon Text"/>
    <w:basedOn w:val="Normln"/>
    <w:link w:val="TextbublinyChar"/>
    <w:uiPriority w:val="99"/>
    <w:semiHidden/>
    <w:unhideWhenUsed/>
    <w:rsid w:val="0052538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2538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52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327</Words>
  <Characters>1931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VOJÁKOVÁ Ludmila, Mgr.</dc:creator>
  <cp:keywords/>
  <dc:description/>
  <cp:lastModifiedBy>p. Koupal</cp:lastModifiedBy>
  <cp:revision>6</cp:revision>
  <cp:lastPrinted>2023-06-27T17:41:00Z</cp:lastPrinted>
  <dcterms:created xsi:type="dcterms:W3CDTF">2023-06-27T16:38:00Z</dcterms:created>
  <dcterms:modified xsi:type="dcterms:W3CDTF">2023-06-27T17:43:00Z</dcterms:modified>
</cp:coreProperties>
</file>