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9EE2" w14:textId="77777777" w:rsidR="001D0621" w:rsidRDefault="001D0621" w:rsidP="001D0621">
      <w:pPr>
        <w:pStyle w:val="Nadpis1"/>
      </w:pPr>
      <w:r>
        <w:t>Obecně závazná vyhláška</w:t>
      </w:r>
      <w:r>
        <w:t xml:space="preserve"> </w:t>
      </w:r>
      <w:r>
        <w:t xml:space="preserve">obce Chýnice č. </w:t>
      </w:r>
      <w:r>
        <w:t>1</w:t>
      </w:r>
      <w:r>
        <w:t>/2021</w:t>
      </w:r>
    </w:p>
    <w:p w14:paraId="3AF759B7" w14:textId="4E4DD4CD" w:rsidR="001D0621" w:rsidRDefault="001D0621" w:rsidP="001D0621">
      <w:pPr>
        <w:pStyle w:val="Nadpis1"/>
      </w:pPr>
      <w:r>
        <w:t xml:space="preserve">o  regulaci používání </w:t>
      </w:r>
      <w:r>
        <w:t>zábavní pyrotechniky</w:t>
      </w:r>
    </w:p>
    <w:p w14:paraId="5C40FB07" w14:textId="1AE993FE" w:rsidR="00263466" w:rsidRDefault="001D0621" w:rsidP="001D0621">
      <w:pPr>
        <w:pStyle w:val="Nadpis1"/>
      </w:pPr>
      <w:r>
        <w:t>na území obce Chýnice</w:t>
      </w:r>
    </w:p>
    <w:p w14:paraId="0DDF30BF" w14:textId="06D07146" w:rsidR="001D0621" w:rsidRDefault="001D0621" w:rsidP="001D0621"/>
    <w:p w14:paraId="0596415B" w14:textId="65D4AC2A" w:rsidR="001D0621" w:rsidRDefault="001D0621" w:rsidP="001D0621">
      <w:r w:rsidRPr="001D0621">
        <w:t xml:space="preserve">Zastupitelstvo obce Chýnice se na svém zasedání dne </w:t>
      </w:r>
      <w:r>
        <w:t>24.3.2021</w:t>
      </w:r>
      <w:r w:rsidRPr="001D0621">
        <w:t xml:space="preserve"> usnesením č. </w:t>
      </w:r>
      <w:r>
        <w:t>11</w:t>
      </w:r>
      <w:r w:rsidRPr="001D0621">
        <w:t>/</w:t>
      </w:r>
      <w:r>
        <w:t>01</w:t>
      </w:r>
      <w:r w:rsidRPr="001D0621">
        <w:t xml:space="preserve">/2021 usneslo vydat na základě </w:t>
      </w:r>
      <w:proofErr w:type="spellStart"/>
      <w:r w:rsidRPr="001D0621">
        <w:t>ust</w:t>
      </w:r>
      <w:proofErr w:type="spellEnd"/>
      <w:r w:rsidRPr="001D0621">
        <w:t>. § 10 písm. a) a ustanovení § 84 odst. 2 písm. h) zákona č. 128/2000 Sb., o obcích (obecní zřízení), ve znění pozdějších předpisů, tuto obecně závaznou vyhlášku (dále jen „vyhláška“):</w:t>
      </w:r>
    </w:p>
    <w:p w14:paraId="11F87966" w14:textId="77777777" w:rsidR="001D0621" w:rsidRDefault="001D0621" w:rsidP="001D0621"/>
    <w:p w14:paraId="15405863" w14:textId="0E95555D" w:rsidR="001D0621" w:rsidRDefault="001D0621" w:rsidP="001D0621">
      <w:pPr>
        <w:pStyle w:val="Nadpis2"/>
        <w:jc w:val="center"/>
      </w:pPr>
      <w:r>
        <w:t>Čl. 1</w:t>
      </w:r>
    </w:p>
    <w:p w14:paraId="608B802A" w14:textId="77777777" w:rsidR="001D0621" w:rsidRDefault="001D0621" w:rsidP="001D0621">
      <w:pPr>
        <w:pStyle w:val="Nadpis2"/>
        <w:jc w:val="center"/>
      </w:pPr>
      <w:r>
        <w:t>Předmět a cíl</w:t>
      </w:r>
    </w:p>
    <w:p w14:paraId="62C0BFEB" w14:textId="77777777" w:rsidR="001D0621" w:rsidRDefault="001D0621" w:rsidP="001D0621"/>
    <w:p w14:paraId="178F9375" w14:textId="7972D8BA" w:rsidR="001D0621" w:rsidRDefault="001D0621" w:rsidP="001D0621">
      <w:pPr>
        <w:pStyle w:val="Odstavecseseznamem"/>
        <w:numPr>
          <w:ilvl w:val="0"/>
          <w:numId w:val="6"/>
        </w:numPr>
        <w:ind w:left="426"/>
      </w:pPr>
      <w:r>
        <w:t xml:space="preserve">Předmětem této vyhlášky je stanovení podmínek pro používání </w:t>
      </w:r>
      <w:r>
        <w:t xml:space="preserve">zábavní pyrotechniky </w:t>
      </w:r>
      <w:r w:rsidRPr="001D0621">
        <w:rPr>
          <w:i/>
          <w:iCs/>
        </w:rPr>
        <w:t>(</w:t>
      </w:r>
      <w:r w:rsidRPr="001D0621">
        <w:rPr>
          <w:i/>
          <w:iCs/>
        </w:rPr>
        <w:t>§</w:t>
      </w:r>
      <w:r w:rsidRPr="001D0621">
        <w:rPr>
          <w:i/>
          <w:iCs/>
        </w:rPr>
        <w:t>4</w:t>
      </w:r>
      <w:r w:rsidRPr="001D0621">
        <w:rPr>
          <w:i/>
          <w:iCs/>
        </w:rPr>
        <w:t xml:space="preserve"> písm. </w:t>
      </w:r>
      <w:r w:rsidRPr="001D0621">
        <w:rPr>
          <w:i/>
          <w:iCs/>
        </w:rPr>
        <w:t xml:space="preserve">odstavec 2a) </w:t>
      </w:r>
      <w:r w:rsidRPr="001D0621">
        <w:rPr>
          <w:i/>
          <w:iCs/>
        </w:rPr>
        <w:t>zákona č. 206/2015 Sb., o pyrotechnických výrobcích a zacházení s nimi ve znění pozdějších předpisů</w:t>
      </w:r>
      <w:r w:rsidRPr="001D0621">
        <w:rPr>
          <w:i/>
          <w:iCs/>
          <w:lang w:val="en-US"/>
        </w:rPr>
        <w:t>)</w:t>
      </w:r>
      <w:r>
        <w:t>, neboť se jedná o činnost, která by mohla narušit veřejný pořádek v obci nebo být v rozporu s dobrými mravy, ochranou bezpečnosti, zdraví a majetku.</w:t>
      </w:r>
    </w:p>
    <w:p w14:paraId="17DDF4E1" w14:textId="2D09DF28" w:rsidR="001D0621" w:rsidRDefault="001D0621" w:rsidP="001D0621">
      <w:pPr>
        <w:pStyle w:val="Odstavecseseznamem"/>
        <w:numPr>
          <w:ilvl w:val="0"/>
          <w:numId w:val="6"/>
        </w:numPr>
        <w:ind w:left="426"/>
      </w:pPr>
      <w:r>
        <w:t>Cílem této obecně závazné vyhlášky je ochrana před hlukem, světelným znečištěním, znečištěním ze zbylých částí pyrotechnik</w:t>
      </w:r>
      <w:r>
        <w:t>y</w:t>
      </w:r>
      <w:r>
        <w:t xml:space="preserve"> a ochrana zdraví a majetku.</w:t>
      </w:r>
    </w:p>
    <w:p w14:paraId="6EC2D945" w14:textId="77777777" w:rsidR="003E5175" w:rsidRDefault="003E5175" w:rsidP="003E5175">
      <w:pPr>
        <w:ind w:left="-2"/>
      </w:pPr>
    </w:p>
    <w:p w14:paraId="21C0CB71" w14:textId="77777777" w:rsidR="001D0621" w:rsidRDefault="001D0621" w:rsidP="001D0621">
      <w:pPr>
        <w:pStyle w:val="Nadpis2"/>
        <w:jc w:val="center"/>
      </w:pPr>
      <w:r>
        <w:t>Čl. 2</w:t>
      </w:r>
    </w:p>
    <w:p w14:paraId="7C497F7F" w14:textId="5B88D4B5" w:rsidR="001D0621" w:rsidRDefault="001D0621" w:rsidP="001D0621">
      <w:pPr>
        <w:pStyle w:val="Nadpis2"/>
        <w:jc w:val="center"/>
      </w:pPr>
      <w:r>
        <w:t xml:space="preserve">Podmínky používání </w:t>
      </w:r>
      <w:r>
        <w:t>zábavní pyrotechniky</w:t>
      </w:r>
    </w:p>
    <w:p w14:paraId="2AAD15FC" w14:textId="77777777" w:rsidR="001D0621" w:rsidRDefault="001D0621" w:rsidP="001D0621"/>
    <w:p w14:paraId="4D313F49" w14:textId="380B768E" w:rsidR="001D0621" w:rsidRDefault="001D0621" w:rsidP="001D0621">
      <w:pPr>
        <w:pStyle w:val="Odstavecseseznamem"/>
        <w:numPr>
          <w:ilvl w:val="0"/>
          <w:numId w:val="7"/>
        </w:numPr>
        <w:ind w:left="426"/>
      </w:pPr>
      <w:r w:rsidRPr="005467FE">
        <w:rPr>
          <w:b/>
          <w:bCs/>
        </w:rPr>
        <w:t xml:space="preserve">Používání </w:t>
      </w:r>
      <w:r w:rsidR="005467FE" w:rsidRPr="005467FE">
        <w:rPr>
          <w:b/>
          <w:bCs/>
        </w:rPr>
        <w:t xml:space="preserve">zábavní pyrotechniky </w:t>
      </w:r>
      <w:r w:rsidR="005467FE" w:rsidRPr="005467FE">
        <w:rPr>
          <w:b/>
          <w:bCs/>
        </w:rPr>
        <w:t xml:space="preserve">bez předchozího, řádného ohlášení Obecnímu úřadu obce Chýnice, </w:t>
      </w:r>
      <w:r w:rsidRPr="005467FE">
        <w:rPr>
          <w:b/>
          <w:bCs/>
        </w:rPr>
        <w:t>je na území obce Chýnice zakázáno</w:t>
      </w:r>
      <w:r>
        <w:t xml:space="preserve"> s výjimk</w:t>
      </w:r>
      <w:r w:rsidR="005467FE">
        <w:t>ou</w:t>
      </w:r>
      <w:r>
        <w:t xml:space="preserve"> stanove</w:t>
      </w:r>
      <w:r w:rsidR="005467FE">
        <w:t>nou</w:t>
      </w:r>
      <w:r>
        <w:t xml:space="preserve"> v</w:t>
      </w:r>
      <w:r w:rsidR="005467FE">
        <w:t> bod</w:t>
      </w:r>
      <w:r w:rsidR="003E5175">
        <w:t>ech</w:t>
      </w:r>
      <w:r w:rsidR="005467FE">
        <w:t xml:space="preserve"> č.</w:t>
      </w:r>
      <w:r>
        <w:t xml:space="preserve"> 2</w:t>
      </w:r>
      <w:r w:rsidR="005467FE">
        <w:t xml:space="preserve"> </w:t>
      </w:r>
      <w:r w:rsidR="003E5175">
        <w:t xml:space="preserve">a 3. </w:t>
      </w:r>
      <w:r w:rsidR="005467FE">
        <w:t>tohoto článku.</w:t>
      </w:r>
    </w:p>
    <w:p w14:paraId="72B7964A" w14:textId="2ACFED98" w:rsidR="001D0621" w:rsidRDefault="001D0621" w:rsidP="005467FE">
      <w:pPr>
        <w:pStyle w:val="Odstavecseseznamem"/>
        <w:numPr>
          <w:ilvl w:val="0"/>
          <w:numId w:val="7"/>
        </w:numPr>
        <w:ind w:left="426"/>
      </w:pPr>
      <w:r w:rsidRPr="005467FE">
        <w:rPr>
          <w:b/>
          <w:bCs/>
        </w:rPr>
        <w:t xml:space="preserve">Používání zábavní pyrotechniky </w:t>
      </w:r>
      <w:r w:rsidR="005467FE" w:rsidRPr="005467FE">
        <w:rPr>
          <w:b/>
          <w:bCs/>
        </w:rPr>
        <w:t xml:space="preserve">bez ohlášení </w:t>
      </w:r>
      <w:r w:rsidRPr="005467FE">
        <w:rPr>
          <w:b/>
          <w:bCs/>
        </w:rPr>
        <w:t xml:space="preserve">je dovoleno </w:t>
      </w:r>
      <w:r w:rsidR="005467FE" w:rsidRPr="005467FE">
        <w:rPr>
          <w:b/>
          <w:bCs/>
        </w:rPr>
        <w:t xml:space="preserve">pouze </w:t>
      </w:r>
      <w:r w:rsidRPr="005467FE">
        <w:rPr>
          <w:b/>
          <w:bCs/>
        </w:rPr>
        <w:t xml:space="preserve">dne 31.12. </w:t>
      </w:r>
      <w:r w:rsidR="005467FE" w:rsidRPr="005467FE">
        <w:rPr>
          <w:b/>
          <w:bCs/>
        </w:rPr>
        <w:t>každého</w:t>
      </w:r>
      <w:r w:rsidRPr="005467FE">
        <w:rPr>
          <w:b/>
          <w:bCs/>
        </w:rPr>
        <w:t xml:space="preserve"> roku od 20:00 do </w:t>
      </w:r>
      <w:r w:rsidR="005467FE" w:rsidRPr="005467FE">
        <w:rPr>
          <w:b/>
          <w:bCs/>
        </w:rPr>
        <w:t xml:space="preserve">1.1., </w:t>
      </w:r>
      <w:r w:rsidRPr="005467FE">
        <w:rPr>
          <w:b/>
          <w:bCs/>
        </w:rPr>
        <w:t>0</w:t>
      </w:r>
      <w:r w:rsidR="005467FE" w:rsidRPr="005467FE">
        <w:rPr>
          <w:b/>
          <w:bCs/>
        </w:rPr>
        <w:t>1</w:t>
      </w:r>
      <w:r w:rsidRPr="005467FE">
        <w:rPr>
          <w:b/>
          <w:bCs/>
        </w:rPr>
        <w:t>:00 hodin</w:t>
      </w:r>
      <w:r w:rsidR="005467FE" w:rsidRPr="005467FE">
        <w:rPr>
          <w:b/>
          <w:bCs/>
        </w:rPr>
        <w:t xml:space="preserve"> roku následujícího</w:t>
      </w:r>
      <w:r w:rsidR="005467FE">
        <w:t xml:space="preserve"> (tedy pouze v rámci Silvestrovských oslav od 20:00 do 01:00 ráno)</w:t>
      </w:r>
      <w:r>
        <w:t xml:space="preserve">.  </w:t>
      </w:r>
    </w:p>
    <w:p w14:paraId="05DAA90E" w14:textId="44C271DE" w:rsidR="003E5175" w:rsidRDefault="003E5175" w:rsidP="005467FE">
      <w:pPr>
        <w:pStyle w:val="Odstavecseseznamem"/>
        <w:numPr>
          <w:ilvl w:val="0"/>
          <w:numId w:val="7"/>
        </w:numPr>
        <w:ind w:left="426"/>
      </w:pPr>
      <w:r>
        <w:t xml:space="preserve">Bod č. 1 </w:t>
      </w:r>
      <w:r>
        <w:t xml:space="preserve">neplatí pro odpalování prskavek, konfet, dětských, dortových a jiných obdobných fontán, pokud jsou jako pyrotechnické výrobky zařazeny do kategorie F1, případně </w:t>
      </w:r>
      <w:r>
        <w:lastRenderedPageBreak/>
        <w:t>kategorie 1</w:t>
      </w:r>
      <w:r>
        <w:t xml:space="preserve"> </w:t>
      </w:r>
      <w:r w:rsidRPr="003E5175">
        <w:t>(§4 písm. odstavec 2a) zákona č. 206/2015 Sb., o pyrotechnických výrobcích a zacházení s</w:t>
      </w:r>
      <w:r>
        <w:t> </w:t>
      </w:r>
      <w:r w:rsidRPr="003E5175">
        <w:t>nimi</w:t>
      </w:r>
      <w:r>
        <w:t>)</w:t>
      </w:r>
    </w:p>
    <w:p w14:paraId="0B0F0AE6" w14:textId="11D2638B" w:rsidR="001D0621" w:rsidRDefault="001D0621" w:rsidP="001D0621">
      <w:pPr>
        <w:pStyle w:val="Odstavecseseznamem"/>
        <w:numPr>
          <w:ilvl w:val="0"/>
          <w:numId w:val="7"/>
        </w:numPr>
        <w:ind w:left="426"/>
      </w:pPr>
      <w:r w:rsidRPr="003E5175">
        <w:rPr>
          <w:b/>
          <w:bCs/>
        </w:rPr>
        <w:t xml:space="preserve">Používání zábavní pyrotechniky </w:t>
      </w:r>
      <w:r w:rsidR="005467FE" w:rsidRPr="003E5175">
        <w:rPr>
          <w:b/>
          <w:bCs/>
        </w:rPr>
        <w:t xml:space="preserve">v jiném období </w:t>
      </w:r>
      <w:r w:rsidRPr="003E5175">
        <w:rPr>
          <w:b/>
          <w:bCs/>
        </w:rPr>
        <w:t>je dovoleno</w:t>
      </w:r>
      <w:r w:rsidR="005467FE" w:rsidRPr="003E5175">
        <w:rPr>
          <w:b/>
          <w:bCs/>
        </w:rPr>
        <w:t xml:space="preserve"> pouze</w:t>
      </w:r>
      <w:r w:rsidRPr="003E5175">
        <w:rPr>
          <w:b/>
          <w:bCs/>
        </w:rPr>
        <w:t xml:space="preserve">, pokud bude oznámeno a odsouhlaseno obecním úřadem, a to nejméně </w:t>
      </w:r>
      <w:r w:rsidR="003E5175" w:rsidRPr="003E5175">
        <w:rPr>
          <w:b/>
          <w:bCs/>
        </w:rPr>
        <w:t>3</w:t>
      </w:r>
      <w:r w:rsidRPr="003E5175">
        <w:rPr>
          <w:b/>
          <w:bCs/>
        </w:rPr>
        <w:t xml:space="preserve"> d</w:t>
      </w:r>
      <w:r w:rsidR="003E5175" w:rsidRPr="003E5175">
        <w:rPr>
          <w:b/>
          <w:bCs/>
        </w:rPr>
        <w:t>ny</w:t>
      </w:r>
      <w:r w:rsidRPr="003E5175">
        <w:rPr>
          <w:b/>
          <w:bCs/>
        </w:rPr>
        <w:t xml:space="preserve"> předem</w:t>
      </w:r>
      <w:r w:rsidR="005467FE">
        <w:t>,</w:t>
      </w:r>
      <w:r>
        <w:t xml:space="preserve"> a bude zaplacen správní poplatek ve výši 500,- Kč. Poplatek bude použit na náklady vzniklé v souvislosti informování občanů o konání akce.</w:t>
      </w:r>
    </w:p>
    <w:p w14:paraId="5B21D74B" w14:textId="7D9526A1" w:rsidR="001D0621" w:rsidRDefault="001D0621" w:rsidP="001D0621">
      <w:pPr>
        <w:pStyle w:val="Odstavecseseznamem"/>
        <w:numPr>
          <w:ilvl w:val="0"/>
          <w:numId w:val="7"/>
        </w:numPr>
        <w:ind w:left="426"/>
      </w:pPr>
      <w:r>
        <w:t xml:space="preserve">Součástí oznámení bude uvedeno </w:t>
      </w:r>
      <w:r w:rsidR="005467FE">
        <w:t>j</w:t>
      </w:r>
      <w:r>
        <w:t>méno a příjm</w:t>
      </w:r>
      <w:r w:rsidR="005467FE">
        <w:t>e</w:t>
      </w:r>
      <w:r>
        <w:t>ní, adresa trvalého bydliště, telefonní spojení toho, kdo bude používat pyrotechniku, dále místo, termín a dobu (datum, hodina, popřípadě rozmezí hodin) používání pyrotechniky. Udělení výjimky stvrdí obecní úřad vyjádřením  „Souhlasím“ na oznámení. Obecní úřad může v případě potřeby stanovit i další zpřesňující povinnosti.</w:t>
      </w:r>
      <w:r w:rsidR="005467FE">
        <w:t xml:space="preserve"> Oznámení je možné učinit, písemně na adresu OÚ, datovou schránkou, emailem na adresy </w:t>
      </w:r>
      <w:hyperlink r:id="rId7" w:history="1">
        <w:r w:rsidR="005467FE" w:rsidRPr="00805CA4">
          <w:rPr>
            <w:rStyle w:val="Hypertextovodkaz"/>
          </w:rPr>
          <w:t>starosta</w:t>
        </w:r>
        <w:r w:rsidR="005467FE" w:rsidRPr="00805CA4">
          <w:rPr>
            <w:rStyle w:val="Hypertextovodkaz"/>
            <w:lang w:val="en-US"/>
          </w:rPr>
          <w:t>@chynice.cz</w:t>
        </w:r>
      </w:hyperlink>
      <w:r w:rsidR="005467FE">
        <w:rPr>
          <w:lang w:val="en-US"/>
        </w:rPr>
        <w:t xml:space="preserve"> a </w:t>
      </w:r>
      <w:hyperlink r:id="rId8" w:history="1">
        <w:r w:rsidR="005467FE" w:rsidRPr="00805CA4">
          <w:rPr>
            <w:rStyle w:val="Hypertextovodkaz"/>
            <w:lang w:val="en-US"/>
          </w:rPr>
          <w:t>chynice@chynice.cz</w:t>
        </w:r>
      </w:hyperlink>
      <w:r w:rsidR="005467FE">
        <w:rPr>
          <w:lang w:val="en-US"/>
        </w:rPr>
        <w:t xml:space="preserve"> </w:t>
      </w:r>
      <w:proofErr w:type="spellStart"/>
      <w:r w:rsidR="005467FE">
        <w:rPr>
          <w:lang w:val="en-US"/>
        </w:rPr>
        <w:t>nebo</w:t>
      </w:r>
      <w:proofErr w:type="spellEnd"/>
      <w:r w:rsidR="005467FE">
        <w:rPr>
          <w:lang w:val="en-US"/>
        </w:rPr>
        <w:t xml:space="preserve"> SMS </w:t>
      </w:r>
      <w:proofErr w:type="spellStart"/>
      <w:r w:rsidR="005467FE">
        <w:rPr>
          <w:lang w:val="en-US"/>
        </w:rPr>
        <w:t>či</w:t>
      </w:r>
      <w:proofErr w:type="spellEnd"/>
      <w:r w:rsidR="005467FE">
        <w:rPr>
          <w:lang w:val="en-US"/>
        </w:rPr>
        <w:t xml:space="preserve"> </w:t>
      </w:r>
      <w:proofErr w:type="spellStart"/>
      <w:r w:rsidR="005467FE">
        <w:rPr>
          <w:lang w:val="en-US"/>
        </w:rPr>
        <w:t>Whatsapp</w:t>
      </w:r>
      <w:proofErr w:type="spellEnd"/>
      <w:r w:rsidR="005467FE">
        <w:rPr>
          <w:lang w:val="en-US"/>
        </w:rPr>
        <w:t xml:space="preserve"> </w:t>
      </w:r>
      <w:proofErr w:type="spellStart"/>
      <w:r w:rsidR="005467FE">
        <w:rPr>
          <w:lang w:val="en-US"/>
        </w:rPr>
        <w:t>na</w:t>
      </w:r>
      <w:proofErr w:type="spellEnd"/>
      <w:r w:rsidR="005467FE">
        <w:rPr>
          <w:lang w:val="en-US"/>
        </w:rPr>
        <w:t xml:space="preserve"> </w:t>
      </w:r>
      <w:r w:rsidR="005467FE">
        <w:t>číslo +420 724 983 545</w:t>
      </w:r>
    </w:p>
    <w:p w14:paraId="1A31B7BB" w14:textId="7D86CEC9" w:rsidR="001D0621" w:rsidRDefault="001D0621" w:rsidP="001D0621">
      <w:pPr>
        <w:pStyle w:val="Odstavecseseznamem"/>
        <w:numPr>
          <w:ilvl w:val="0"/>
          <w:numId w:val="7"/>
        </w:numPr>
        <w:ind w:left="426"/>
      </w:pPr>
      <w:r>
        <w:t>Osoba, která učinila oznámení</w:t>
      </w:r>
      <w:r w:rsidR="005467FE">
        <w:t xml:space="preserve">, </w:t>
      </w:r>
      <w:r>
        <w:t xml:space="preserve">je povinna </w:t>
      </w:r>
      <w:r w:rsidR="005467FE">
        <w:t>zajistit úklid</w:t>
      </w:r>
      <w:r>
        <w:t xml:space="preserve"> zbytk</w:t>
      </w:r>
      <w:r w:rsidR="005467FE">
        <w:t>ů</w:t>
      </w:r>
      <w:r>
        <w:t xml:space="preserve"> použité</w:t>
      </w:r>
      <w:r w:rsidR="005467FE">
        <w:t xml:space="preserve"> </w:t>
      </w:r>
      <w:r>
        <w:t>pyrotechniky</w:t>
      </w:r>
      <w:r w:rsidR="005467FE">
        <w:t xml:space="preserve"> a je za tento úklid zodpovědná</w:t>
      </w:r>
      <w:r w:rsidR="00F01294">
        <w:t>, pokud sama tuto pyrotechniku nepoužívala</w:t>
      </w:r>
      <w:r w:rsidR="005467FE">
        <w:t xml:space="preserve">. </w:t>
      </w:r>
    </w:p>
    <w:p w14:paraId="77C8A254" w14:textId="58A5A74F" w:rsidR="00F01294" w:rsidRDefault="00F01294" w:rsidP="001D0621">
      <w:pPr>
        <w:pStyle w:val="Odstavecseseznamem"/>
        <w:numPr>
          <w:ilvl w:val="0"/>
          <w:numId w:val="7"/>
        </w:numPr>
        <w:ind w:left="426"/>
      </w:pPr>
      <w:r>
        <w:t xml:space="preserve">Každý uživatel zábavní pyrotechniky je povinen odstranit a uklidit veškeré zbytky a znečištění, které pyrotechnika způsobila. </w:t>
      </w:r>
    </w:p>
    <w:p w14:paraId="307E3D02" w14:textId="77777777" w:rsidR="00F01294" w:rsidRDefault="00F01294" w:rsidP="00F01294">
      <w:pPr>
        <w:pStyle w:val="Odstavecseseznamem"/>
        <w:numPr>
          <w:ilvl w:val="0"/>
          <w:numId w:val="7"/>
        </w:numPr>
        <w:ind w:left="426"/>
      </w:pPr>
      <w:r>
        <w:t xml:space="preserve">Každý uživatel zábavní pyrotechniky je </w:t>
      </w:r>
      <w:r>
        <w:t>bez výjimky zodpovědný za jakékoliv škody na zdraví či majetku, pokud pyrotechnika takovou škodu přímo způsobí.</w:t>
      </w:r>
    </w:p>
    <w:p w14:paraId="4AF59888" w14:textId="72D1CF4D" w:rsidR="005467FE" w:rsidRDefault="005467FE" w:rsidP="005467FE"/>
    <w:p w14:paraId="7DD816CE" w14:textId="51D80EC3" w:rsidR="00F01294" w:rsidRDefault="00F01294" w:rsidP="00F01294">
      <w:pPr>
        <w:pStyle w:val="Nadpis2"/>
        <w:jc w:val="center"/>
      </w:pPr>
      <w:r>
        <w:t>Čl. 4</w:t>
      </w:r>
    </w:p>
    <w:p w14:paraId="68BB2E85" w14:textId="7609B4EE" w:rsidR="00F01294" w:rsidRDefault="00F01294" w:rsidP="00F01294">
      <w:pPr>
        <w:pStyle w:val="Nadpis2"/>
        <w:jc w:val="center"/>
      </w:pPr>
      <w:r>
        <w:t>Sankce</w:t>
      </w:r>
    </w:p>
    <w:p w14:paraId="6D6F0632" w14:textId="77777777" w:rsidR="009806AB" w:rsidRPr="009806AB" w:rsidRDefault="009806AB" w:rsidP="009806AB"/>
    <w:p w14:paraId="28E7FD6E" w14:textId="68E05F51" w:rsidR="00F01294" w:rsidRPr="00F01294" w:rsidRDefault="00F01294" w:rsidP="00F01294">
      <w:pPr>
        <w:pStyle w:val="Odstavecseseznamem"/>
        <w:numPr>
          <w:ilvl w:val="0"/>
          <w:numId w:val="8"/>
        </w:numPr>
        <w:ind w:left="426"/>
      </w:pPr>
      <w:r>
        <w:rPr>
          <w:b/>
          <w:bCs/>
        </w:rPr>
        <w:t>Porušení této vyhlášky, tedy zejména použití zábavní pyrotechniky mimo stanované hodiny bez ohlášení, může být penalizováno pokutou až do výše 5 000,- Kč za každé takové porušení. Za další porušení této vyhlášku bude považováno opakované, nedovolené použití zábavní pyrotechniky v intervalu nepřesahují</w:t>
      </w:r>
      <w:r w:rsidR="003E5175">
        <w:rPr>
          <w:b/>
          <w:bCs/>
        </w:rPr>
        <w:t xml:space="preserve">cím 2 hodiny. </w:t>
      </w:r>
    </w:p>
    <w:p w14:paraId="3C814BA8" w14:textId="6AACADD1" w:rsidR="00F01294" w:rsidRPr="00F01294" w:rsidRDefault="00F01294" w:rsidP="00F01294">
      <w:pPr>
        <w:pStyle w:val="Odstavecseseznamem"/>
        <w:numPr>
          <w:ilvl w:val="0"/>
          <w:numId w:val="8"/>
        </w:numPr>
        <w:ind w:left="426"/>
      </w:pPr>
      <w:r w:rsidRPr="00F01294">
        <w:t xml:space="preserve">Zaplacení pokuty nezbavuje osobu, která pokutu zaplatila, povinnosti uhradit jakékoliv případné škody. </w:t>
      </w:r>
    </w:p>
    <w:p w14:paraId="51014AF3" w14:textId="77777777" w:rsidR="00F01294" w:rsidRDefault="00F01294" w:rsidP="00F01294"/>
    <w:p w14:paraId="358FC9F3" w14:textId="65EFD312" w:rsidR="00F01294" w:rsidRDefault="00F01294" w:rsidP="003E5175">
      <w:pPr>
        <w:pStyle w:val="Nadpis2"/>
        <w:jc w:val="center"/>
      </w:pPr>
      <w:r>
        <w:t>Čl. 3</w:t>
      </w:r>
    </w:p>
    <w:p w14:paraId="684343CB" w14:textId="77777777" w:rsidR="00F01294" w:rsidRDefault="00F01294" w:rsidP="003E5175">
      <w:pPr>
        <w:pStyle w:val="Nadpis2"/>
        <w:jc w:val="center"/>
      </w:pPr>
      <w:r>
        <w:t>Účinnost</w:t>
      </w:r>
    </w:p>
    <w:p w14:paraId="778CBEC0" w14:textId="77777777" w:rsidR="00F01294" w:rsidRDefault="00F01294" w:rsidP="00F01294"/>
    <w:p w14:paraId="760AA186" w14:textId="6DDF5D44" w:rsidR="00F01294" w:rsidRDefault="00F01294" w:rsidP="00F01294">
      <w:r>
        <w:t>Tato vyhláška nabývá účinnosti patnáctým dnem po dni vyhlášení</w:t>
      </w:r>
      <w:r w:rsidR="003E5175">
        <w:t xml:space="preserve"> a vyvěšení.</w:t>
      </w:r>
    </w:p>
    <w:p w14:paraId="1FF558AD" w14:textId="4F417E26" w:rsidR="003E5175" w:rsidRDefault="003E5175" w:rsidP="005467FE"/>
    <w:p w14:paraId="658A17EC" w14:textId="03C0A212" w:rsidR="003E5175" w:rsidRDefault="003E5175" w:rsidP="005467FE">
      <w:r>
        <w:lastRenderedPageBreak/>
        <w:t>V Chýnicích dne 12.6.2021</w:t>
      </w:r>
    </w:p>
    <w:p w14:paraId="3C9ACC3C" w14:textId="70DE38AA" w:rsidR="003E5175" w:rsidRDefault="003E5175" w:rsidP="005467FE">
      <w:r>
        <w:rPr>
          <w:noProof/>
        </w:rPr>
        <w:drawing>
          <wp:inline distT="0" distB="0" distL="0" distR="0" wp14:anchorId="73B140EE" wp14:editId="778BF1CB">
            <wp:extent cx="3160776" cy="1505712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0776" cy="150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2FF4E" w14:textId="77777777" w:rsidR="009806AB" w:rsidRDefault="009806AB" w:rsidP="009806AB">
      <w:pPr>
        <w:spacing w:after="0" w:line="240" w:lineRule="auto"/>
      </w:pPr>
      <w:r>
        <w:t>Ondřej Moravec</w:t>
      </w:r>
    </w:p>
    <w:p w14:paraId="14A938CB" w14:textId="4F3E1B00" w:rsidR="009806AB" w:rsidRDefault="009806AB" w:rsidP="009806AB">
      <w:pPr>
        <w:spacing w:after="0" w:line="240" w:lineRule="auto"/>
      </w:pPr>
      <w:r>
        <w:t>s</w:t>
      </w:r>
      <w:r>
        <w:t>tarosta obce</w:t>
      </w:r>
    </w:p>
    <w:p w14:paraId="40167D8E" w14:textId="77777777" w:rsidR="003E5175" w:rsidRDefault="003E5175" w:rsidP="005467FE"/>
    <w:p w14:paraId="345200AE" w14:textId="77777777" w:rsidR="003E5175" w:rsidRDefault="003E5175" w:rsidP="005467FE"/>
    <w:p w14:paraId="5A7E6307" w14:textId="74E8F87C" w:rsidR="003E5175" w:rsidRDefault="003E5175" w:rsidP="005467FE"/>
    <w:p w14:paraId="2891A23D" w14:textId="77777777" w:rsidR="009806AB" w:rsidRDefault="009806AB" w:rsidP="005467FE"/>
    <w:p w14:paraId="1A01E5B5" w14:textId="48F0D73F" w:rsidR="003E5175" w:rsidRDefault="003E5175" w:rsidP="005467FE">
      <w:r>
        <w:t xml:space="preserve">Vyvěšeno dne: </w:t>
      </w:r>
      <w:r>
        <w:tab/>
        <w:t xml:space="preserve">12.6.2021 </w:t>
      </w:r>
    </w:p>
    <w:p w14:paraId="75F126A0" w14:textId="3264E653" w:rsidR="005467FE" w:rsidRPr="001D0621" w:rsidRDefault="003E5175" w:rsidP="005467FE">
      <w:r>
        <w:t xml:space="preserve">Sejmuto dne: </w:t>
      </w:r>
      <w:r>
        <w:tab/>
      </w:r>
      <w:r>
        <w:tab/>
        <w:t>……………….</w:t>
      </w:r>
    </w:p>
    <w:sectPr w:rsidR="005467FE" w:rsidRPr="001D0621" w:rsidSect="00A42A60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A52C" w14:textId="77777777" w:rsidR="001D0621" w:rsidRDefault="001D0621" w:rsidP="00A42A60">
      <w:r>
        <w:separator/>
      </w:r>
    </w:p>
  </w:endnote>
  <w:endnote w:type="continuationSeparator" w:id="0">
    <w:p w14:paraId="01D22880" w14:textId="77777777" w:rsidR="001D0621" w:rsidRDefault="001D0621" w:rsidP="00A4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EC49" w14:textId="77777777" w:rsidR="002A3AE7" w:rsidRDefault="002A3AE7" w:rsidP="002A3AE7">
    <w:pPr>
      <w:pStyle w:val="Zpat"/>
    </w:pPr>
  </w:p>
  <w:p w14:paraId="4FD789F4" w14:textId="77777777" w:rsidR="002A3AE7" w:rsidRPr="002A3AE7" w:rsidRDefault="002A3AE7" w:rsidP="002A3AE7">
    <w:pPr>
      <w:pStyle w:val="Zpat"/>
      <w:pBdr>
        <w:top w:val="single" w:sz="4" w:space="1" w:color="auto"/>
      </w:pBdr>
      <w:rPr>
        <w:rFonts w:asciiTheme="majorHAnsi" w:hAnsiTheme="majorHAnsi" w:cstheme="majorHAnsi"/>
        <w:sz w:val="20"/>
        <w:szCs w:val="20"/>
      </w:rPr>
    </w:pPr>
    <w:r w:rsidRPr="002A3AE7">
      <w:rPr>
        <w:rFonts w:asciiTheme="majorHAnsi" w:hAnsiTheme="majorHAnsi" w:cstheme="majorHAnsi"/>
        <w:sz w:val="20"/>
        <w:szCs w:val="20"/>
      </w:rPr>
      <w:tab/>
      <w:t>Tel./Fax.: +420 257 960 075</w:t>
    </w:r>
    <w:r w:rsidRPr="002A3AE7">
      <w:rPr>
        <w:rFonts w:asciiTheme="majorHAnsi" w:hAnsiTheme="majorHAnsi" w:cstheme="majorHAnsi"/>
        <w:sz w:val="20"/>
        <w:szCs w:val="20"/>
      </w:rPr>
      <w:tab/>
    </w:r>
    <w:r w:rsidRPr="002A3AE7">
      <w:rPr>
        <w:rFonts w:asciiTheme="majorHAnsi" w:hAnsiTheme="majorHAnsi" w:cstheme="majorHAnsi"/>
        <w:sz w:val="20"/>
        <w:szCs w:val="20"/>
        <w:lang w:val="en-US"/>
      </w:rPr>
      <w:t>I</w:t>
    </w:r>
    <w:r w:rsidRPr="002A3AE7">
      <w:rPr>
        <w:rFonts w:asciiTheme="majorHAnsi" w:hAnsiTheme="majorHAnsi" w:cstheme="majorHAnsi"/>
        <w:sz w:val="20"/>
        <w:szCs w:val="20"/>
      </w:rPr>
      <w:t>Č: 00473227</w:t>
    </w:r>
  </w:p>
  <w:sdt>
    <w:sdtPr>
      <w:rPr>
        <w:rFonts w:asciiTheme="majorHAnsi" w:hAnsiTheme="majorHAnsi" w:cstheme="majorHAnsi"/>
        <w:sz w:val="20"/>
        <w:szCs w:val="20"/>
      </w:rPr>
      <w:id w:val="-2067558128"/>
      <w:docPartObj>
        <w:docPartGallery w:val="Page Numbers (Bottom of Page)"/>
        <w:docPartUnique/>
      </w:docPartObj>
    </w:sdtPr>
    <w:sdtEndPr/>
    <w:sdtContent>
      <w:p w14:paraId="1AD442E3" w14:textId="77777777" w:rsidR="002A3AE7" w:rsidRPr="002A3AE7" w:rsidRDefault="00663758" w:rsidP="00263466">
        <w:pPr>
          <w:pStyle w:val="Zpat"/>
          <w:rPr>
            <w:rFonts w:asciiTheme="majorHAnsi" w:hAnsiTheme="majorHAnsi" w:cstheme="majorHAnsi"/>
            <w:sz w:val="20"/>
            <w:szCs w:val="20"/>
          </w:rPr>
        </w:pPr>
        <w:r w:rsidRPr="002A3AE7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2A3AE7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2A3AE7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2A3AE7">
          <w:rPr>
            <w:rFonts w:asciiTheme="majorHAnsi" w:hAnsiTheme="majorHAnsi" w:cstheme="majorHAnsi"/>
            <w:sz w:val="20"/>
            <w:szCs w:val="20"/>
          </w:rPr>
          <w:t>2</w:t>
        </w:r>
        <w:r w:rsidRPr="002A3AE7">
          <w:rPr>
            <w:rFonts w:asciiTheme="majorHAnsi" w:hAnsiTheme="majorHAnsi" w:cstheme="majorHAnsi"/>
            <w:sz w:val="20"/>
            <w:szCs w:val="20"/>
          </w:rPr>
          <w:fldChar w:fldCharType="end"/>
        </w:r>
        <w:r w:rsidR="00263466" w:rsidRPr="002A3AE7">
          <w:rPr>
            <w:rFonts w:asciiTheme="majorHAnsi" w:hAnsiTheme="majorHAnsi" w:cstheme="majorHAnsi"/>
            <w:sz w:val="20"/>
            <w:szCs w:val="20"/>
          </w:rPr>
          <w:tab/>
        </w:r>
        <w:hyperlink r:id="rId1" w:history="1">
          <w:r w:rsidR="00263466" w:rsidRPr="002A3AE7">
            <w:rPr>
              <w:rStyle w:val="Hypertextovodkaz"/>
              <w:rFonts w:asciiTheme="majorHAnsi" w:hAnsiTheme="majorHAnsi" w:cstheme="majorHAnsi"/>
              <w:sz w:val="20"/>
              <w:szCs w:val="20"/>
            </w:rPr>
            <w:t>chynice</w:t>
          </w:r>
          <w:r w:rsidR="00263466" w:rsidRPr="002A3AE7">
            <w:rPr>
              <w:rStyle w:val="Hypertextovodkaz"/>
              <w:rFonts w:asciiTheme="majorHAnsi" w:hAnsiTheme="majorHAnsi" w:cstheme="majorHAnsi"/>
              <w:sz w:val="20"/>
              <w:szCs w:val="20"/>
              <w:lang w:val="en-US"/>
            </w:rPr>
            <w:t>@chynice.cz</w:t>
          </w:r>
        </w:hyperlink>
        <w:r w:rsidR="002A3AE7" w:rsidRPr="002A3AE7">
          <w:rPr>
            <w:rFonts w:asciiTheme="majorHAnsi" w:hAnsiTheme="majorHAnsi" w:cstheme="majorHAnsi"/>
            <w:sz w:val="20"/>
            <w:szCs w:val="20"/>
          </w:rPr>
          <w:tab/>
          <w:t>DIČ: CZ00473227</w:t>
        </w:r>
      </w:p>
      <w:p w14:paraId="5C16D1DC" w14:textId="77777777" w:rsidR="00663758" w:rsidRPr="002A3AE7" w:rsidRDefault="002A3AE7" w:rsidP="00263466">
        <w:pPr>
          <w:pStyle w:val="Zpat"/>
          <w:rPr>
            <w:rFonts w:asciiTheme="majorHAnsi" w:hAnsiTheme="majorHAnsi" w:cstheme="majorHAnsi"/>
            <w:sz w:val="20"/>
            <w:szCs w:val="20"/>
          </w:rPr>
        </w:pPr>
        <w:r w:rsidRPr="002A3AE7">
          <w:rPr>
            <w:rFonts w:asciiTheme="majorHAnsi" w:hAnsiTheme="majorHAnsi" w:cstheme="majorHAnsi"/>
            <w:sz w:val="20"/>
            <w:szCs w:val="20"/>
            <w:lang w:val="en-US"/>
          </w:rPr>
          <w:tab/>
        </w:r>
        <w:hyperlink r:id="rId2" w:history="1">
          <w:r w:rsidR="00663758" w:rsidRPr="002A3AE7">
            <w:rPr>
              <w:rStyle w:val="Hypertextovodkaz"/>
              <w:rFonts w:asciiTheme="majorHAnsi" w:hAnsiTheme="majorHAnsi" w:cstheme="majorHAnsi"/>
              <w:sz w:val="20"/>
              <w:szCs w:val="20"/>
              <w:lang w:val="en-US"/>
            </w:rPr>
            <w:t>www.chynice.cz</w:t>
          </w:r>
        </w:hyperlink>
        <w:r w:rsidRPr="002A3AE7">
          <w:rPr>
            <w:rFonts w:asciiTheme="majorHAnsi" w:hAnsiTheme="majorHAnsi" w:cstheme="majorHAnsi"/>
            <w:sz w:val="20"/>
            <w:szCs w:val="20"/>
            <w:lang w:val="en-US"/>
          </w:rPr>
          <w:tab/>
        </w:r>
        <w:proofErr w:type="spellStart"/>
        <w:r w:rsidRPr="002A3AE7">
          <w:rPr>
            <w:rFonts w:asciiTheme="majorHAnsi" w:hAnsiTheme="majorHAnsi" w:cstheme="majorHAnsi"/>
            <w:sz w:val="20"/>
            <w:szCs w:val="20"/>
          </w:rPr>
          <w:t>č.ú</w:t>
        </w:r>
        <w:proofErr w:type="spellEnd"/>
        <w:r w:rsidRPr="002A3AE7">
          <w:rPr>
            <w:rFonts w:asciiTheme="majorHAnsi" w:hAnsiTheme="majorHAnsi" w:cstheme="majorHAnsi"/>
            <w:sz w:val="20"/>
            <w:szCs w:val="20"/>
          </w:rPr>
          <w:t>.: 35129111/ 0100</w:t>
        </w:r>
      </w:p>
    </w:sdtContent>
  </w:sdt>
  <w:p w14:paraId="727DC521" w14:textId="77777777" w:rsidR="00C77468" w:rsidRPr="00C77468" w:rsidRDefault="00C77468" w:rsidP="00263466">
    <w:pPr>
      <w:pStyle w:val="Zpat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3454" w14:textId="77777777" w:rsidR="001D0621" w:rsidRDefault="001D0621" w:rsidP="00A42A60">
      <w:r>
        <w:separator/>
      </w:r>
    </w:p>
  </w:footnote>
  <w:footnote w:type="continuationSeparator" w:id="0">
    <w:p w14:paraId="7DE885A9" w14:textId="77777777" w:rsidR="001D0621" w:rsidRDefault="001D0621" w:rsidP="00A4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6E11BF" w:rsidRPr="00A42A60" w14:paraId="3DC82080" w14:textId="77777777" w:rsidTr="00A42A60">
      <w:tc>
        <w:tcPr>
          <w:tcW w:w="4531" w:type="dxa"/>
        </w:tcPr>
        <w:p w14:paraId="207F78EF" w14:textId="77777777" w:rsidR="006E11BF" w:rsidRPr="00A42A60" w:rsidRDefault="006E11BF" w:rsidP="00A42A60">
          <w:pPr>
            <w:pStyle w:val="Zhlav"/>
          </w:pPr>
          <w:r w:rsidRPr="00A42A6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6BCCE84" wp14:editId="544B6D27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08965" cy="698500"/>
                <wp:effectExtent l="0" t="0" r="635" b="6350"/>
                <wp:wrapSquare wrapText="bothSides"/>
                <wp:docPr id="4" name="Obrázek 4" descr="Chynice-z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ynice-z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96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54F2FC8" w14:textId="77777777" w:rsidR="006E11BF" w:rsidRPr="00A42A60" w:rsidRDefault="006E11BF" w:rsidP="00A42A60">
          <w:pPr>
            <w:pStyle w:val="Zhlav"/>
          </w:pPr>
        </w:p>
      </w:tc>
      <w:tc>
        <w:tcPr>
          <w:tcW w:w="4531" w:type="dxa"/>
        </w:tcPr>
        <w:p w14:paraId="59E8E605" w14:textId="77777777" w:rsidR="006E11BF" w:rsidRPr="00A42A60" w:rsidRDefault="006E11BF" w:rsidP="00A42A60">
          <w:pPr>
            <w:pStyle w:val="Zhlav"/>
            <w:jc w:val="right"/>
            <w:rPr>
              <w:sz w:val="32"/>
            </w:rPr>
          </w:pPr>
          <w:r w:rsidRPr="00A42A60">
            <w:rPr>
              <w:sz w:val="32"/>
            </w:rPr>
            <w:t>Obec Chýnice</w:t>
          </w:r>
        </w:p>
        <w:p w14:paraId="56CD29E7" w14:textId="77777777" w:rsidR="006E11BF" w:rsidRPr="00A42A60" w:rsidRDefault="006E11BF" w:rsidP="00A42A60">
          <w:pPr>
            <w:pStyle w:val="Zhlav"/>
            <w:jc w:val="right"/>
            <w:rPr>
              <w:sz w:val="32"/>
            </w:rPr>
          </w:pPr>
          <w:r w:rsidRPr="00A42A60">
            <w:rPr>
              <w:sz w:val="32"/>
            </w:rPr>
            <w:t>Karlštejnská 22</w:t>
          </w:r>
        </w:p>
        <w:p w14:paraId="17CD65D3" w14:textId="77777777" w:rsidR="006E11BF" w:rsidRPr="00A42A60" w:rsidRDefault="006E11BF" w:rsidP="00A42A60">
          <w:pPr>
            <w:pStyle w:val="Zhlav"/>
            <w:jc w:val="right"/>
          </w:pPr>
          <w:r w:rsidRPr="00A42A60">
            <w:rPr>
              <w:sz w:val="32"/>
            </w:rPr>
            <w:t>252 17 Tachlovice</w:t>
          </w:r>
        </w:p>
      </w:tc>
    </w:tr>
  </w:tbl>
  <w:p w14:paraId="4193A7F7" w14:textId="77777777" w:rsidR="006E11BF" w:rsidRDefault="006E11BF" w:rsidP="00A42A60">
    <w:pPr>
      <w:pStyle w:val="Zhlav"/>
    </w:pPr>
  </w:p>
  <w:p w14:paraId="589F83EC" w14:textId="77777777" w:rsidR="006E11BF" w:rsidRDefault="006E11BF" w:rsidP="00A42A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72B3"/>
    <w:multiLevelType w:val="hybridMultilevel"/>
    <w:tmpl w:val="40B6F4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3088"/>
    <w:multiLevelType w:val="hybridMultilevel"/>
    <w:tmpl w:val="2E306DD0"/>
    <w:lvl w:ilvl="0" w:tplc="1F6E2AF4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91563"/>
    <w:multiLevelType w:val="hybridMultilevel"/>
    <w:tmpl w:val="5C9680DA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E26014"/>
    <w:multiLevelType w:val="hybridMultilevel"/>
    <w:tmpl w:val="7FC2CE32"/>
    <w:lvl w:ilvl="0" w:tplc="C44AD9C8">
      <w:start w:val="1"/>
      <w:numFmt w:val="decimal"/>
      <w:lvlText w:val="(%1)"/>
      <w:lvlJc w:val="left"/>
      <w:pPr>
        <w:ind w:left="788" w:hanging="4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04185"/>
    <w:multiLevelType w:val="hybridMultilevel"/>
    <w:tmpl w:val="CC8A8750"/>
    <w:lvl w:ilvl="0" w:tplc="0405000F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930DC"/>
    <w:multiLevelType w:val="hybridMultilevel"/>
    <w:tmpl w:val="6A9EC200"/>
    <w:lvl w:ilvl="0" w:tplc="166C7614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3776A"/>
    <w:multiLevelType w:val="hybridMultilevel"/>
    <w:tmpl w:val="043CA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07058"/>
    <w:multiLevelType w:val="hybridMultilevel"/>
    <w:tmpl w:val="F2E60EF6"/>
    <w:lvl w:ilvl="0" w:tplc="E73EE258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21"/>
    <w:rsid w:val="000052F2"/>
    <w:rsid w:val="000C2C2F"/>
    <w:rsid w:val="000D3422"/>
    <w:rsid w:val="00100E83"/>
    <w:rsid w:val="00120C7F"/>
    <w:rsid w:val="0012175B"/>
    <w:rsid w:val="001D0621"/>
    <w:rsid w:val="00235C62"/>
    <w:rsid w:val="00263466"/>
    <w:rsid w:val="002A3AE7"/>
    <w:rsid w:val="002C2BB3"/>
    <w:rsid w:val="00307EF5"/>
    <w:rsid w:val="00330958"/>
    <w:rsid w:val="003E5175"/>
    <w:rsid w:val="003F0660"/>
    <w:rsid w:val="00434A04"/>
    <w:rsid w:val="00462E37"/>
    <w:rsid w:val="00473F2E"/>
    <w:rsid w:val="005467FE"/>
    <w:rsid w:val="00555946"/>
    <w:rsid w:val="00581269"/>
    <w:rsid w:val="005B58FC"/>
    <w:rsid w:val="005C414B"/>
    <w:rsid w:val="005C7B2E"/>
    <w:rsid w:val="00663758"/>
    <w:rsid w:val="006E11BF"/>
    <w:rsid w:val="00704B83"/>
    <w:rsid w:val="007B2EBE"/>
    <w:rsid w:val="008C50C2"/>
    <w:rsid w:val="009806AB"/>
    <w:rsid w:val="0099676F"/>
    <w:rsid w:val="009E21DA"/>
    <w:rsid w:val="00A42A60"/>
    <w:rsid w:val="00AC03C3"/>
    <w:rsid w:val="00B060B9"/>
    <w:rsid w:val="00BB439D"/>
    <w:rsid w:val="00C77468"/>
    <w:rsid w:val="00CE5E58"/>
    <w:rsid w:val="00D45895"/>
    <w:rsid w:val="00E20414"/>
    <w:rsid w:val="00E704E7"/>
    <w:rsid w:val="00F01294"/>
    <w:rsid w:val="00F70F4E"/>
    <w:rsid w:val="00FC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CBDC9"/>
  <w15:chartTrackingRefBased/>
  <w15:docId w15:val="{D19F2452-8E8B-42C0-94CF-52E5FBD3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A60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2A60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2A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4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2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A60"/>
  </w:style>
  <w:style w:type="paragraph" w:styleId="Zpat">
    <w:name w:val="footer"/>
    <w:basedOn w:val="Normln"/>
    <w:link w:val="ZpatChar"/>
    <w:uiPriority w:val="99"/>
    <w:unhideWhenUsed/>
    <w:rsid w:val="00A42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A60"/>
  </w:style>
  <w:style w:type="table" w:styleId="Mkatabulky">
    <w:name w:val="Table Grid"/>
    <w:basedOn w:val="Normlntabulka"/>
    <w:uiPriority w:val="39"/>
    <w:rsid w:val="00A4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A42A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2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A42A60"/>
    <w:rPr>
      <w:rFonts w:eastAsiaTheme="majorEastAsia" w:cstheme="minorHAns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2A60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04B83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62E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95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204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0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ynice@chyn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rosta@chyn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ynice.cz" TargetMode="External"/><Relationship Id="rId1" Type="http://schemas.openxmlformats.org/officeDocument/2006/relationships/hyperlink" Target="mailto:chynice@chyn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___TEMPLATES\VZOR_Obe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VZOR_Obec.dotx</Template>
  <TotalTime>40</TotalTime>
  <Pages>3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Moravec</dc:creator>
  <cp:keywords/>
  <dc:description/>
  <cp:lastModifiedBy>Ondřej Moravec</cp:lastModifiedBy>
  <cp:revision>1</cp:revision>
  <cp:lastPrinted>2018-11-07T16:59:00Z</cp:lastPrinted>
  <dcterms:created xsi:type="dcterms:W3CDTF">2021-06-12T10:28:00Z</dcterms:created>
  <dcterms:modified xsi:type="dcterms:W3CDTF">2021-06-12T11:12:00Z</dcterms:modified>
</cp:coreProperties>
</file>