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8CA2F" w14:textId="77777777" w:rsidR="0071171E" w:rsidRPr="00ED2A7F" w:rsidRDefault="0071171E" w:rsidP="0071171E">
      <w:pPr>
        <w:jc w:val="center"/>
        <w:rPr>
          <w:szCs w:val="24"/>
        </w:rPr>
      </w:pPr>
    </w:p>
    <w:p w14:paraId="4E5141AB" w14:textId="77777777" w:rsidR="00B26930" w:rsidRPr="00263C28" w:rsidRDefault="00B26930" w:rsidP="0077315E">
      <w:pPr>
        <w:pStyle w:val="ZkladntextIMP"/>
        <w:spacing w:line="240" w:lineRule="auto"/>
        <w:ind w:left="15"/>
        <w:jc w:val="center"/>
        <w:rPr>
          <w:rFonts w:ascii="Times New Roman" w:hAnsi="Times New Roman"/>
          <w:b/>
          <w:sz w:val="16"/>
          <w:szCs w:val="16"/>
        </w:rPr>
      </w:pPr>
    </w:p>
    <w:p w14:paraId="1E5119BC" w14:textId="77777777" w:rsidR="009512BB" w:rsidRDefault="009512BB" w:rsidP="009512BB">
      <w:pPr>
        <w:pStyle w:val="ZkladntextIMP"/>
        <w:spacing w:line="240" w:lineRule="auto"/>
        <w:ind w:left="15"/>
        <w:jc w:val="center"/>
        <w:rPr>
          <w:b/>
          <w:sz w:val="40"/>
          <w:szCs w:val="40"/>
        </w:rPr>
      </w:pPr>
      <w:r>
        <w:rPr>
          <w:noProof/>
        </w:rPr>
        <w:pict w14:anchorId="19EEA9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style="width:159.75pt;height:47.25pt;visibility:visible">
            <v:imagedata r:id="rId8" o:title=""/>
          </v:shape>
        </w:pict>
      </w:r>
    </w:p>
    <w:p w14:paraId="28550841" w14:textId="77777777" w:rsidR="009512BB" w:rsidRDefault="009512BB" w:rsidP="009512BB">
      <w:pPr>
        <w:pStyle w:val="ZkladntextIMP"/>
        <w:spacing w:line="240" w:lineRule="auto"/>
        <w:ind w:left="15"/>
        <w:jc w:val="center"/>
        <w:rPr>
          <w:b/>
          <w:sz w:val="12"/>
          <w:szCs w:val="12"/>
        </w:rPr>
      </w:pPr>
    </w:p>
    <w:p w14:paraId="612A7FFA" w14:textId="77777777" w:rsidR="009512BB" w:rsidRDefault="009512BB" w:rsidP="009512BB">
      <w:pPr>
        <w:pStyle w:val="ZkladntextIMP"/>
        <w:spacing w:line="240" w:lineRule="auto"/>
        <w:ind w:left="15"/>
        <w:jc w:val="center"/>
        <w:rPr>
          <w:rFonts w:ascii="Roboto" w:hAnsi="Roboto"/>
          <w:b/>
          <w:sz w:val="40"/>
          <w:szCs w:val="40"/>
        </w:rPr>
      </w:pPr>
      <w:r>
        <w:rPr>
          <w:rFonts w:ascii="Roboto" w:hAnsi="Roboto"/>
          <w:b/>
          <w:sz w:val="40"/>
          <w:szCs w:val="40"/>
        </w:rPr>
        <w:t>M Ě S T O   L I T O M Ě Ř I C E</w:t>
      </w:r>
    </w:p>
    <w:p w14:paraId="367C75E8" w14:textId="77777777" w:rsidR="009512BB" w:rsidRDefault="009512BB" w:rsidP="009512BB">
      <w:pPr>
        <w:pStyle w:val="ZkladntextIMP"/>
        <w:spacing w:line="240" w:lineRule="auto"/>
        <w:jc w:val="center"/>
        <w:rPr>
          <w:rFonts w:ascii="Roboto" w:hAnsi="Roboto"/>
          <w:b/>
          <w:sz w:val="20"/>
        </w:rPr>
      </w:pPr>
    </w:p>
    <w:p w14:paraId="5FC4282F" w14:textId="77777777" w:rsidR="00F21BB5" w:rsidRPr="00F21BB5" w:rsidRDefault="00F21BB5" w:rsidP="00F21BB5">
      <w:pPr>
        <w:jc w:val="center"/>
        <w:rPr>
          <w:rFonts w:ascii="Roboto" w:hAnsi="Roboto"/>
          <w:b/>
          <w:sz w:val="32"/>
        </w:rPr>
      </w:pPr>
      <w:r w:rsidRPr="00F21BB5">
        <w:rPr>
          <w:rFonts w:ascii="Roboto" w:hAnsi="Roboto"/>
          <w:b/>
          <w:sz w:val="32"/>
        </w:rPr>
        <w:t>ZASTUPITELSTVO MĚSTA LITOMĚŘICE</w:t>
      </w:r>
    </w:p>
    <w:p w14:paraId="03468A4A" w14:textId="77777777" w:rsidR="00F21BB5" w:rsidRPr="00F21BB5" w:rsidRDefault="00F21BB5" w:rsidP="009512BB">
      <w:pPr>
        <w:pStyle w:val="ZkladntextIMP"/>
        <w:spacing w:line="240" w:lineRule="auto"/>
        <w:ind w:left="15"/>
        <w:jc w:val="center"/>
        <w:rPr>
          <w:rFonts w:ascii="Roboto" w:hAnsi="Roboto"/>
          <w:b/>
          <w:sz w:val="32"/>
          <w:szCs w:val="32"/>
        </w:rPr>
      </w:pPr>
    </w:p>
    <w:p w14:paraId="4433EBFC" w14:textId="77777777" w:rsidR="009512BB" w:rsidRDefault="009512BB" w:rsidP="00837AF9">
      <w:pPr>
        <w:pStyle w:val="ZkladntextIMP"/>
        <w:spacing w:line="240" w:lineRule="auto"/>
        <w:ind w:left="15"/>
        <w:jc w:val="center"/>
        <w:rPr>
          <w:rFonts w:ascii="Roboto" w:hAnsi="Roboto"/>
          <w:b/>
          <w:sz w:val="20"/>
        </w:rPr>
      </w:pPr>
      <w:r>
        <w:rPr>
          <w:rFonts w:ascii="Roboto" w:hAnsi="Roboto"/>
          <w:b/>
          <w:sz w:val="32"/>
          <w:szCs w:val="32"/>
        </w:rPr>
        <w:t xml:space="preserve">Obecně závazná vyhláška č. </w:t>
      </w:r>
      <w:r w:rsidR="00110279">
        <w:rPr>
          <w:rFonts w:ascii="Roboto" w:hAnsi="Roboto"/>
          <w:b/>
          <w:sz w:val="32"/>
          <w:szCs w:val="32"/>
        </w:rPr>
        <w:t>2</w:t>
      </w:r>
      <w:r>
        <w:rPr>
          <w:rFonts w:ascii="Roboto" w:hAnsi="Roboto"/>
          <w:b/>
          <w:sz w:val="32"/>
          <w:szCs w:val="32"/>
        </w:rPr>
        <w:t>/202</w:t>
      </w:r>
      <w:r w:rsidR="00D62DDE">
        <w:rPr>
          <w:rFonts w:ascii="Roboto" w:hAnsi="Roboto"/>
          <w:b/>
          <w:sz w:val="32"/>
          <w:szCs w:val="32"/>
        </w:rPr>
        <w:t>2</w:t>
      </w:r>
      <w:r w:rsidR="00CB68D6">
        <w:rPr>
          <w:rFonts w:ascii="Roboto" w:hAnsi="Roboto"/>
          <w:b/>
          <w:sz w:val="32"/>
          <w:szCs w:val="32"/>
        </w:rPr>
        <w:t>,</w:t>
      </w:r>
    </w:p>
    <w:p w14:paraId="16F0F7BF" w14:textId="77777777" w:rsidR="008B2388" w:rsidRPr="00ED2A7F" w:rsidRDefault="008B2388" w:rsidP="00C17FF6">
      <w:pPr>
        <w:jc w:val="center"/>
        <w:rPr>
          <w:b/>
          <w:szCs w:val="24"/>
        </w:rPr>
      </w:pPr>
    </w:p>
    <w:p w14:paraId="355D12A9" w14:textId="77777777" w:rsidR="00F21BB5" w:rsidRPr="00F21BB5" w:rsidRDefault="00C80A41" w:rsidP="00F21BB5">
      <w:pPr>
        <w:jc w:val="center"/>
        <w:rPr>
          <w:rFonts w:ascii="Roboto" w:hAnsi="Roboto"/>
          <w:b/>
          <w:bCs/>
          <w:sz w:val="28"/>
          <w:szCs w:val="28"/>
        </w:rPr>
      </w:pPr>
      <w:r w:rsidRPr="00F21BB5">
        <w:rPr>
          <w:rFonts w:ascii="Roboto" w:hAnsi="Roboto"/>
          <w:b/>
          <w:sz w:val="28"/>
          <w:szCs w:val="28"/>
        </w:rPr>
        <w:t xml:space="preserve">kterou se </w:t>
      </w:r>
      <w:r w:rsidR="00F21BB5" w:rsidRPr="00F21BB5">
        <w:rPr>
          <w:rFonts w:ascii="Roboto" w:hAnsi="Roboto"/>
          <w:b/>
          <w:sz w:val="28"/>
          <w:szCs w:val="28"/>
        </w:rPr>
        <w:t xml:space="preserve">mění Obecně závazná vyhláška č. </w:t>
      </w:r>
      <w:r w:rsidR="00F21BB5" w:rsidRPr="00F21BB5">
        <w:rPr>
          <w:rFonts w:ascii="Roboto" w:hAnsi="Roboto"/>
          <w:b/>
          <w:bCs/>
          <w:sz w:val="28"/>
          <w:szCs w:val="28"/>
        </w:rPr>
        <w:t>4/2019,</w:t>
      </w:r>
    </w:p>
    <w:p w14:paraId="4EA1A0AE" w14:textId="77777777" w:rsidR="00F21BB5" w:rsidRPr="00F21BB5" w:rsidRDefault="00F21BB5" w:rsidP="00F21BB5">
      <w:pPr>
        <w:jc w:val="center"/>
        <w:rPr>
          <w:rFonts w:ascii="Roboto" w:hAnsi="Roboto"/>
          <w:b/>
          <w:color w:val="000000"/>
          <w:sz w:val="28"/>
          <w:szCs w:val="28"/>
        </w:rPr>
      </w:pPr>
      <w:r w:rsidRPr="00F21BB5">
        <w:rPr>
          <w:rFonts w:ascii="Roboto" w:hAnsi="Roboto"/>
          <w:b/>
          <w:color w:val="000000"/>
          <w:sz w:val="28"/>
          <w:szCs w:val="28"/>
        </w:rPr>
        <w:t>o místním poplatku z pobytu</w:t>
      </w:r>
    </w:p>
    <w:p w14:paraId="299E1166" w14:textId="77777777" w:rsidR="00C80A41" w:rsidRPr="009512BB" w:rsidRDefault="00C80A41" w:rsidP="00C80A41">
      <w:pPr>
        <w:jc w:val="center"/>
        <w:rPr>
          <w:rFonts w:ascii="Roboto" w:hAnsi="Roboto"/>
          <w:b/>
          <w:sz w:val="28"/>
          <w:szCs w:val="28"/>
        </w:rPr>
      </w:pPr>
    </w:p>
    <w:p w14:paraId="300E35E5" w14:textId="77777777" w:rsidR="004508A6" w:rsidRPr="009512BB" w:rsidRDefault="00797DCA" w:rsidP="004522F0">
      <w:pPr>
        <w:rPr>
          <w:rFonts w:ascii="Roboto" w:hAnsi="Roboto"/>
          <w:i/>
          <w:szCs w:val="24"/>
        </w:rPr>
      </w:pPr>
      <w:r w:rsidRPr="009512BB">
        <w:rPr>
          <w:rFonts w:ascii="Roboto" w:hAnsi="Roboto"/>
          <w:szCs w:val="24"/>
        </w:rPr>
        <w:t> </w:t>
      </w:r>
    </w:p>
    <w:p w14:paraId="2C3662BE" w14:textId="77777777" w:rsidR="00D22FE0" w:rsidRPr="009512BB" w:rsidRDefault="00797DCA" w:rsidP="00AB36F0">
      <w:pPr>
        <w:jc w:val="both"/>
        <w:rPr>
          <w:rFonts w:ascii="Roboto" w:hAnsi="Roboto"/>
          <w:i/>
          <w:szCs w:val="24"/>
        </w:rPr>
      </w:pPr>
      <w:r w:rsidRPr="009512BB">
        <w:rPr>
          <w:rFonts w:ascii="Roboto" w:hAnsi="Roboto"/>
          <w:i/>
          <w:szCs w:val="24"/>
        </w:rPr>
        <w:t xml:space="preserve">Zastupitelstvo </w:t>
      </w:r>
      <w:r w:rsidR="00571C71" w:rsidRPr="009512BB">
        <w:rPr>
          <w:rFonts w:ascii="Roboto" w:hAnsi="Roboto"/>
          <w:i/>
          <w:szCs w:val="24"/>
        </w:rPr>
        <w:t xml:space="preserve">města </w:t>
      </w:r>
      <w:r w:rsidR="005836B5" w:rsidRPr="009512BB">
        <w:rPr>
          <w:rFonts w:ascii="Roboto" w:hAnsi="Roboto"/>
          <w:i/>
          <w:szCs w:val="24"/>
        </w:rPr>
        <w:t>Litoměřice</w:t>
      </w:r>
      <w:r w:rsidR="0015479A" w:rsidRPr="009512BB">
        <w:rPr>
          <w:rFonts w:ascii="Roboto" w:hAnsi="Roboto"/>
          <w:i/>
          <w:szCs w:val="24"/>
        </w:rPr>
        <w:t xml:space="preserve"> </w:t>
      </w:r>
      <w:r w:rsidRPr="009512BB">
        <w:rPr>
          <w:rFonts w:ascii="Roboto" w:hAnsi="Roboto"/>
          <w:i/>
          <w:szCs w:val="24"/>
        </w:rPr>
        <w:t xml:space="preserve">se na svém zasedání dne </w:t>
      </w:r>
      <w:r w:rsidR="00794988" w:rsidRPr="009512BB">
        <w:rPr>
          <w:rFonts w:ascii="Roboto" w:hAnsi="Roboto"/>
          <w:i/>
          <w:szCs w:val="24"/>
        </w:rPr>
        <w:t>2</w:t>
      </w:r>
      <w:r w:rsidR="00F21BB5">
        <w:rPr>
          <w:rFonts w:ascii="Roboto" w:hAnsi="Roboto"/>
          <w:i/>
          <w:szCs w:val="24"/>
        </w:rPr>
        <w:t>3</w:t>
      </w:r>
      <w:r w:rsidR="00B15169" w:rsidRPr="009512BB">
        <w:rPr>
          <w:rFonts w:ascii="Roboto" w:hAnsi="Roboto"/>
          <w:i/>
          <w:szCs w:val="24"/>
        </w:rPr>
        <w:t xml:space="preserve">. </w:t>
      </w:r>
      <w:r w:rsidR="00F21BB5">
        <w:rPr>
          <w:rFonts w:ascii="Roboto" w:hAnsi="Roboto"/>
          <w:i/>
          <w:szCs w:val="24"/>
        </w:rPr>
        <w:t>červ</w:t>
      </w:r>
      <w:r w:rsidR="00CD7777" w:rsidRPr="009512BB">
        <w:rPr>
          <w:rFonts w:ascii="Roboto" w:hAnsi="Roboto"/>
          <w:i/>
          <w:szCs w:val="24"/>
        </w:rPr>
        <w:t>na</w:t>
      </w:r>
      <w:r w:rsidR="0071746E" w:rsidRPr="009512BB">
        <w:rPr>
          <w:rFonts w:ascii="Roboto" w:hAnsi="Roboto"/>
          <w:i/>
          <w:szCs w:val="24"/>
        </w:rPr>
        <w:t xml:space="preserve"> </w:t>
      </w:r>
      <w:r w:rsidR="00B15169" w:rsidRPr="009512BB">
        <w:rPr>
          <w:rFonts w:ascii="Roboto" w:hAnsi="Roboto"/>
          <w:i/>
          <w:szCs w:val="24"/>
        </w:rPr>
        <w:t>20</w:t>
      </w:r>
      <w:r w:rsidR="00B3503B" w:rsidRPr="009512BB">
        <w:rPr>
          <w:rFonts w:ascii="Roboto" w:hAnsi="Roboto"/>
          <w:i/>
          <w:szCs w:val="24"/>
        </w:rPr>
        <w:t>2</w:t>
      </w:r>
      <w:r w:rsidR="00D62DDE">
        <w:rPr>
          <w:rFonts w:ascii="Roboto" w:hAnsi="Roboto"/>
          <w:i/>
          <w:szCs w:val="24"/>
        </w:rPr>
        <w:t>2</w:t>
      </w:r>
      <w:r w:rsidR="00B15169" w:rsidRPr="009512BB">
        <w:rPr>
          <w:rFonts w:ascii="Roboto" w:hAnsi="Roboto"/>
          <w:i/>
          <w:szCs w:val="24"/>
        </w:rPr>
        <w:t xml:space="preserve"> </w:t>
      </w:r>
      <w:r w:rsidRPr="009512BB">
        <w:rPr>
          <w:rFonts w:ascii="Roboto" w:hAnsi="Roboto"/>
          <w:i/>
          <w:szCs w:val="24"/>
        </w:rPr>
        <w:t xml:space="preserve">usneslo </w:t>
      </w:r>
      <w:r w:rsidR="008734E2" w:rsidRPr="009512BB">
        <w:rPr>
          <w:rFonts w:ascii="Roboto" w:hAnsi="Roboto"/>
          <w:i/>
          <w:szCs w:val="24"/>
        </w:rPr>
        <w:t>usnesením č. </w:t>
      </w:r>
      <w:r w:rsidR="007F6C5D">
        <w:rPr>
          <w:rFonts w:ascii="Roboto" w:hAnsi="Roboto"/>
          <w:i/>
          <w:szCs w:val="24"/>
        </w:rPr>
        <w:t>76</w:t>
      </w:r>
      <w:r w:rsidR="0050473D" w:rsidRPr="009512BB">
        <w:rPr>
          <w:rFonts w:ascii="Roboto" w:hAnsi="Roboto"/>
          <w:i/>
          <w:szCs w:val="24"/>
        </w:rPr>
        <w:t>/</w:t>
      </w:r>
      <w:r w:rsidR="009E2799">
        <w:rPr>
          <w:rFonts w:ascii="Roboto" w:hAnsi="Roboto"/>
          <w:i/>
          <w:szCs w:val="24"/>
        </w:rPr>
        <w:t>4</w:t>
      </w:r>
      <w:r w:rsidR="0050473D" w:rsidRPr="009512BB">
        <w:rPr>
          <w:rFonts w:ascii="Roboto" w:hAnsi="Roboto"/>
          <w:i/>
          <w:szCs w:val="24"/>
        </w:rPr>
        <w:t>/20</w:t>
      </w:r>
      <w:r w:rsidR="00B3503B" w:rsidRPr="009512BB">
        <w:rPr>
          <w:rFonts w:ascii="Roboto" w:hAnsi="Roboto"/>
          <w:i/>
          <w:szCs w:val="24"/>
        </w:rPr>
        <w:t>2</w:t>
      </w:r>
      <w:r w:rsidR="00D62DDE">
        <w:rPr>
          <w:rFonts w:ascii="Roboto" w:hAnsi="Roboto"/>
          <w:i/>
          <w:szCs w:val="24"/>
        </w:rPr>
        <w:t>2</w:t>
      </w:r>
      <w:r w:rsidR="008734E2" w:rsidRPr="009512BB">
        <w:rPr>
          <w:rFonts w:ascii="Roboto" w:hAnsi="Roboto"/>
          <w:i/>
          <w:szCs w:val="24"/>
        </w:rPr>
        <w:t xml:space="preserve"> </w:t>
      </w:r>
      <w:r w:rsidRPr="009512BB">
        <w:rPr>
          <w:rFonts w:ascii="Roboto" w:hAnsi="Roboto"/>
          <w:i/>
          <w:szCs w:val="24"/>
        </w:rPr>
        <w:t>vydat na</w:t>
      </w:r>
      <w:r w:rsidR="00571C71" w:rsidRPr="009512BB">
        <w:rPr>
          <w:rFonts w:ascii="Roboto" w:hAnsi="Roboto"/>
          <w:i/>
          <w:szCs w:val="24"/>
        </w:rPr>
        <w:t> </w:t>
      </w:r>
      <w:r w:rsidRPr="009512BB">
        <w:rPr>
          <w:rFonts w:ascii="Roboto" w:hAnsi="Roboto"/>
          <w:i/>
          <w:szCs w:val="24"/>
        </w:rPr>
        <w:t>základě § 1</w:t>
      </w:r>
      <w:r w:rsidR="00FE49A5">
        <w:rPr>
          <w:rFonts w:ascii="Roboto" w:hAnsi="Roboto"/>
          <w:i/>
          <w:szCs w:val="24"/>
        </w:rPr>
        <w:t>4</w:t>
      </w:r>
      <w:r w:rsidRPr="009512BB">
        <w:rPr>
          <w:rFonts w:ascii="Roboto" w:hAnsi="Roboto"/>
          <w:i/>
          <w:szCs w:val="24"/>
        </w:rPr>
        <w:t xml:space="preserve"> </w:t>
      </w:r>
      <w:r w:rsidR="00FE49A5">
        <w:rPr>
          <w:rFonts w:ascii="Roboto" w:hAnsi="Roboto"/>
          <w:i/>
          <w:szCs w:val="24"/>
        </w:rPr>
        <w:t xml:space="preserve">zákona č. 565/1990 Sb., o místních poplatcích, ve znění pozdějších předpisů, a v souladu s ustanovením § 10 </w:t>
      </w:r>
      <w:r w:rsidRPr="009512BB">
        <w:rPr>
          <w:rFonts w:ascii="Roboto" w:hAnsi="Roboto"/>
          <w:i/>
          <w:szCs w:val="24"/>
        </w:rPr>
        <w:t xml:space="preserve">písm. </w:t>
      </w:r>
      <w:r w:rsidR="008E505D" w:rsidRPr="009512BB">
        <w:rPr>
          <w:rFonts w:ascii="Roboto" w:hAnsi="Roboto"/>
          <w:i/>
          <w:szCs w:val="24"/>
        </w:rPr>
        <w:t xml:space="preserve">d) </w:t>
      </w:r>
      <w:r w:rsidRPr="009512BB">
        <w:rPr>
          <w:rFonts w:ascii="Roboto" w:hAnsi="Roboto"/>
          <w:i/>
          <w:szCs w:val="24"/>
        </w:rPr>
        <w:t>a § 84 odst. 2 písm. h) zákona č. 128/2000 Sb., o</w:t>
      </w:r>
      <w:r w:rsidR="008734E2" w:rsidRPr="009512BB">
        <w:rPr>
          <w:rFonts w:ascii="Roboto" w:hAnsi="Roboto"/>
          <w:i/>
          <w:szCs w:val="24"/>
        </w:rPr>
        <w:t> </w:t>
      </w:r>
      <w:r w:rsidRPr="009512BB">
        <w:rPr>
          <w:rFonts w:ascii="Roboto" w:hAnsi="Roboto"/>
          <w:i/>
          <w:szCs w:val="24"/>
        </w:rPr>
        <w:t>obcích (obecní zřízení), ve</w:t>
      </w:r>
      <w:r w:rsidR="00F05E9C" w:rsidRPr="009512BB">
        <w:rPr>
          <w:rFonts w:ascii="Roboto" w:hAnsi="Roboto"/>
          <w:i/>
          <w:szCs w:val="24"/>
        </w:rPr>
        <w:t> </w:t>
      </w:r>
      <w:r w:rsidRPr="009512BB">
        <w:rPr>
          <w:rFonts w:ascii="Roboto" w:hAnsi="Roboto"/>
          <w:i/>
          <w:szCs w:val="24"/>
        </w:rPr>
        <w:t>znění pozdějších předpisů</w:t>
      </w:r>
      <w:r w:rsidR="00AB36F0" w:rsidRPr="009512BB">
        <w:rPr>
          <w:rFonts w:ascii="Roboto" w:hAnsi="Roboto"/>
          <w:i/>
          <w:szCs w:val="24"/>
        </w:rPr>
        <w:t>, tuto obecně závaznou vyhlášku (dále jen „vyhláška“):</w:t>
      </w:r>
    </w:p>
    <w:p w14:paraId="3D76D09D" w14:textId="77777777" w:rsidR="00B26930" w:rsidRPr="009512BB" w:rsidRDefault="00B26930" w:rsidP="0074030A">
      <w:pPr>
        <w:widowControl/>
        <w:autoSpaceDE w:val="0"/>
        <w:autoSpaceDN w:val="0"/>
        <w:adjustRightInd w:val="0"/>
        <w:jc w:val="center"/>
        <w:rPr>
          <w:rFonts w:ascii="Roboto" w:hAnsi="Roboto"/>
          <w:b/>
          <w:bCs/>
          <w:szCs w:val="24"/>
        </w:rPr>
      </w:pPr>
    </w:p>
    <w:p w14:paraId="122DFCB7" w14:textId="77777777" w:rsidR="00976C4C" w:rsidRPr="009512BB" w:rsidRDefault="00976C4C" w:rsidP="0074030A">
      <w:pPr>
        <w:widowControl/>
        <w:autoSpaceDE w:val="0"/>
        <w:autoSpaceDN w:val="0"/>
        <w:adjustRightInd w:val="0"/>
        <w:jc w:val="center"/>
        <w:rPr>
          <w:rFonts w:ascii="Roboto" w:hAnsi="Roboto"/>
          <w:b/>
          <w:bCs/>
          <w:szCs w:val="24"/>
        </w:rPr>
      </w:pPr>
      <w:r w:rsidRPr="009512BB">
        <w:rPr>
          <w:rFonts w:ascii="Roboto" w:hAnsi="Roboto"/>
          <w:b/>
          <w:bCs/>
          <w:szCs w:val="24"/>
        </w:rPr>
        <w:t>Článek 1</w:t>
      </w:r>
    </w:p>
    <w:p w14:paraId="0944BE9E" w14:textId="77777777" w:rsidR="00976C4C" w:rsidRPr="009512BB" w:rsidRDefault="009E2799" w:rsidP="0074030A">
      <w:pPr>
        <w:widowControl/>
        <w:autoSpaceDE w:val="0"/>
        <w:autoSpaceDN w:val="0"/>
        <w:adjustRightInd w:val="0"/>
        <w:jc w:val="center"/>
        <w:rPr>
          <w:rFonts w:ascii="Roboto" w:hAnsi="Roboto"/>
          <w:b/>
          <w:bCs/>
          <w:szCs w:val="24"/>
        </w:rPr>
      </w:pPr>
      <w:r>
        <w:rPr>
          <w:rFonts w:ascii="Roboto" w:hAnsi="Roboto"/>
          <w:b/>
          <w:bCs/>
          <w:szCs w:val="24"/>
        </w:rPr>
        <w:t>Změn</w:t>
      </w:r>
      <w:r w:rsidR="00837AF9">
        <w:rPr>
          <w:rFonts w:ascii="Roboto" w:hAnsi="Roboto"/>
          <w:b/>
          <w:bCs/>
          <w:szCs w:val="24"/>
        </w:rPr>
        <w:t>ové ustanovení</w:t>
      </w:r>
    </w:p>
    <w:p w14:paraId="2D51677A" w14:textId="77777777" w:rsidR="00976C4C" w:rsidRPr="009512BB" w:rsidRDefault="00976C4C" w:rsidP="0074030A">
      <w:pPr>
        <w:widowControl/>
        <w:autoSpaceDE w:val="0"/>
        <w:autoSpaceDN w:val="0"/>
        <w:adjustRightInd w:val="0"/>
        <w:rPr>
          <w:rFonts w:ascii="Roboto" w:hAnsi="Roboto"/>
          <w:b/>
          <w:bCs/>
          <w:szCs w:val="24"/>
        </w:rPr>
      </w:pPr>
    </w:p>
    <w:p w14:paraId="26FB7004" w14:textId="77777777" w:rsidR="00837AF9" w:rsidRDefault="00837AF9" w:rsidP="006273BA">
      <w:pPr>
        <w:widowControl/>
        <w:autoSpaceDE w:val="0"/>
        <w:autoSpaceDN w:val="0"/>
        <w:adjustRightInd w:val="0"/>
        <w:jc w:val="both"/>
        <w:rPr>
          <w:rFonts w:ascii="Roboto" w:hAnsi="Roboto"/>
          <w:bCs/>
          <w:szCs w:val="24"/>
        </w:rPr>
      </w:pPr>
      <w:r>
        <w:rPr>
          <w:rFonts w:ascii="Roboto" w:hAnsi="Roboto"/>
          <w:bCs/>
          <w:szCs w:val="24"/>
        </w:rPr>
        <w:t xml:space="preserve">Obecně závazná vyhláška č. 4/2019, o místním poplatku z pobytu </w:t>
      </w:r>
      <w:r w:rsidR="006273BA">
        <w:rPr>
          <w:rFonts w:ascii="Roboto" w:hAnsi="Roboto"/>
          <w:bCs/>
          <w:szCs w:val="24"/>
        </w:rPr>
        <w:t xml:space="preserve">ze dne 5. 12. 2019, </w:t>
      </w:r>
      <w:r w:rsidR="00976C4C" w:rsidRPr="009512BB">
        <w:rPr>
          <w:rFonts w:ascii="Roboto" w:hAnsi="Roboto"/>
          <w:bCs/>
          <w:szCs w:val="24"/>
        </w:rPr>
        <w:t xml:space="preserve">se </w:t>
      </w:r>
      <w:r>
        <w:rPr>
          <w:rFonts w:ascii="Roboto" w:hAnsi="Roboto"/>
          <w:bCs/>
          <w:szCs w:val="24"/>
        </w:rPr>
        <w:t xml:space="preserve">tímto mění a znění Článku 6 – Splatnost poplatku, se nahrazuje tímto zněním: </w:t>
      </w:r>
    </w:p>
    <w:p w14:paraId="170501E1" w14:textId="77777777" w:rsidR="00837AF9" w:rsidRDefault="00837AF9" w:rsidP="009E2799">
      <w:pPr>
        <w:widowControl/>
        <w:autoSpaceDE w:val="0"/>
        <w:autoSpaceDN w:val="0"/>
        <w:adjustRightInd w:val="0"/>
        <w:jc w:val="both"/>
        <w:rPr>
          <w:rFonts w:ascii="Roboto" w:hAnsi="Roboto"/>
          <w:bCs/>
          <w:szCs w:val="24"/>
        </w:rPr>
      </w:pPr>
    </w:p>
    <w:p w14:paraId="3625BF99" w14:textId="77777777" w:rsidR="00837AF9" w:rsidRPr="00837AF9" w:rsidRDefault="00837AF9" w:rsidP="00837AF9">
      <w:pPr>
        <w:pStyle w:val="Zkladntext"/>
        <w:spacing w:after="0"/>
        <w:jc w:val="center"/>
        <w:rPr>
          <w:b/>
          <w:bCs/>
          <w:i/>
          <w:iCs/>
        </w:rPr>
      </w:pPr>
      <w:r w:rsidRPr="00837AF9">
        <w:rPr>
          <w:b/>
          <w:bCs/>
          <w:i/>
          <w:iCs/>
        </w:rPr>
        <w:t>Článek 6</w:t>
      </w:r>
    </w:p>
    <w:p w14:paraId="61342686" w14:textId="77777777" w:rsidR="00837AF9" w:rsidRPr="00837AF9" w:rsidRDefault="00837AF9" w:rsidP="00837AF9">
      <w:pPr>
        <w:pStyle w:val="Zkladntext"/>
        <w:spacing w:after="0"/>
        <w:jc w:val="center"/>
        <w:rPr>
          <w:b/>
          <w:bCs/>
          <w:i/>
          <w:iCs/>
        </w:rPr>
      </w:pPr>
      <w:r w:rsidRPr="00837AF9">
        <w:rPr>
          <w:b/>
          <w:bCs/>
          <w:i/>
          <w:iCs/>
        </w:rPr>
        <w:t>Splatnost poplatku</w:t>
      </w:r>
    </w:p>
    <w:p w14:paraId="28B6C9A2" w14:textId="77777777" w:rsidR="00837AF9" w:rsidRPr="00837AF9" w:rsidRDefault="00837AF9" w:rsidP="00837AF9">
      <w:pPr>
        <w:pStyle w:val="Zkladntext"/>
        <w:spacing w:after="0"/>
        <w:jc w:val="center"/>
        <w:rPr>
          <w:b/>
          <w:bCs/>
          <w:i/>
          <w:iCs/>
        </w:rPr>
      </w:pPr>
    </w:p>
    <w:p w14:paraId="0762155C" w14:textId="77777777" w:rsidR="0079409D" w:rsidRPr="0079409D" w:rsidRDefault="0079409D" w:rsidP="0079409D">
      <w:pPr>
        <w:pStyle w:val="Zkladntext"/>
        <w:spacing w:after="0"/>
        <w:jc w:val="both"/>
        <w:rPr>
          <w:i/>
          <w:iCs/>
        </w:rPr>
      </w:pPr>
      <w:r w:rsidRPr="0079409D">
        <w:rPr>
          <w:i/>
          <w:iCs/>
          <w:lang w:val="cs-CZ"/>
        </w:rPr>
        <w:t>P</w:t>
      </w:r>
      <w:r w:rsidRPr="0079409D">
        <w:rPr>
          <w:i/>
          <w:iCs/>
        </w:rPr>
        <w:t>oplatky odvádí plátce čtvrtletně nejpozději do 15 dnů od skončení příslušného kalendářního čtvrtletí.</w:t>
      </w:r>
    </w:p>
    <w:p w14:paraId="58DA252A" w14:textId="77777777" w:rsidR="0079409D" w:rsidRDefault="0079409D" w:rsidP="0079409D">
      <w:pPr>
        <w:pStyle w:val="ZkladntextIMP"/>
        <w:spacing w:line="240" w:lineRule="auto"/>
        <w:ind w:left="15"/>
        <w:jc w:val="both"/>
        <w:rPr>
          <w:rFonts w:ascii="Roboto" w:hAnsi="Roboto"/>
          <w:b/>
          <w:szCs w:val="24"/>
        </w:rPr>
      </w:pPr>
    </w:p>
    <w:p w14:paraId="43D0A5AF" w14:textId="77777777" w:rsidR="0079409D" w:rsidRPr="00837AF9" w:rsidRDefault="0079409D" w:rsidP="00837AF9">
      <w:pPr>
        <w:pStyle w:val="Zkladntext"/>
        <w:spacing w:after="0"/>
        <w:jc w:val="both"/>
        <w:rPr>
          <w:i/>
          <w:iCs/>
        </w:rPr>
      </w:pPr>
    </w:p>
    <w:p w14:paraId="3670F3DB" w14:textId="77777777" w:rsidR="008D51DE" w:rsidRPr="009512BB" w:rsidRDefault="00837AF9" w:rsidP="009E2799">
      <w:pPr>
        <w:widowControl/>
        <w:autoSpaceDE w:val="0"/>
        <w:autoSpaceDN w:val="0"/>
        <w:adjustRightInd w:val="0"/>
        <w:jc w:val="both"/>
        <w:rPr>
          <w:rFonts w:ascii="Roboto" w:hAnsi="Roboto"/>
          <w:bCs/>
          <w:szCs w:val="24"/>
        </w:rPr>
      </w:pPr>
      <w:r>
        <w:rPr>
          <w:rFonts w:ascii="Roboto" w:hAnsi="Roboto"/>
          <w:bCs/>
          <w:szCs w:val="24"/>
        </w:rPr>
        <w:t xml:space="preserve"> </w:t>
      </w:r>
      <w:r w:rsidR="00976C4C" w:rsidRPr="009512BB">
        <w:rPr>
          <w:rFonts w:ascii="Roboto" w:hAnsi="Roboto"/>
          <w:bCs/>
          <w:szCs w:val="24"/>
        </w:rPr>
        <w:t xml:space="preserve"> </w:t>
      </w:r>
      <w:r w:rsidR="00263C28" w:rsidRPr="009512BB">
        <w:rPr>
          <w:rFonts w:ascii="Roboto" w:hAnsi="Roboto"/>
          <w:bCs/>
          <w:szCs w:val="24"/>
        </w:rPr>
        <w:t xml:space="preserve"> </w:t>
      </w:r>
    </w:p>
    <w:p w14:paraId="2647E4C3" w14:textId="77777777" w:rsidR="00797DCA" w:rsidRPr="009512BB" w:rsidRDefault="00FB3E61" w:rsidP="00ED2A7F">
      <w:pPr>
        <w:jc w:val="center"/>
        <w:rPr>
          <w:rFonts w:ascii="Roboto" w:hAnsi="Roboto"/>
          <w:b/>
          <w:szCs w:val="24"/>
        </w:rPr>
      </w:pPr>
      <w:r w:rsidRPr="009512BB">
        <w:rPr>
          <w:rFonts w:ascii="Roboto" w:hAnsi="Roboto"/>
          <w:b/>
          <w:szCs w:val="24"/>
        </w:rPr>
        <w:t xml:space="preserve">Článek </w:t>
      </w:r>
      <w:r w:rsidR="009E2799">
        <w:rPr>
          <w:rFonts w:ascii="Roboto" w:hAnsi="Roboto"/>
          <w:b/>
          <w:szCs w:val="24"/>
        </w:rPr>
        <w:t>2</w:t>
      </w:r>
    </w:p>
    <w:p w14:paraId="2F1FDC44" w14:textId="77777777" w:rsidR="00F05E9C" w:rsidRPr="009512BB" w:rsidRDefault="00F05E9C" w:rsidP="00ED2A7F">
      <w:pPr>
        <w:jc w:val="center"/>
        <w:rPr>
          <w:rFonts w:ascii="Roboto" w:hAnsi="Roboto"/>
          <w:b/>
          <w:szCs w:val="24"/>
        </w:rPr>
      </w:pPr>
      <w:r w:rsidRPr="009512BB">
        <w:rPr>
          <w:rFonts w:ascii="Roboto" w:hAnsi="Roboto"/>
          <w:b/>
          <w:szCs w:val="24"/>
        </w:rPr>
        <w:t>Účinnost</w:t>
      </w:r>
    </w:p>
    <w:p w14:paraId="7451E4DB" w14:textId="77777777" w:rsidR="00797DCA" w:rsidRPr="009512BB" w:rsidRDefault="00797DCA" w:rsidP="00ED2A7F">
      <w:pPr>
        <w:rPr>
          <w:rFonts w:ascii="Roboto" w:hAnsi="Roboto"/>
          <w:szCs w:val="24"/>
        </w:rPr>
      </w:pPr>
      <w:r w:rsidRPr="009512BB">
        <w:rPr>
          <w:rFonts w:ascii="Roboto" w:hAnsi="Roboto"/>
          <w:szCs w:val="24"/>
        </w:rPr>
        <w:t> </w:t>
      </w:r>
    </w:p>
    <w:p w14:paraId="04C5A2B1" w14:textId="77777777" w:rsidR="00EF6BF1" w:rsidRDefault="00797DCA" w:rsidP="005B6E6C">
      <w:pPr>
        <w:jc w:val="both"/>
        <w:rPr>
          <w:color w:val="000000"/>
        </w:rPr>
      </w:pPr>
      <w:r w:rsidRPr="009512BB">
        <w:rPr>
          <w:rFonts w:ascii="Roboto" w:hAnsi="Roboto"/>
          <w:szCs w:val="24"/>
        </w:rPr>
        <w:t xml:space="preserve">Tato vyhláška nabývá účinnosti </w:t>
      </w:r>
      <w:r w:rsidR="00655DF4">
        <w:rPr>
          <w:rFonts w:ascii="Roboto" w:hAnsi="Roboto"/>
          <w:szCs w:val="24"/>
        </w:rPr>
        <w:t xml:space="preserve">počátkem </w:t>
      </w:r>
      <w:r w:rsidRPr="009512BB">
        <w:rPr>
          <w:rFonts w:ascii="Roboto" w:hAnsi="Roboto"/>
          <w:szCs w:val="24"/>
        </w:rPr>
        <w:t>patnáct</w:t>
      </w:r>
      <w:r w:rsidR="00655DF4">
        <w:rPr>
          <w:rFonts w:ascii="Roboto" w:hAnsi="Roboto"/>
          <w:szCs w:val="24"/>
        </w:rPr>
        <w:t>ého</w:t>
      </w:r>
      <w:r w:rsidRPr="009512BB">
        <w:rPr>
          <w:rFonts w:ascii="Roboto" w:hAnsi="Roboto"/>
          <w:szCs w:val="24"/>
        </w:rPr>
        <w:t xml:space="preserve"> dne</w:t>
      </w:r>
      <w:r w:rsidR="00655DF4">
        <w:rPr>
          <w:rFonts w:ascii="Roboto" w:hAnsi="Roboto"/>
          <w:szCs w:val="24"/>
        </w:rPr>
        <w:t xml:space="preserve"> následujícího</w:t>
      </w:r>
      <w:r w:rsidRPr="009512BB">
        <w:rPr>
          <w:rFonts w:ascii="Roboto" w:hAnsi="Roboto"/>
          <w:szCs w:val="24"/>
        </w:rPr>
        <w:t xml:space="preserve"> po </w:t>
      </w:r>
      <w:r w:rsidR="00F05E9C" w:rsidRPr="009512BB">
        <w:rPr>
          <w:rFonts w:ascii="Roboto" w:hAnsi="Roboto"/>
          <w:szCs w:val="24"/>
        </w:rPr>
        <w:t>dni</w:t>
      </w:r>
      <w:r w:rsidRPr="009512BB">
        <w:rPr>
          <w:rFonts w:ascii="Roboto" w:hAnsi="Roboto"/>
          <w:szCs w:val="24"/>
        </w:rPr>
        <w:t xml:space="preserve"> </w:t>
      </w:r>
      <w:r w:rsidR="000E47E8">
        <w:rPr>
          <w:rFonts w:ascii="Roboto" w:hAnsi="Roboto"/>
          <w:szCs w:val="24"/>
        </w:rPr>
        <w:t xml:space="preserve">jejího </w:t>
      </w:r>
      <w:r w:rsidRPr="009512BB">
        <w:rPr>
          <w:rFonts w:ascii="Roboto" w:hAnsi="Roboto"/>
          <w:szCs w:val="24"/>
        </w:rPr>
        <w:t>vyhlášení.</w:t>
      </w:r>
    </w:p>
    <w:p w14:paraId="2CFF20F7" w14:textId="77777777" w:rsidR="00EF6BF1" w:rsidRDefault="00EF6BF1" w:rsidP="00EF6BF1">
      <w:pPr>
        <w:rPr>
          <w:color w:val="000000"/>
        </w:rPr>
      </w:pPr>
      <w:r>
        <w:rPr>
          <w:color w:val="000000"/>
        </w:rPr>
        <w:t xml:space="preserve"> </w:t>
      </w:r>
    </w:p>
    <w:p w14:paraId="52A07434" w14:textId="77777777" w:rsidR="00EF6BF1" w:rsidRDefault="00EF6BF1" w:rsidP="00EF6BF1">
      <w:pPr>
        <w:rPr>
          <w:color w:val="000000"/>
        </w:rPr>
      </w:pPr>
    </w:p>
    <w:p w14:paraId="7096CBE0" w14:textId="77777777" w:rsidR="00263C28" w:rsidRPr="009512BB" w:rsidRDefault="00263C28" w:rsidP="0074030A">
      <w:pPr>
        <w:rPr>
          <w:rFonts w:ascii="Roboto" w:hAnsi="Roboto"/>
          <w:szCs w:val="24"/>
        </w:rPr>
      </w:pPr>
    </w:p>
    <w:p w14:paraId="64183A2C" w14:textId="77777777" w:rsidR="00263C28" w:rsidRPr="009512BB" w:rsidRDefault="00263C28" w:rsidP="0074030A">
      <w:pPr>
        <w:rPr>
          <w:rFonts w:ascii="Roboto" w:hAnsi="Roboto"/>
          <w:szCs w:val="24"/>
        </w:rPr>
      </w:pPr>
    </w:p>
    <w:p w14:paraId="107C961C" w14:textId="77777777" w:rsidR="00916B23" w:rsidRPr="009512BB" w:rsidRDefault="00916B23" w:rsidP="0074030A">
      <w:pPr>
        <w:ind w:firstLine="708"/>
        <w:jc w:val="both"/>
        <w:rPr>
          <w:rFonts w:ascii="Roboto" w:hAnsi="Roboto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916B23" w:rsidRPr="009512BB" w14:paraId="1F3E1833" w14:textId="77777777" w:rsidTr="00916B23">
        <w:tc>
          <w:tcPr>
            <w:tcW w:w="4605" w:type="dxa"/>
          </w:tcPr>
          <w:p w14:paraId="169767C6" w14:textId="77777777" w:rsidR="00916B23" w:rsidRPr="009512BB" w:rsidRDefault="00916B23" w:rsidP="0074030A">
            <w:pPr>
              <w:jc w:val="center"/>
              <w:rPr>
                <w:rFonts w:ascii="Roboto" w:hAnsi="Roboto"/>
                <w:szCs w:val="24"/>
              </w:rPr>
            </w:pPr>
            <w:r w:rsidRPr="009512BB">
              <w:rPr>
                <w:rFonts w:ascii="Roboto" w:hAnsi="Roboto"/>
                <w:szCs w:val="24"/>
              </w:rPr>
              <w:t>..........................................</w:t>
            </w:r>
          </w:p>
        </w:tc>
        <w:tc>
          <w:tcPr>
            <w:tcW w:w="4605" w:type="dxa"/>
          </w:tcPr>
          <w:p w14:paraId="4974C1DD" w14:textId="77777777" w:rsidR="00916B23" w:rsidRPr="009512BB" w:rsidRDefault="00916B23" w:rsidP="0074030A">
            <w:pPr>
              <w:jc w:val="center"/>
              <w:rPr>
                <w:rFonts w:ascii="Roboto" w:hAnsi="Roboto"/>
                <w:szCs w:val="24"/>
              </w:rPr>
            </w:pPr>
            <w:r w:rsidRPr="009512BB">
              <w:rPr>
                <w:rFonts w:ascii="Roboto" w:hAnsi="Roboto"/>
                <w:szCs w:val="24"/>
              </w:rPr>
              <w:t>...</w:t>
            </w:r>
            <w:r w:rsidR="009E2799">
              <w:rPr>
                <w:rFonts w:ascii="Roboto" w:hAnsi="Roboto"/>
                <w:szCs w:val="24"/>
              </w:rPr>
              <w:t>...</w:t>
            </w:r>
            <w:r w:rsidRPr="009512BB">
              <w:rPr>
                <w:rFonts w:ascii="Roboto" w:hAnsi="Roboto"/>
                <w:szCs w:val="24"/>
              </w:rPr>
              <w:t>.......................................</w:t>
            </w:r>
          </w:p>
        </w:tc>
      </w:tr>
      <w:tr w:rsidR="00916B23" w:rsidRPr="009512BB" w14:paraId="7579BACA" w14:textId="77777777" w:rsidTr="00916B23">
        <w:tc>
          <w:tcPr>
            <w:tcW w:w="4605" w:type="dxa"/>
          </w:tcPr>
          <w:p w14:paraId="2C3318FF" w14:textId="77777777" w:rsidR="00916B23" w:rsidRPr="009512BB" w:rsidRDefault="005F2575" w:rsidP="0074030A">
            <w:pPr>
              <w:jc w:val="center"/>
              <w:rPr>
                <w:rFonts w:ascii="Roboto" w:hAnsi="Roboto"/>
                <w:szCs w:val="24"/>
              </w:rPr>
            </w:pPr>
            <w:r w:rsidRPr="009512BB">
              <w:rPr>
                <w:rFonts w:ascii="Roboto" w:hAnsi="Roboto"/>
                <w:szCs w:val="24"/>
              </w:rPr>
              <w:t>Mgr. Karel Krejza</w:t>
            </w:r>
            <w:r w:rsidR="009E2799">
              <w:rPr>
                <w:rFonts w:ascii="Roboto" w:hAnsi="Roboto"/>
                <w:szCs w:val="24"/>
              </w:rPr>
              <w:t xml:space="preserve"> v.r.</w:t>
            </w:r>
          </w:p>
          <w:p w14:paraId="3F52B884" w14:textId="77777777" w:rsidR="00916B23" w:rsidRPr="009512BB" w:rsidRDefault="005F2575" w:rsidP="0074030A">
            <w:pPr>
              <w:jc w:val="center"/>
              <w:rPr>
                <w:rFonts w:ascii="Roboto" w:hAnsi="Roboto"/>
                <w:szCs w:val="24"/>
              </w:rPr>
            </w:pPr>
            <w:r w:rsidRPr="009512BB">
              <w:rPr>
                <w:rFonts w:ascii="Roboto" w:hAnsi="Roboto"/>
                <w:szCs w:val="24"/>
              </w:rPr>
              <w:t>1</w:t>
            </w:r>
            <w:r w:rsidR="00916B23" w:rsidRPr="009512BB">
              <w:rPr>
                <w:rFonts w:ascii="Roboto" w:hAnsi="Roboto"/>
                <w:szCs w:val="24"/>
              </w:rPr>
              <w:t>. místostarosta</w:t>
            </w:r>
          </w:p>
        </w:tc>
        <w:tc>
          <w:tcPr>
            <w:tcW w:w="4605" w:type="dxa"/>
          </w:tcPr>
          <w:p w14:paraId="637D7D89" w14:textId="77777777" w:rsidR="00916B23" w:rsidRPr="009512BB" w:rsidRDefault="00916B23" w:rsidP="0074030A">
            <w:pPr>
              <w:jc w:val="center"/>
              <w:rPr>
                <w:rFonts w:ascii="Roboto" w:hAnsi="Roboto"/>
                <w:szCs w:val="24"/>
              </w:rPr>
            </w:pPr>
            <w:r w:rsidRPr="009512BB">
              <w:rPr>
                <w:rFonts w:ascii="Roboto" w:hAnsi="Roboto"/>
                <w:szCs w:val="24"/>
              </w:rPr>
              <w:t>Mgr. Ladislav Chlupáč</w:t>
            </w:r>
            <w:r w:rsidR="009E2799">
              <w:rPr>
                <w:rFonts w:ascii="Roboto" w:hAnsi="Roboto"/>
                <w:szCs w:val="24"/>
              </w:rPr>
              <w:t xml:space="preserve"> v.r.</w:t>
            </w:r>
          </w:p>
          <w:p w14:paraId="6045EBF3" w14:textId="77777777" w:rsidR="00916B23" w:rsidRPr="009512BB" w:rsidRDefault="00916B23" w:rsidP="0074030A">
            <w:pPr>
              <w:jc w:val="center"/>
              <w:rPr>
                <w:rFonts w:ascii="Roboto" w:hAnsi="Roboto"/>
                <w:szCs w:val="24"/>
              </w:rPr>
            </w:pPr>
            <w:r w:rsidRPr="009512BB">
              <w:rPr>
                <w:rFonts w:ascii="Roboto" w:hAnsi="Roboto"/>
                <w:szCs w:val="24"/>
              </w:rPr>
              <w:t>starosta</w:t>
            </w:r>
          </w:p>
        </w:tc>
      </w:tr>
    </w:tbl>
    <w:p w14:paraId="59FFDEB4" w14:textId="77777777" w:rsidR="00171C8F" w:rsidRDefault="00171C8F" w:rsidP="0074030A">
      <w:pPr>
        <w:pStyle w:val="Zkladntext"/>
        <w:tabs>
          <w:tab w:val="left" w:pos="1080"/>
          <w:tab w:val="left" w:pos="7020"/>
        </w:tabs>
        <w:spacing w:after="0"/>
        <w:rPr>
          <w:rFonts w:ascii="Roboto" w:hAnsi="Roboto"/>
        </w:rPr>
      </w:pPr>
    </w:p>
    <w:sectPr w:rsidR="00171C8F" w:rsidSect="00263C28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135B9" w14:textId="77777777" w:rsidR="00674C00" w:rsidRDefault="00674C00">
      <w:r>
        <w:separator/>
      </w:r>
    </w:p>
  </w:endnote>
  <w:endnote w:type="continuationSeparator" w:id="0">
    <w:p w14:paraId="516ED2B7" w14:textId="77777777" w:rsidR="00674C00" w:rsidRDefault="0067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F7B07" w14:textId="77777777" w:rsidR="00674C00" w:rsidRDefault="00674C00">
      <w:r>
        <w:separator/>
      </w:r>
    </w:p>
  </w:footnote>
  <w:footnote w:type="continuationSeparator" w:id="0">
    <w:p w14:paraId="471A3893" w14:textId="77777777" w:rsidR="00674C00" w:rsidRDefault="00674C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5706B"/>
    <w:multiLevelType w:val="hybridMultilevel"/>
    <w:tmpl w:val="7B96A3E4"/>
    <w:lvl w:ilvl="0" w:tplc="92C4E80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93637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A103A1"/>
    <w:multiLevelType w:val="hybridMultilevel"/>
    <w:tmpl w:val="BAC0D802"/>
    <w:lvl w:ilvl="0" w:tplc="268041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6041F"/>
    <w:multiLevelType w:val="hybridMultilevel"/>
    <w:tmpl w:val="4F027850"/>
    <w:lvl w:ilvl="0" w:tplc="17B00CA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2EF93A81"/>
    <w:multiLevelType w:val="hybridMultilevel"/>
    <w:tmpl w:val="34D8CE30"/>
    <w:lvl w:ilvl="0" w:tplc="542460A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69579A"/>
    <w:multiLevelType w:val="hybridMultilevel"/>
    <w:tmpl w:val="10B091F6"/>
    <w:lvl w:ilvl="0" w:tplc="ECB6940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B684E"/>
    <w:multiLevelType w:val="hybridMultilevel"/>
    <w:tmpl w:val="86526DE6"/>
    <w:lvl w:ilvl="0" w:tplc="2EF0340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E75AA5"/>
    <w:multiLevelType w:val="hybridMultilevel"/>
    <w:tmpl w:val="8808FA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66BF0"/>
    <w:multiLevelType w:val="hybridMultilevel"/>
    <w:tmpl w:val="41A8500A"/>
    <w:lvl w:ilvl="0" w:tplc="CDD60712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A53CAB"/>
    <w:multiLevelType w:val="hybridMultilevel"/>
    <w:tmpl w:val="77660026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412E87"/>
    <w:multiLevelType w:val="hybridMultilevel"/>
    <w:tmpl w:val="0450D2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C05197"/>
    <w:multiLevelType w:val="hybridMultilevel"/>
    <w:tmpl w:val="DCBEFD1C"/>
    <w:lvl w:ilvl="0" w:tplc="AC1A151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760A26"/>
    <w:multiLevelType w:val="hybridMultilevel"/>
    <w:tmpl w:val="2D5816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1904A3"/>
    <w:multiLevelType w:val="hybridMultilevel"/>
    <w:tmpl w:val="D72AF748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4A83703"/>
    <w:multiLevelType w:val="hybridMultilevel"/>
    <w:tmpl w:val="6C6A8BD6"/>
    <w:lvl w:ilvl="0" w:tplc="2EF0340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E0563D"/>
    <w:multiLevelType w:val="hybridMultilevel"/>
    <w:tmpl w:val="E0163128"/>
    <w:lvl w:ilvl="0" w:tplc="9FA895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4E0FDC"/>
    <w:multiLevelType w:val="hybridMultilevel"/>
    <w:tmpl w:val="5756016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722F73"/>
    <w:multiLevelType w:val="hybridMultilevel"/>
    <w:tmpl w:val="F7925DA2"/>
    <w:lvl w:ilvl="0" w:tplc="A440CCA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883E5D"/>
    <w:multiLevelType w:val="hybridMultilevel"/>
    <w:tmpl w:val="0E9AA4F4"/>
    <w:lvl w:ilvl="0" w:tplc="082AA59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D298CFC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E87F0F"/>
    <w:multiLevelType w:val="hybridMultilevel"/>
    <w:tmpl w:val="656C67BA"/>
    <w:lvl w:ilvl="0" w:tplc="082AA59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E5679B"/>
    <w:multiLevelType w:val="hybridMultilevel"/>
    <w:tmpl w:val="3BAC927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ACB77DE"/>
    <w:multiLevelType w:val="hybridMultilevel"/>
    <w:tmpl w:val="862A7540"/>
    <w:lvl w:ilvl="0" w:tplc="98E65B9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8BF83F1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5A7AB1"/>
    <w:multiLevelType w:val="hybridMultilevel"/>
    <w:tmpl w:val="655E4A80"/>
    <w:lvl w:ilvl="0" w:tplc="04050011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ED56733"/>
    <w:multiLevelType w:val="hybridMultilevel"/>
    <w:tmpl w:val="833060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9A74E4"/>
    <w:multiLevelType w:val="hybridMultilevel"/>
    <w:tmpl w:val="5C442A7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E952C01"/>
    <w:multiLevelType w:val="hybridMultilevel"/>
    <w:tmpl w:val="AA5AB72E"/>
    <w:lvl w:ilvl="0" w:tplc="CDD2964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347C22"/>
    <w:multiLevelType w:val="hybridMultilevel"/>
    <w:tmpl w:val="0D1AFD5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F3B6A5F"/>
    <w:multiLevelType w:val="hybridMultilevel"/>
    <w:tmpl w:val="0792E80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A1E3374"/>
    <w:multiLevelType w:val="hybridMultilevel"/>
    <w:tmpl w:val="10B091F6"/>
    <w:lvl w:ilvl="0" w:tplc="ECB6940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A8D339C"/>
    <w:multiLevelType w:val="hybridMultilevel"/>
    <w:tmpl w:val="ECF62AA0"/>
    <w:lvl w:ilvl="0" w:tplc="CDD607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1D3286"/>
    <w:multiLevelType w:val="hybridMultilevel"/>
    <w:tmpl w:val="D53E5148"/>
    <w:lvl w:ilvl="0" w:tplc="2E888F6E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480AFF"/>
    <w:multiLevelType w:val="hybridMultilevel"/>
    <w:tmpl w:val="192890E2"/>
    <w:lvl w:ilvl="0" w:tplc="9170036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FB47058"/>
    <w:multiLevelType w:val="hybridMultilevel"/>
    <w:tmpl w:val="A20E5C0C"/>
    <w:lvl w:ilvl="0" w:tplc="9224ED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4074541">
    <w:abstractNumId w:val="17"/>
  </w:num>
  <w:num w:numId="2" w16cid:durableId="1844198079">
    <w:abstractNumId w:val="18"/>
  </w:num>
  <w:num w:numId="3" w16cid:durableId="1767339471">
    <w:abstractNumId w:val="14"/>
  </w:num>
  <w:num w:numId="4" w16cid:durableId="1514761571">
    <w:abstractNumId w:val="5"/>
  </w:num>
  <w:num w:numId="5" w16cid:durableId="1103841288">
    <w:abstractNumId w:val="2"/>
  </w:num>
  <w:num w:numId="6" w16cid:durableId="391730955">
    <w:abstractNumId w:val="13"/>
  </w:num>
  <w:num w:numId="7" w16cid:durableId="330068852">
    <w:abstractNumId w:val="31"/>
  </w:num>
  <w:num w:numId="8" w16cid:durableId="2034382285">
    <w:abstractNumId w:val="32"/>
  </w:num>
  <w:num w:numId="9" w16cid:durableId="751584375">
    <w:abstractNumId w:val="27"/>
  </w:num>
  <w:num w:numId="10" w16cid:durableId="1284069995">
    <w:abstractNumId w:val="0"/>
  </w:num>
  <w:num w:numId="11" w16cid:durableId="1917323994">
    <w:abstractNumId w:val="12"/>
  </w:num>
  <w:num w:numId="12" w16cid:durableId="54161076">
    <w:abstractNumId w:val="4"/>
  </w:num>
  <w:num w:numId="13" w16cid:durableId="1231885672">
    <w:abstractNumId w:val="16"/>
  </w:num>
  <w:num w:numId="14" w16cid:durableId="2064940953">
    <w:abstractNumId w:val="8"/>
  </w:num>
  <w:num w:numId="15" w16cid:durableId="1382708506">
    <w:abstractNumId w:val="24"/>
  </w:num>
  <w:num w:numId="16" w16cid:durableId="753939892">
    <w:abstractNumId w:val="25"/>
  </w:num>
  <w:num w:numId="17" w16cid:durableId="198712413">
    <w:abstractNumId w:val="3"/>
  </w:num>
  <w:num w:numId="18" w16cid:durableId="1684742479">
    <w:abstractNumId w:val="28"/>
  </w:num>
  <w:num w:numId="19" w16cid:durableId="345407365">
    <w:abstractNumId w:val="21"/>
  </w:num>
  <w:num w:numId="20" w16cid:durableId="1734429682">
    <w:abstractNumId w:val="20"/>
  </w:num>
  <w:num w:numId="21" w16cid:durableId="919483461">
    <w:abstractNumId w:val="10"/>
  </w:num>
  <w:num w:numId="22" w16cid:durableId="199606156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39413585">
    <w:abstractNumId w:val="26"/>
  </w:num>
  <w:num w:numId="24" w16cid:durableId="1183739734">
    <w:abstractNumId w:val="6"/>
  </w:num>
  <w:num w:numId="25" w16cid:durableId="129398870">
    <w:abstractNumId w:val="19"/>
  </w:num>
  <w:num w:numId="26" w16cid:durableId="1403405310">
    <w:abstractNumId w:val="7"/>
  </w:num>
  <w:num w:numId="27" w16cid:durableId="693196245">
    <w:abstractNumId w:val="29"/>
  </w:num>
  <w:num w:numId="28" w16cid:durableId="287321551">
    <w:abstractNumId w:val="15"/>
  </w:num>
  <w:num w:numId="29" w16cid:durableId="233048435">
    <w:abstractNumId w:val="22"/>
  </w:num>
  <w:num w:numId="30" w16cid:durableId="533158947">
    <w:abstractNumId w:val="11"/>
  </w:num>
  <w:num w:numId="31" w16cid:durableId="11616542">
    <w:abstractNumId w:val="9"/>
  </w:num>
  <w:num w:numId="32" w16cid:durableId="16743382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3418467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37966867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7DCA"/>
    <w:rsid w:val="00000257"/>
    <w:rsid w:val="00016945"/>
    <w:rsid w:val="000309D1"/>
    <w:rsid w:val="0003443E"/>
    <w:rsid w:val="00036919"/>
    <w:rsid w:val="00036A72"/>
    <w:rsid w:val="000427DB"/>
    <w:rsid w:val="00045177"/>
    <w:rsid w:val="00045263"/>
    <w:rsid w:val="00071BEC"/>
    <w:rsid w:val="00073B92"/>
    <w:rsid w:val="00074866"/>
    <w:rsid w:val="0007737D"/>
    <w:rsid w:val="00090E5A"/>
    <w:rsid w:val="000A06E9"/>
    <w:rsid w:val="000A6C25"/>
    <w:rsid w:val="000A790E"/>
    <w:rsid w:val="000B37F1"/>
    <w:rsid w:val="000B77F6"/>
    <w:rsid w:val="000D0C7A"/>
    <w:rsid w:val="000D4B07"/>
    <w:rsid w:val="000E47E8"/>
    <w:rsid w:val="00106BDD"/>
    <w:rsid w:val="00110279"/>
    <w:rsid w:val="0014156C"/>
    <w:rsid w:val="00152B36"/>
    <w:rsid w:val="00152BBD"/>
    <w:rsid w:val="001538CD"/>
    <w:rsid w:val="0015479A"/>
    <w:rsid w:val="00160773"/>
    <w:rsid w:val="00170A27"/>
    <w:rsid w:val="00171C8F"/>
    <w:rsid w:val="0017474F"/>
    <w:rsid w:val="001773BD"/>
    <w:rsid w:val="001826A1"/>
    <w:rsid w:val="001A0259"/>
    <w:rsid w:val="001A1D9B"/>
    <w:rsid w:val="001D3C4A"/>
    <w:rsid w:val="001D4A00"/>
    <w:rsid w:val="001E4E5A"/>
    <w:rsid w:val="001F259A"/>
    <w:rsid w:val="0020054C"/>
    <w:rsid w:val="00200A52"/>
    <w:rsid w:val="00204D8A"/>
    <w:rsid w:val="00220F57"/>
    <w:rsid w:val="00231F5D"/>
    <w:rsid w:val="002331E8"/>
    <w:rsid w:val="00233372"/>
    <w:rsid w:val="00233473"/>
    <w:rsid w:val="00240849"/>
    <w:rsid w:val="002408C4"/>
    <w:rsid w:val="00261832"/>
    <w:rsid w:val="00263866"/>
    <w:rsid w:val="00263C28"/>
    <w:rsid w:val="0027027B"/>
    <w:rsid w:val="00274610"/>
    <w:rsid w:val="002A31CD"/>
    <w:rsid w:val="002A5055"/>
    <w:rsid w:val="002B2B3D"/>
    <w:rsid w:val="002B40D6"/>
    <w:rsid w:val="002C00EA"/>
    <w:rsid w:val="002C2128"/>
    <w:rsid w:val="002C394F"/>
    <w:rsid w:val="002E584C"/>
    <w:rsid w:val="002F0BE0"/>
    <w:rsid w:val="00313B0D"/>
    <w:rsid w:val="003155EA"/>
    <w:rsid w:val="0031712A"/>
    <w:rsid w:val="00352F2C"/>
    <w:rsid w:val="003607E8"/>
    <w:rsid w:val="00364873"/>
    <w:rsid w:val="0036717F"/>
    <w:rsid w:val="00373865"/>
    <w:rsid w:val="00377EE0"/>
    <w:rsid w:val="003862C5"/>
    <w:rsid w:val="0038665E"/>
    <w:rsid w:val="003872B4"/>
    <w:rsid w:val="00393770"/>
    <w:rsid w:val="00397DF3"/>
    <w:rsid w:val="003A5300"/>
    <w:rsid w:val="003C5088"/>
    <w:rsid w:val="003C5442"/>
    <w:rsid w:val="003C7A5A"/>
    <w:rsid w:val="003D1779"/>
    <w:rsid w:val="003D5A6D"/>
    <w:rsid w:val="003D6D1C"/>
    <w:rsid w:val="003E081C"/>
    <w:rsid w:val="003E2199"/>
    <w:rsid w:val="003F3D4A"/>
    <w:rsid w:val="003F66C4"/>
    <w:rsid w:val="003F70D2"/>
    <w:rsid w:val="00413E4D"/>
    <w:rsid w:val="00427694"/>
    <w:rsid w:val="004508A6"/>
    <w:rsid w:val="004522F0"/>
    <w:rsid w:val="00452FE0"/>
    <w:rsid w:val="00454FF9"/>
    <w:rsid w:val="004676BB"/>
    <w:rsid w:val="0047610C"/>
    <w:rsid w:val="004770BF"/>
    <w:rsid w:val="0049078C"/>
    <w:rsid w:val="004926DC"/>
    <w:rsid w:val="004943B8"/>
    <w:rsid w:val="00494628"/>
    <w:rsid w:val="004B0A8E"/>
    <w:rsid w:val="004B3EC0"/>
    <w:rsid w:val="004C0DE0"/>
    <w:rsid w:val="004C68AD"/>
    <w:rsid w:val="004D01A5"/>
    <w:rsid w:val="004F5DA4"/>
    <w:rsid w:val="00500115"/>
    <w:rsid w:val="00503AD3"/>
    <w:rsid w:val="0050473D"/>
    <w:rsid w:val="00527218"/>
    <w:rsid w:val="00533402"/>
    <w:rsid w:val="00534D4D"/>
    <w:rsid w:val="005418D1"/>
    <w:rsid w:val="00545329"/>
    <w:rsid w:val="00554EDA"/>
    <w:rsid w:val="00555691"/>
    <w:rsid w:val="00556B4A"/>
    <w:rsid w:val="00562FE4"/>
    <w:rsid w:val="00571C71"/>
    <w:rsid w:val="00573A73"/>
    <w:rsid w:val="00574C11"/>
    <w:rsid w:val="005836B5"/>
    <w:rsid w:val="00585187"/>
    <w:rsid w:val="005928D0"/>
    <w:rsid w:val="005949D7"/>
    <w:rsid w:val="00597ED5"/>
    <w:rsid w:val="005B6E6C"/>
    <w:rsid w:val="005E0670"/>
    <w:rsid w:val="005E2550"/>
    <w:rsid w:val="005E2D3A"/>
    <w:rsid w:val="005E746B"/>
    <w:rsid w:val="005F235B"/>
    <w:rsid w:val="005F2575"/>
    <w:rsid w:val="005F3FF7"/>
    <w:rsid w:val="006005A0"/>
    <w:rsid w:val="00600BC4"/>
    <w:rsid w:val="00607447"/>
    <w:rsid w:val="00626CCA"/>
    <w:rsid w:val="006273BA"/>
    <w:rsid w:val="006274F2"/>
    <w:rsid w:val="00630F5D"/>
    <w:rsid w:val="00643A59"/>
    <w:rsid w:val="00647BE9"/>
    <w:rsid w:val="00651377"/>
    <w:rsid w:val="0065334B"/>
    <w:rsid w:val="00655DF4"/>
    <w:rsid w:val="00663C48"/>
    <w:rsid w:val="0066447B"/>
    <w:rsid w:val="0066474E"/>
    <w:rsid w:val="0066551B"/>
    <w:rsid w:val="00665AE5"/>
    <w:rsid w:val="006666F0"/>
    <w:rsid w:val="00674C00"/>
    <w:rsid w:val="00680AB7"/>
    <w:rsid w:val="00681398"/>
    <w:rsid w:val="00687404"/>
    <w:rsid w:val="006924C3"/>
    <w:rsid w:val="006A5D8E"/>
    <w:rsid w:val="006B653F"/>
    <w:rsid w:val="006C0574"/>
    <w:rsid w:val="006C05F4"/>
    <w:rsid w:val="006C236B"/>
    <w:rsid w:val="006C3A14"/>
    <w:rsid w:val="006C3BF6"/>
    <w:rsid w:val="006F2D26"/>
    <w:rsid w:val="006F492F"/>
    <w:rsid w:val="00701D58"/>
    <w:rsid w:val="0070476C"/>
    <w:rsid w:val="00705BD6"/>
    <w:rsid w:val="0071171E"/>
    <w:rsid w:val="007153DE"/>
    <w:rsid w:val="0071746E"/>
    <w:rsid w:val="0074030A"/>
    <w:rsid w:val="00745672"/>
    <w:rsid w:val="00753159"/>
    <w:rsid w:val="00754F86"/>
    <w:rsid w:val="00757D00"/>
    <w:rsid w:val="00765143"/>
    <w:rsid w:val="0076678D"/>
    <w:rsid w:val="00771AB5"/>
    <w:rsid w:val="0077315E"/>
    <w:rsid w:val="007754AC"/>
    <w:rsid w:val="007757D0"/>
    <w:rsid w:val="007929F3"/>
    <w:rsid w:val="0079409D"/>
    <w:rsid w:val="00794988"/>
    <w:rsid w:val="00796ABD"/>
    <w:rsid w:val="00797DCA"/>
    <w:rsid w:val="007C0745"/>
    <w:rsid w:val="007D7203"/>
    <w:rsid w:val="007E1E21"/>
    <w:rsid w:val="007F4151"/>
    <w:rsid w:val="007F4341"/>
    <w:rsid w:val="007F6C5D"/>
    <w:rsid w:val="008050BF"/>
    <w:rsid w:val="00807CE2"/>
    <w:rsid w:val="008120C4"/>
    <w:rsid w:val="00815281"/>
    <w:rsid w:val="00821B75"/>
    <w:rsid w:val="00822A24"/>
    <w:rsid w:val="008257B9"/>
    <w:rsid w:val="008336BC"/>
    <w:rsid w:val="00837AF9"/>
    <w:rsid w:val="008418F8"/>
    <w:rsid w:val="00842AB9"/>
    <w:rsid w:val="00845F82"/>
    <w:rsid w:val="00851B4B"/>
    <w:rsid w:val="008643DD"/>
    <w:rsid w:val="008734E2"/>
    <w:rsid w:val="00884F3F"/>
    <w:rsid w:val="008874DB"/>
    <w:rsid w:val="008908CC"/>
    <w:rsid w:val="008B205E"/>
    <w:rsid w:val="008B2388"/>
    <w:rsid w:val="008C30B2"/>
    <w:rsid w:val="008C4318"/>
    <w:rsid w:val="008D51DE"/>
    <w:rsid w:val="008E505D"/>
    <w:rsid w:val="008F2AA4"/>
    <w:rsid w:val="00907B6D"/>
    <w:rsid w:val="00913D43"/>
    <w:rsid w:val="00916B23"/>
    <w:rsid w:val="00916C75"/>
    <w:rsid w:val="0091743E"/>
    <w:rsid w:val="00922D59"/>
    <w:rsid w:val="00936BA8"/>
    <w:rsid w:val="009371B2"/>
    <w:rsid w:val="00937B45"/>
    <w:rsid w:val="009433DA"/>
    <w:rsid w:val="00946733"/>
    <w:rsid w:val="009512BB"/>
    <w:rsid w:val="0095463D"/>
    <w:rsid w:val="0097482D"/>
    <w:rsid w:val="00976C4C"/>
    <w:rsid w:val="00977724"/>
    <w:rsid w:val="00991532"/>
    <w:rsid w:val="009A4976"/>
    <w:rsid w:val="009A5AC5"/>
    <w:rsid w:val="009B1939"/>
    <w:rsid w:val="009C0D0A"/>
    <w:rsid w:val="009D0CF3"/>
    <w:rsid w:val="009E18DE"/>
    <w:rsid w:val="009E2799"/>
    <w:rsid w:val="009E7821"/>
    <w:rsid w:val="009F00D9"/>
    <w:rsid w:val="009F3B74"/>
    <w:rsid w:val="009F40A6"/>
    <w:rsid w:val="00A0254C"/>
    <w:rsid w:val="00A02750"/>
    <w:rsid w:val="00A26CF7"/>
    <w:rsid w:val="00A278EB"/>
    <w:rsid w:val="00A56C59"/>
    <w:rsid w:val="00A8087E"/>
    <w:rsid w:val="00A85A44"/>
    <w:rsid w:val="00A86D37"/>
    <w:rsid w:val="00A96373"/>
    <w:rsid w:val="00A96FCA"/>
    <w:rsid w:val="00AA368E"/>
    <w:rsid w:val="00AB0886"/>
    <w:rsid w:val="00AB2D20"/>
    <w:rsid w:val="00AB36F0"/>
    <w:rsid w:val="00AC1510"/>
    <w:rsid w:val="00AD3699"/>
    <w:rsid w:val="00AF552E"/>
    <w:rsid w:val="00AF72F1"/>
    <w:rsid w:val="00B11F73"/>
    <w:rsid w:val="00B15169"/>
    <w:rsid w:val="00B173BD"/>
    <w:rsid w:val="00B236EE"/>
    <w:rsid w:val="00B26930"/>
    <w:rsid w:val="00B272FC"/>
    <w:rsid w:val="00B30400"/>
    <w:rsid w:val="00B3503B"/>
    <w:rsid w:val="00B366B5"/>
    <w:rsid w:val="00B4742D"/>
    <w:rsid w:val="00B51AF7"/>
    <w:rsid w:val="00B60D26"/>
    <w:rsid w:val="00B649E0"/>
    <w:rsid w:val="00B66B02"/>
    <w:rsid w:val="00B6780E"/>
    <w:rsid w:val="00B815DB"/>
    <w:rsid w:val="00B8227D"/>
    <w:rsid w:val="00B84EB1"/>
    <w:rsid w:val="00B850AB"/>
    <w:rsid w:val="00B94A0B"/>
    <w:rsid w:val="00BA0275"/>
    <w:rsid w:val="00BA0E33"/>
    <w:rsid w:val="00BA278A"/>
    <w:rsid w:val="00BA5A7B"/>
    <w:rsid w:val="00BA6B3B"/>
    <w:rsid w:val="00BB27EB"/>
    <w:rsid w:val="00BB4827"/>
    <w:rsid w:val="00BB6B42"/>
    <w:rsid w:val="00BB711B"/>
    <w:rsid w:val="00BC5BDB"/>
    <w:rsid w:val="00BC669F"/>
    <w:rsid w:val="00BC70C5"/>
    <w:rsid w:val="00BD4163"/>
    <w:rsid w:val="00BE79B5"/>
    <w:rsid w:val="00BF6A8D"/>
    <w:rsid w:val="00C00A0F"/>
    <w:rsid w:val="00C12AAC"/>
    <w:rsid w:val="00C17FF6"/>
    <w:rsid w:val="00C22158"/>
    <w:rsid w:val="00C27D8F"/>
    <w:rsid w:val="00C31F34"/>
    <w:rsid w:val="00C3282B"/>
    <w:rsid w:val="00C3746B"/>
    <w:rsid w:val="00C50D94"/>
    <w:rsid w:val="00C77C8F"/>
    <w:rsid w:val="00C80A41"/>
    <w:rsid w:val="00C8619E"/>
    <w:rsid w:val="00CA314C"/>
    <w:rsid w:val="00CA7E3D"/>
    <w:rsid w:val="00CB6673"/>
    <w:rsid w:val="00CB68D6"/>
    <w:rsid w:val="00CB7C36"/>
    <w:rsid w:val="00CC18EC"/>
    <w:rsid w:val="00CC2E5E"/>
    <w:rsid w:val="00CC59D0"/>
    <w:rsid w:val="00CC622B"/>
    <w:rsid w:val="00CD33D3"/>
    <w:rsid w:val="00CD7777"/>
    <w:rsid w:val="00CE017D"/>
    <w:rsid w:val="00CE0C3F"/>
    <w:rsid w:val="00CE0DB3"/>
    <w:rsid w:val="00CE5D86"/>
    <w:rsid w:val="00CF45E5"/>
    <w:rsid w:val="00CF6591"/>
    <w:rsid w:val="00D10296"/>
    <w:rsid w:val="00D22FE0"/>
    <w:rsid w:val="00D244F8"/>
    <w:rsid w:val="00D27D79"/>
    <w:rsid w:val="00D31D2B"/>
    <w:rsid w:val="00D443B6"/>
    <w:rsid w:val="00D446F0"/>
    <w:rsid w:val="00D45D94"/>
    <w:rsid w:val="00D52AE4"/>
    <w:rsid w:val="00D53AA8"/>
    <w:rsid w:val="00D5555A"/>
    <w:rsid w:val="00D62DDE"/>
    <w:rsid w:val="00D63E31"/>
    <w:rsid w:val="00D656A8"/>
    <w:rsid w:val="00D72149"/>
    <w:rsid w:val="00D7452C"/>
    <w:rsid w:val="00D90FB7"/>
    <w:rsid w:val="00D94AF9"/>
    <w:rsid w:val="00DA454C"/>
    <w:rsid w:val="00DB1028"/>
    <w:rsid w:val="00DB34A9"/>
    <w:rsid w:val="00DB45B2"/>
    <w:rsid w:val="00DC0909"/>
    <w:rsid w:val="00DC4F69"/>
    <w:rsid w:val="00DC7AD4"/>
    <w:rsid w:val="00DE5EF9"/>
    <w:rsid w:val="00DE7D7F"/>
    <w:rsid w:val="00DF14E0"/>
    <w:rsid w:val="00DF2100"/>
    <w:rsid w:val="00DF305A"/>
    <w:rsid w:val="00DF501B"/>
    <w:rsid w:val="00E01667"/>
    <w:rsid w:val="00E02B25"/>
    <w:rsid w:val="00E03843"/>
    <w:rsid w:val="00E20CD2"/>
    <w:rsid w:val="00E32820"/>
    <w:rsid w:val="00E32E14"/>
    <w:rsid w:val="00E3665F"/>
    <w:rsid w:val="00E369CF"/>
    <w:rsid w:val="00E42371"/>
    <w:rsid w:val="00E42B9A"/>
    <w:rsid w:val="00E551C4"/>
    <w:rsid w:val="00E55BA1"/>
    <w:rsid w:val="00E560D8"/>
    <w:rsid w:val="00E62360"/>
    <w:rsid w:val="00E6277B"/>
    <w:rsid w:val="00E75C9B"/>
    <w:rsid w:val="00E76464"/>
    <w:rsid w:val="00E80983"/>
    <w:rsid w:val="00E84988"/>
    <w:rsid w:val="00E867F9"/>
    <w:rsid w:val="00E877C7"/>
    <w:rsid w:val="00E97D50"/>
    <w:rsid w:val="00EA076B"/>
    <w:rsid w:val="00EB11D4"/>
    <w:rsid w:val="00EB2585"/>
    <w:rsid w:val="00EC075F"/>
    <w:rsid w:val="00EC747C"/>
    <w:rsid w:val="00ED2A7F"/>
    <w:rsid w:val="00ED5241"/>
    <w:rsid w:val="00EE5327"/>
    <w:rsid w:val="00EF1CB4"/>
    <w:rsid w:val="00EF6BF1"/>
    <w:rsid w:val="00F05E9C"/>
    <w:rsid w:val="00F06E84"/>
    <w:rsid w:val="00F127D6"/>
    <w:rsid w:val="00F15880"/>
    <w:rsid w:val="00F21BB5"/>
    <w:rsid w:val="00F230B1"/>
    <w:rsid w:val="00F41BA8"/>
    <w:rsid w:val="00F41EFB"/>
    <w:rsid w:val="00F52112"/>
    <w:rsid w:val="00F52B94"/>
    <w:rsid w:val="00F56D5A"/>
    <w:rsid w:val="00F56ED2"/>
    <w:rsid w:val="00F6010A"/>
    <w:rsid w:val="00F773FF"/>
    <w:rsid w:val="00F77DC7"/>
    <w:rsid w:val="00F854FE"/>
    <w:rsid w:val="00F86CEB"/>
    <w:rsid w:val="00F9142D"/>
    <w:rsid w:val="00F922B4"/>
    <w:rsid w:val="00FA023A"/>
    <w:rsid w:val="00FA2781"/>
    <w:rsid w:val="00FA36F3"/>
    <w:rsid w:val="00FB35BB"/>
    <w:rsid w:val="00FB3E61"/>
    <w:rsid w:val="00FB61F7"/>
    <w:rsid w:val="00FC0695"/>
    <w:rsid w:val="00FC4A2F"/>
    <w:rsid w:val="00FD0274"/>
    <w:rsid w:val="00FD09AB"/>
    <w:rsid w:val="00FE3990"/>
    <w:rsid w:val="00FE3BD5"/>
    <w:rsid w:val="00FE49A5"/>
    <w:rsid w:val="00FE6440"/>
    <w:rsid w:val="00FE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FE75D2E"/>
  <w15:chartTrackingRefBased/>
  <w15:docId w15:val="{87E6CC25-1562-492E-90DF-597A1B0C1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97DCA"/>
    <w:pPr>
      <w:widowControl w:val="0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045263"/>
    <w:pPr>
      <w:keepNext/>
      <w:widowControl/>
      <w:jc w:val="center"/>
      <w:outlineLvl w:val="0"/>
    </w:pPr>
    <w:rPr>
      <w:b/>
      <w:szCs w:val="24"/>
      <w:lang w:val="x-none" w:eastAsia="x-non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poznpodarou">
    <w:name w:val="footnote text"/>
    <w:basedOn w:val="Normln"/>
    <w:link w:val="TextpoznpodarouChar"/>
    <w:rsid w:val="00797DCA"/>
    <w:rPr>
      <w:sz w:val="20"/>
    </w:rPr>
  </w:style>
  <w:style w:type="character" w:styleId="Znakapoznpodarou">
    <w:name w:val="footnote reference"/>
    <w:rsid w:val="00797DCA"/>
    <w:rPr>
      <w:vertAlign w:val="superscript"/>
    </w:rPr>
  </w:style>
  <w:style w:type="paragraph" w:customStyle="1" w:styleId="ZkladntextIMP">
    <w:name w:val="Základní text_IMP"/>
    <w:basedOn w:val="Normln"/>
    <w:rsid w:val="008B2388"/>
    <w:pPr>
      <w:widowControl/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</w:rPr>
  </w:style>
  <w:style w:type="character" w:styleId="Siln">
    <w:name w:val="Strong"/>
    <w:qFormat/>
    <w:rsid w:val="008874DB"/>
    <w:rPr>
      <w:b/>
      <w:bCs/>
    </w:rPr>
  </w:style>
  <w:style w:type="paragraph" w:styleId="Zkladntext">
    <w:name w:val="Body Text"/>
    <w:basedOn w:val="Normln"/>
    <w:link w:val="ZkladntextChar"/>
    <w:rsid w:val="00916B23"/>
    <w:pPr>
      <w:widowControl/>
      <w:spacing w:after="120"/>
    </w:pPr>
    <w:rPr>
      <w:szCs w:val="24"/>
      <w:lang w:val="x-none" w:eastAsia="x-none"/>
    </w:rPr>
  </w:style>
  <w:style w:type="character" w:customStyle="1" w:styleId="ZkladntextChar">
    <w:name w:val="Základní text Char"/>
    <w:link w:val="Zkladntext"/>
    <w:rsid w:val="00916B23"/>
    <w:rPr>
      <w:sz w:val="24"/>
      <w:szCs w:val="24"/>
      <w:lang w:val="x-none" w:eastAsia="x-none"/>
    </w:rPr>
  </w:style>
  <w:style w:type="paragraph" w:styleId="Zkladntext2">
    <w:name w:val="Body Text 2"/>
    <w:basedOn w:val="Normln"/>
    <w:link w:val="Zkladntext2Char"/>
    <w:rsid w:val="0071171E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rsid w:val="0071171E"/>
    <w:rPr>
      <w:sz w:val="24"/>
    </w:rPr>
  </w:style>
  <w:style w:type="paragraph" w:styleId="Zkladntext3">
    <w:name w:val="Body Text 3"/>
    <w:basedOn w:val="Normln"/>
    <w:link w:val="Zkladntext3Char"/>
    <w:rsid w:val="00976C4C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976C4C"/>
    <w:rPr>
      <w:sz w:val="16"/>
      <w:szCs w:val="16"/>
    </w:rPr>
  </w:style>
  <w:style w:type="character" w:customStyle="1" w:styleId="TextpoznpodarouChar">
    <w:name w:val="Text pozn. pod čarou Char"/>
    <w:link w:val="Textpoznpodarou"/>
    <w:rsid w:val="00976C4C"/>
  </w:style>
  <w:style w:type="paragraph" w:styleId="Textvysvtlivek">
    <w:name w:val="endnote text"/>
    <w:basedOn w:val="Normln"/>
    <w:link w:val="TextvysvtlivekChar"/>
    <w:rsid w:val="00976C4C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976C4C"/>
  </w:style>
  <w:style w:type="character" w:customStyle="1" w:styleId="Nadpis1Char">
    <w:name w:val="Nadpis 1 Char"/>
    <w:link w:val="Nadpis1"/>
    <w:uiPriority w:val="9"/>
    <w:rsid w:val="00045263"/>
    <w:rPr>
      <w:b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45263"/>
    <w:pPr>
      <w:widowControl/>
      <w:ind w:left="720"/>
      <w:contextualSpacing/>
    </w:pPr>
    <w:rPr>
      <w:sz w:val="20"/>
    </w:rPr>
  </w:style>
  <w:style w:type="paragraph" w:styleId="Normlnweb">
    <w:name w:val="Normal (Web)"/>
    <w:basedOn w:val="Normln"/>
    <w:uiPriority w:val="99"/>
    <w:unhideWhenUsed/>
    <w:rsid w:val="001A0259"/>
    <w:pPr>
      <w:widowControl/>
      <w:spacing w:before="100" w:beforeAutospacing="1" w:after="100" w:afterAutospacing="1"/>
    </w:pPr>
    <w:rPr>
      <w:color w:val="000000"/>
      <w:szCs w:val="24"/>
    </w:rPr>
  </w:style>
  <w:style w:type="character" w:customStyle="1" w:styleId="moz-smiley-s1">
    <w:name w:val="moz-smiley-s1"/>
    <w:rsid w:val="001A0259"/>
  </w:style>
  <w:style w:type="character" w:customStyle="1" w:styleId="moz-smiley-s2">
    <w:name w:val="moz-smiley-s2"/>
    <w:rsid w:val="001A0259"/>
  </w:style>
  <w:style w:type="paragraph" w:styleId="Textbubliny">
    <w:name w:val="Balloon Text"/>
    <w:basedOn w:val="Normln"/>
    <w:link w:val="TextbublinyChar"/>
    <w:rsid w:val="00ED2A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D2A7F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884F3F"/>
    <w:pPr>
      <w:widowControl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884F3F"/>
    <w:rPr>
      <w:rFonts w:ascii="Calibri" w:eastAsia="Calibri" w:hAnsi="Calibri" w:cs="Calibri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rsid w:val="00FE49A5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FE49A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31DDE-1116-4F3A-9B97-5E4E44E6C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E C    B Ř E Z N O</vt:lpstr>
    </vt:vector>
  </TitlesOfParts>
  <Company>MV ČR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E C    B Ř E Z N O</dc:title>
  <dc:subject/>
  <dc:creator>Mgr. Martin Pech</dc:creator>
  <cp:keywords/>
  <cp:lastModifiedBy>Bc. Martina Skoková</cp:lastModifiedBy>
  <cp:revision>2</cp:revision>
  <cp:lastPrinted>2022-06-24T08:19:00Z</cp:lastPrinted>
  <dcterms:created xsi:type="dcterms:W3CDTF">2022-06-24T10:12:00Z</dcterms:created>
  <dcterms:modified xsi:type="dcterms:W3CDTF">2022-06-24T10:12:00Z</dcterms:modified>
</cp:coreProperties>
</file>