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1F44" w14:textId="77777777" w:rsidR="00AD62E7" w:rsidRPr="00483CAB" w:rsidRDefault="00AD62E7" w:rsidP="00AD62E7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Obec Lužná</w:t>
      </w:r>
    </w:p>
    <w:p w14:paraId="43053E2F" w14:textId="77777777" w:rsidR="00AD62E7" w:rsidRPr="00483CAB" w:rsidRDefault="00AD62E7" w:rsidP="00AD62E7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Zastupitelstvo obce Lužná</w:t>
      </w:r>
    </w:p>
    <w:p w14:paraId="49561C35" w14:textId="77777777" w:rsidR="008271D5" w:rsidRPr="00483CAB" w:rsidRDefault="008271D5" w:rsidP="00AD62E7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B2F59AE" w14:textId="78C7349C" w:rsidR="00AD62E7" w:rsidRPr="00483CAB" w:rsidRDefault="00AD62E7" w:rsidP="00AD62E7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Obecně závazná vyhláška obce Lužná</w:t>
      </w:r>
    </w:p>
    <w:p w14:paraId="04FC3BC2" w14:textId="03C713CA" w:rsidR="002010EE" w:rsidRPr="00483CAB" w:rsidRDefault="00B307D1" w:rsidP="00AD62E7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o nočním klidu</w:t>
      </w:r>
    </w:p>
    <w:p w14:paraId="5B8D4523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50EFEA8C" w14:textId="02381366" w:rsidR="00BB5F77" w:rsidRPr="00CB31CD" w:rsidRDefault="00BB5F77" w:rsidP="00BB5F77">
      <w:pPr>
        <w:spacing w:line="276" w:lineRule="auto"/>
        <w:jc w:val="both"/>
        <w:rPr>
          <w:rFonts w:cstheme="minorHAnsi"/>
          <w:sz w:val="24"/>
          <w:szCs w:val="24"/>
        </w:rPr>
      </w:pPr>
      <w:r w:rsidRPr="00CB31CD">
        <w:rPr>
          <w:rFonts w:cstheme="minorHAnsi"/>
          <w:sz w:val="24"/>
          <w:szCs w:val="24"/>
        </w:rPr>
        <w:t>Zastupitelstvo obce Lužná se na svém zasedání dne 11.</w:t>
      </w:r>
      <w:r w:rsidR="000F33C2">
        <w:rPr>
          <w:rFonts w:cstheme="minorHAnsi"/>
          <w:sz w:val="24"/>
          <w:szCs w:val="24"/>
        </w:rPr>
        <w:t>6</w:t>
      </w:r>
      <w:r w:rsidRPr="00CB31CD">
        <w:rPr>
          <w:rFonts w:cstheme="minorHAnsi"/>
          <w:sz w:val="24"/>
          <w:szCs w:val="24"/>
        </w:rPr>
        <w:t>.2026 usneslo vydat na základě § 5 odst. 7 zákona č. 251/2016 Sb., o některých přestupcích, ve znění pozdějších předpisů</w:t>
      </w:r>
      <w:bookmarkStart w:id="0" w:name="_Hlk159326315"/>
      <w:r w:rsidRPr="00CB31CD">
        <w:rPr>
          <w:rFonts w:cstheme="minorHAnsi"/>
          <w:sz w:val="24"/>
          <w:szCs w:val="24"/>
        </w:rPr>
        <w:t xml:space="preserve"> (dále jen „zákon o některých přestupcích“), a v souladu s § 10 písm. d) </w:t>
      </w:r>
      <w:bookmarkEnd w:id="0"/>
      <w:r w:rsidRPr="00CB31CD">
        <w:rPr>
          <w:rFonts w:cstheme="minorHAnsi"/>
          <w:sz w:val="24"/>
          <w:szCs w:val="24"/>
        </w:rPr>
        <w:t>a § 84 odst. 2 písm. h) zákona č. 128/2000 Sb., o obcích (obecní zřízení), ve znění pozdějších předpisů, tuto obecně závaznou vyhlášku (dále jen „vyhláška“):</w:t>
      </w:r>
    </w:p>
    <w:p w14:paraId="49409CD6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4ECD902A" w14:textId="77777777" w:rsidR="002010EE" w:rsidRPr="00483CAB" w:rsidRDefault="002010EE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>Čl. 1</w:t>
      </w:r>
    </w:p>
    <w:p w14:paraId="5A199EAF" w14:textId="50C989AA" w:rsidR="002010EE" w:rsidRPr="00483CAB" w:rsidRDefault="005B0A6F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Předmět a cíl</w:t>
      </w:r>
    </w:p>
    <w:p w14:paraId="1B7DCC52" w14:textId="77777777" w:rsidR="005B0A6F" w:rsidRPr="00483CAB" w:rsidRDefault="005B0A6F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164D249" w14:textId="69DFDF3A" w:rsidR="009552AD" w:rsidRPr="009552AD" w:rsidRDefault="009552AD" w:rsidP="009552AD">
      <w:pPr>
        <w:pStyle w:val="ListParagraph"/>
        <w:numPr>
          <w:ilvl w:val="0"/>
          <w:numId w:val="9"/>
        </w:numPr>
        <w:spacing w:after="120" w:line="276" w:lineRule="auto"/>
        <w:jc w:val="both"/>
        <w:rPr>
          <w:rFonts w:cstheme="minorHAnsi"/>
          <w:i/>
          <w:sz w:val="24"/>
          <w:szCs w:val="24"/>
        </w:rPr>
      </w:pPr>
      <w:r w:rsidRPr="009552AD">
        <w:rPr>
          <w:rFonts w:cstheme="minorHAnsi"/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</w:p>
    <w:p w14:paraId="183E8896" w14:textId="77777777" w:rsidR="008D6849" w:rsidRPr="00483CAB" w:rsidRDefault="008D6849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29BCD636" w14:textId="77777777" w:rsidR="002010EE" w:rsidRPr="00483CAB" w:rsidRDefault="002010EE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Čl. 2</w:t>
      </w:r>
    </w:p>
    <w:p w14:paraId="161043DF" w14:textId="40850C17" w:rsidR="005B0A6F" w:rsidRPr="00483CAB" w:rsidRDefault="00B307D1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Doba nočního klidu</w:t>
      </w:r>
    </w:p>
    <w:p w14:paraId="7D155607" w14:textId="77777777" w:rsidR="00EB1849" w:rsidRPr="00483CAB" w:rsidRDefault="00EB1849" w:rsidP="00EB184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151F93B" w14:textId="6FEA0715" w:rsidR="005B0A6F" w:rsidRPr="00483CAB" w:rsidRDefault="00B307D1" w:rsidP="00EB18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Dobou nočního klidu se rozumí doba od 22. do 6. hodiny.</w:t>
      </w:r>
    </w:p>
    <w:p w14:paraId="2619DC5E" w14:textId="77777777" w:rsidR="005B0A6F" w:rsidRPr="00483CAB" w:rsidRDefault="005B0A6F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</w:p>
    <w:p w14:paraId="52F52485" w14:textId="16714FFA" w:rsidR="00593674" w:rsidRPr="00483CAB" w:rsidRDefault="00593674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83CAB">
        <w:rPr>
          <w:rFonts w:asciiTheme="minorHAnsi" w:hAnsiTheme="minorHAnsi" w:cstheme="minorHAnsi"/>
          <w:b/>
          <w:bCs/>
        </w:rPr>
        <w:t>Čl. 3</w:t>
      </w:r>
    </w:p>
    <w:p w14:paraId="4C729681" w14:textId="07B9C92D" w:rsidR="002010EE" w:rsidRPr="00483CAB" w:rsidRDefault="00B307D1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Stanovení výjimečných případů, při nichž je doba nočního klidu vymezena </w:t>
      </w:r>
      <w:r w:rsidR="009552AD">
        <w:rPr>
          <w:rFonts w:asciiTheme="minorHAnsi" w:hAnsiTheme="minorHAnsi" w:cstheme="minorHAnsi"/>
          <w:b/>
          <w:bCs/>
        </w:rPr>
        <w:t>odlišně od zákona</w:t>
      </w:r>
    </w:p>
    <w:p w14:paraId="6304B83D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6B57D3F9" w14:textId="072CCAF7" w:rsidR="009552AD" w:rsidRPr="009552AD" w:rsidRDefault="0025107E" w:rsidP="009552AD">
      <w:pPr>
        <w:pStyle w:val="ListParagraph"/>
        <w:numPr>
          <w:ilvl w:val="0"/>
          <w:numId w:val="8"/>
        </w:numPr>
        <w:tabs>
          <w:tab w:val="left" w:pos="567"/>
        </w:tabs>
        <w:spacing w:after="12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9552AD" w:rsidRPr="009552AD">
        <w:rPr>
          <w:rFonts w:cstheme="minorHAnsi"/>
          <w:sz w:val="24"/>
          <w:szCs w:val="24"/>
        </w:rPr>
        <w:t>Doba nočního klidu nemusí být dodržována:</w:t>
      </w:r>
    </w:p>
    <w:p w14:paraId="29CD4565" w14:textId="77777777" w:rsidR="009552AD" w:rsidRPr="009552AD" w:rsidRDefault="009552AD" w:rsidP="009552AD">
      <w:pPr>
        <w:pStyle w:val="ListParagraph"/>
        <w:tabs>
          <w:tab w:val="left" w:pos="567"/>
        </w:tabs>
        <w:spacing w:after="120" w:line="276" w:lineRule="auto"/>
        <w:rPr>
          <w:rFonts w:ascii="Arial" w:hAnsi="Arial" w:cs="Arial"/>
        </w:rPr>
      </w:pPr>
    </w:p>
    <w:p w14:paraId="7D7CE62F" w14:textId="7152270E" w:rsidR="009552AD" w:rsidRPr="009552AD" w:rsidRDefault="009552AD" w:rsidP="0025107E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9552AD">
        <w:rPr>
          <w:rFonts w:cstheme="minorHAnsi"/>
          <w:sz w:val="24"/>
          <w:szCs w:val="24"/>
        </w:rPr>
        <w:t>v noci z 31. prosince na 1. ledna z důvodu konání oslav příchodu nového roku.</w:t>
      </w:r>
      <w:r w:rsidRPr="009552AD">
        <w:rPr>
          <w:rFonts w:cstheme="minorHAnsi"/>
          <w:sz w:val="24"/>
          <w:szCs w:val="24"/>
        </w:rPr>
        <w:br/>
      </w:r>
    </w:p>
    <w:p w14:paraId="0D67AFD7" w14:textId="20EB968E" w:rsidR="00B307D1" w:rsidRPr="00483CAB" w:rsidRDefault="00B307D1" w:rsidP="009552AD">
      <w:pPr>
        <w:pStyle w:val="NormalWeb"/>
        <w:numPr>
          <w:ilvl w:val="0"/>
          <w:numId w:val="8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="00120935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.00 do 6.00 hodin v následujících případech</w:t>
      </w:r>
      <w:r w:rsidR="0018090C">
        <w:rPr>
          <w:rFonts w:asciiTheme="minorHAnsi" w:hAnsiTheme="minorHAnsi" w:cstheme="minorHAnsi"/>
        </w:rPr>
        <w:t>:</w:t>
      </w:r>
    </w:p>
    <w:p w14:paraId="3CA8BD5D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66C8C35C" w14:textId="5B2DC348" w:rsidR="00CB72BE" w:rsidRDefault="00CB72BE" w:rsidP="009552AD">
      <w:pPr>
        <w:pStyle w:val="Normal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noci z 25.7.2026 na 26.7.2026 z důvodu konání svatby v ulici Větrná</w:t>
      </w:r>
    </w:p>
    <w:p w14:paraId="4F9AA801" w14:textId="42349344" w:rsidR="0018090C" w:rsidRDefault="0018090C" w:rsidP="000278A5">
      <w:pPr>
        <w:pStyle w:val="Normal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</w:t>
      </w:r>
      <w:r w:rsidR="002E59EB">
        <w:rPr>
          <w:rFonts w:asciiTheme="minorHAnsi" w:hAnsiTheme="minorHAnsi" w:cstheme="minorHAnsi"/>
        </w:rPr>
        <w:t>z pátku na sobotu z důvodu konání</w:t>
      </w:r>
      <w:r w:rsidR="00292056">
        <w:rPr>
          <w:rFonts w:asciiTheme="minorHAnsi" w:hAnsiTheme="minorHAnsi" w:cstheme="minorHAnsi"/>
        </w:rPr>
        <w:t xml:space="preserve"> tradiční akce</w:t>
      </w:r>
      <w:r>
        <w:rPr>
          <w:rFonts w:asciiTheme="minorHAnsi" w:hAnsiTheme="minorHAnsi" w:cstheme="minorHAnsi"/>
        </w:rPr>
        <w:t xml:space="preserve"> </w:t>
      </w:r>
      <w:r w:rsidR="00426EF7">
        <w:rPr>
          <w:rFonts w:asciiTheme="minorHAnsi" w:hAnsiTheme="minorHAnsi" w:cstheme="minorHAnsi"/>
        </w:rPr>
        <w:t>Luženský t</w:t>
      </w:r>
      <w:r>
        <w:rPr>
          <w:rFonts w:asciiTheme="minorHAnsi" w:hAnsiTheme="minorHAnsi" w:cstheme="minorHAnsi"/>
        </w:rPr>
        <w:t>urnaj přátelství na hřišti TJ Sparta Lužná</w:t>
      </w:r>
      <w:r w:rsidR="002E59EB">
        <w:rPr>
          <w:rFonts w:asciiTheme="minorHAnsi" w:hAnsiTheme="minorHAnsi" w:cstheme="minorHAnsi"/>
        </w:rPr>
        <w:t xml:space="preserve"> v měsíci červenci</w:t>
      </w:r>
    </w:p>
    <w:p w14:paraId="2E295F74" w14:textId="4AD257F6" w:rsidR="00292056" w:rsidRDefault="002E59EB" w:rsidP="000278A5">
      <w:pPr>
        <w:pStyle w:val="Normal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noci ze soboty na neděli z důvodu</w:t>
      </w:r>
      <w:r w:rsidR="00292056">
        <w:rPr>
          <w:rFonts w:asciiTheme="minorHAnsi" w:hAnsiTheme="minorHAnsi" w:cstheme="minorHAnsi"/>
        </w:rPr>
        <w:t xml:space="preserve"> konání tradiční akce </w:t>
      </w:r>
      <w:r w:rsidR="00426EF7">
        <w:rPr>
          <w:rFonts w:asciiTheme="minorHAnsi" w:hAnsiTheme="minorHAnsi" w:cstheme="minorHAnsi"/>
        </w:rPr>
        <w:t>Pouťová</w:t>
      </w:r>
      <w:r w:rsidR="00292056">
        <w:rPr>
          <w:rFonts w:asciiTheme="minorHAnsi" w:hAnsiTheme="minorHAnsi" w:cstheme="minorHAnsi"/>
        </w:rPr>
        <w:t xml:space="preserve"> zábava na hřišti TJ Sparta Lužná v měsíci červenci</w:t>
      </w:r>
    </w:p>
    <w:p w14:paraId="280AE4EF" w14:textId="5ED63FC8" w:rsidR="00593674" w:rsidRDefault="0018090C" w:rsidP="00292056">
      <w:pPr>
        <w:pStyle w:val="Normal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ze </w:t>
      </w:r>
      <w:r w:rsidR="002E59EB">
        <w:rPr>
          <w:rFonts w:asciiTheme="minorHAnsi" w:hAnsiTheme="minorHAnsi" w:cstheme="minorHAnsi"/>
        </w:rPr>
        <w:t>soboty na neděli z důvodu konání</w:t>
      </w:r>
      <w:r w:rsidR="00292056">
        <w:rPr>
          <w:rFonts w:asciiTheme="minorHAnsi" w:hAnsiTheme="minorHAnsi" w:cstheme="minorHAnsi"/>
        </w:rPr>
        <w:t xml:space="preserve"> tradiční akce</w:t>
      </w:r>
      <w:r>
        <w:rPr>
          <w:rFonts w:asciiTheme="minorHAnsi" w:hAnsiTheme="minorHAnsi" w:cstheme="minorHAnsi"/>
        </w:rPr>
        <w:t xml:space="preserve"> Lužensk</w:t>
      </w:r>
      <w:r w:rsidR="00426EF7">
        <w:rPr>
          <w:rFonts w:asciiTheme="minorHAnsi" w:hAnsiTheme="minorHAnsi" w:cstheme="minorHAnsi"/>
        </w:rPr>
        <w:t>ý</w:t>
      </w:r>
      <w:r>
        <w:rPr>
          <w:rFonts w:asciiTheme="minorHAnsi" w:hAnsiTheme="minorHAnsi" w:cstheme="minorHAnsi"/>
        </w:rPr>
        <w:t xml:space="preserve"> košt v měsíci srpnu</w:t>
      </w:r>
    </w:p>
    <w:p w14:paraId="0431C11D" w14:textId="5DFD5E6C" w:rsidR="00292056" w:rsidRDefault="00292056" w:rsidP="00292056">
      <w:pPr>
        <w:pStyle w:val="NormalWeb"/>
        <w:numPr>
          <w:ilvl w:val="0"/>
          <w:numId w:val="2"/>
        </w:numPr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noci ze</w:t>
      </w:r>
      <w:r w:rsidR="0091755D">
        <w:rPr>
          <w:rFonts w:asciiTheme="minorHAnsi" w:hAnsiTheme="minorHAnsi" w:cstheme="minorHAnsi"/>
        </w:rPr>
        <w:t xml:space="preserve"> soboty na neděli z důvodu </w:t>
      </w:r>
      <w:r>
        <w:rPr>
          <w:rFonts w:asciiTheme="minorHAnsi" w:hAnsiTheme="minorHAnsi" w:cstheme="minorHAnsi"/>
        </w:rPr>
        <w:t xml:space="preserve">konání </w:t>
      </w:r>
      <w:r w:rsidR="00CB72BE">
        <w:rPr>
          <w:rFonts w:asciiTheme="minorHAnsi" w:hAnsiTheme="minorHAnsi" w:cstheme="minorHAnsi"/>
        </w:rPr>
        <w:t xml:space="preserve">tradiční </w:t>
      </w:r>
      <w:r>
        <w:rPr>
          <w:rFonts w:asciiTheme="minorHAnsi" w:hAnsiTheme="minorHAnsi" w:cstheme="minorHAnsi"/>
        </w:rPr>
        <w:t>akce Dead</w:t>
      </w:r>
      <w:r w:rsidR="00CB72B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Shall Rise</w:t>
      </w:r>
      <w:r w:rsidR="009175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měsíci srpnu</w:t>
      </w:r>
    </w:p>
    <w:p w14:paraId="40053975" w14:textId="77777777" w:rsidR="00CB72BE" w:rsidRDefault="00CB72BE" w:rsidP="00FC2719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</w:p>
    <w:p w14:paraId="1CF3A479" w14:textId="77777777" w:rsidR="00FC2719" w:rsidRDefault="00FC2719" w:rsidP="00FC2719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</w:p>
    <w:p w14:paraId="02C9DC6B" w14:textId="77777777" w:rsidR="00FC2719" w:rsidRDefault="00FC2719" w:rsidP="00FC2719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</w:p>
    <w:p w14:paraId="15C93F96" w14:textId="77777777" w:rsidR="00FC2719" w:rsidRDefault="00FC2719" w:rsidP="00FC2719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</w:p>
    <w:p w14:paraId="1FE3C55D" w14:textId="77777777" w:rsidR="00CB72BE" w:rsidRPr="00292056" w:rsidRDefault="00CB72BE" w:rsidP="00292056">
      <w:pPr>
        <w:pStyle w:val="NormalWeb"/>
        <w:spacing w:before="0" w:beforeAutospacing="0"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66E689C7" w14:textId="4B8F55D4" w:rsidR="002010EE" w:rsidRPr="00483CAB" w:rsidRDefault="002010EE" w:rsidP="00BF6DAC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  <w:color w:val="000000"/>
        </w:rPr>
        <w:t xml:space="preserve">Čl. </w:t>
      </w:r>
      <w:r w:rsidR="00593674" w:rsidRPr="00483CAB">
        <w:rPr>
          <w:rFonts w:asciiTheme="minorHAnsi" w:hAnsiTheme="minorHAnsi" w:cstheme="minorHAnsi"/>
          <w:b/>
          <w:bCs/>
          <w:color w:val="000000"/>
        </w:rPr>
        <w:t>4</w:t>
      </w:r>
      <w:r w:rsidRPr="00483CAB">
        <w:rPr>
          <w:rFonts w:asciiTheme="minorHAnsi" w:hAnsiTheme="minorHAnsi" w:cstheme="minorHAnsi"/>
          <w:b/>
          <w:bCs/>
          <w:color w:val="000000"/>
        </w:rPr>
        <w:br/>
        <w:t>Zrušovací ustanovení</w:t>
      </w:r>
    </w:p>
    <w:p w14:paraId="5D448473" w14:textId="77777777" w:rsidR="008D6849" w:rsidRPr="00483CAB" w:rsidRDefault="008D6849" w:rsidP="00422676">
      <w:pPr>
        <w:pStyle w:val="NormalWeb"/>
        <w:keepNext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</w:p>
    <w:p w14:paraId="370880E8" w14:textId="51488B8F" w:rsidR="008D6849" w:rsidRPr="00483CAB" w:rsidRDefault="0091631A" w:rsidP="00292056">
      <w:pPr>
        <w:pStyle w:val="NormalWeb"/>
        <w:spacing w:before="0" w:beforeAutospacing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Touto obecně závaznou vyhláškou se ruší </w:t>
      </w:r>
      <w:r w:rsidR="00AB39C7" w:rsidRPr="00483CAB">
        <w:rPr>
          <w:rFonts w:asciiTheme="minorHAnsi" w:hAnsiTheme="minorHAnsi" w:cstheme="minorHAnsi"/>
        </w:rPr>
        <w:t xml:space="preserve">obecně závazná vyhláška obce Lužná č. </w:t>
      </w:r>
      <w:r w:rsidR="00292056">
        <w:rPr>
          <w:rFonts w:asciiTheme="minorHAnsi" w:hAnsiTheme="minorHAnsi" w:cstheme="minorHAnsi"/>
        </w:rPr>
        <w:t>1</w:t>
      </w:r>
      <w:r w:rsidR="00AB39C7" w:rsidRPr="00483CAB">
        <w:rPr>
          <w:rFonts w:asciiTheme="minorHAnsi" w:hAnsiTheme="minorHAnsi" w:cstheme="minorHAnsi"/>
        </w:rPr>
        <w:t>/20</w:t>
      </w:r>
      <w:r w:rsidR="00292056">
        <w:rPr>
          <w:rFonts w:asciiTheme="minorHAnsi" w:hAnsiTheme="minorHAnsi" w:cstheme="minorHAnsi"/>
        </w:rPr>
        <w:t>17</w:t>
      </w:r>
      <w:r w:rsidR="00AB39C7" w:rsidRPr="00483CAB">
        <w:rPr>
          <w:rFonts w:asciiTheme="minorHAnsi" w:hAnsiTheme="minorHAnsi" w:cstheme="minorHAnsi"/>
        </w:rPr>
        <w:t>, o</w:t>
      </w:r>
      <w:r w:rsidR="00EE73F5">
        <w:rPr>
          <w:rFonts w:asciiTheme="minorHAnsi" w:hAnsiTheme="minorHAnsi" w:cstheme="minorHAnsi"/>
        </w:rPr>
        <w:t xml:space="preserve"> </w:t>
      </w:r>
      <w:r w:rsidR="00292056">
        <w:rPr>
          <w:rFonts w:asciiTheme="minorHAnsi" w:hAnsiTheme="minorHAnsi" w:cstheme="minorHAnsi"/>
        </w:rPr>
        <w:t>nočním klidu</w:t>
      </w:r>
      <w:r w:rsidR="00AB39C7" w:rsidRPr="00483CAB">
        <w:rPr>
          <w:rFonts w:asciiTheme="minorHAnsi" w:hAnsiTheme="minorHAnsi" w:cstheme="minorHAnsi"/>
        </w:rPr>
        <w:t xml:space="preserve">, ze dne </w:t>
      </w:r>
      <w:r w:rsidR="00C6492A">
        <w:rPr>
          <w:rFonts w:asciiTheme="minorHAnsi" w:hAnsiTheme="minorHAnsi" w:cstheme="minorHAnsi"/>
        </w:rPr>
        <w:t>9.3.</w:t>
      </w:r>
      <w:r w:rsidR="00292056">
        <w:rPr>
          <w:rFonts w:asciiTheme="minorHAnsi" w:hAnsiTheme="minorHAnsi" w:cstheme="minorHAnsi"/>
        </w:rPr>
        <w:t>2017</w:t>
      </w:r>
      <w:r w:rsidR="00AB39C7" w:rsidRPr="00483CAB">
        <w:rPr>
          <w:rFonts w:asciiTheme="minorHAnsi" w:hAnsiTheme="minorHAnsi" w:cstheme="minorHAnsi"/>
        </w:rPr>
        <w:t>.</w:t>
      </w:r>
    </w:p>
    <w:p w14:paraId="079F503B" w14:textId="2810DE07" w:rsidR="002010EE" w:rsidRPr="00483CAB" w:rsidRDefault="002010EE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 xml:space="preserve">Čl. </w:t>
      </w:r>
      <w:r w:rsidR="00593674" w:rsidRPr="00483CAB">
        <w:rPr>
          <w:rFonts w:asciiTheme="minorHAnsi" w:hAnsiTheme="minorHAnsi" w:cstheme="minorHAnsi"/>
          <w:b/>
          <w:bCs/>
        </w:rPr>
        <w:t>5</w:t>
      </w:r>
    </w:p>
    <w:p w14:paraId="05D591C6" w14:textId="77777777" w:rsidR="002010EE" w:rsidRPr="00483CAB" w:rsidRDefault="002010EE" w:rsidP="00422676">
      <w:pPr>
        <w:pStyle w:val="NormalWeb"/>
        <w:spacing w:before="0" w:beforeAutospacing="0" w:after="0" w:line="240" w:lineRule="auto"/>
        <w:jc w:val="center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  <w:b/>
          <w:bCs/>
        </w:rPr>
        <w:t>Účinnost</w:t>
      </w:r>
    </w:p>
    <w:p w14:paraId="6D45FE17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1C993917" w14:textId="77777777" w:rsidR="00CB31CD" w:rsidRPr="00CB31CD" w:rsidRDefault="00CB31CD" w:rsidP="00CB31CD">
      <w:pPr>
        <w:spacing w:before="120" w:line="276" w:lineRule="auto"/>
        <w:jc w:val="both"/>
        <w:rPr>
          <w:rFonts w:cstheme="minorHAnsi"/>
          <w:sz w:val="24"/>
          <w:szCs w:val="24"/>
        </w:rPr>
      </w:pPr>
      <w:r w:rsidRPr="00CB31CD">
        <w:rPr>
          <w:rFonts w:cstheme="minorHAnsi"/>
          <w:sz w:val="24"/>
          <w:szCs w:val="24"/>
        </w:rPr>
        <w:t>Tato vyhláška nabývá účinnosti počátkem patnáctého dne následujícího po dni jejího vyhlášení.</w:t>
      </w:r>
    </w:p>
    <w:p w14:paraId="5C0C117D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5607C2C6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02C80205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45EC3846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12379F89" w14:textId="77777777" w:rsidR="002010EE" w:rsidRPr="00483CAB" w:rsidRDefault="002010EE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7AF016E5" w14:textId="7D3735D2" w:rsidR="002010EE" w:rsidRPr="00483CAB" w:rsidRDefault="007C1247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ab/>
      </w:r>
      <w:r w:rsidR="0091631A">
        <w:rPr>
          <w:rFonts w:asciiTheme="minorHAnsi" w:hAnsiTheme="minorHAnsi" w:cstheme="minorHAnsi"/>
        </w:rPr>
        <w:tab/>
      </w:r>
    </w:p>
    <w:p w14:paraId="67AB3E02" w14:textId="4010DFF7" w:rsidR="002010EE" w:rsidRPr="00483CAB" w:rsidRDefault="00695885" w:rsidP="00422676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             </w:t>
      </w:r>
      <w:r w:rsidR="002010EE" w:rsidRPr="00483CAB">
        <w:rPr>
          <w:rFonts w:asciiTheme="minorHAnsi" w:hAnsiTheme="minorHAnsi" w:cstheme="minorHAnsi"/>
        </w:rPr>
        <w:t>Dana Hůlová</w:t>
      </w:r>
      <w:r w:rsidR="009A5836">
        <w:rPr>
          <w:rFonts w:asciiTheme="minorHAnsi" w:hAnsiTheme="minorHAnsi" w:cstheme="minorHAnsi"/>
        </w:rPr>
        <w:t xml:space="preserve"> v. r.</w:t>
      </w:r>
      <w:r w:rsidR="002010EE" w:rsidRPr="00483CAB">
        <w:rPr>
          <w:rFonts w:asciiTheme="minorHAnsi" w:hAnsiTheme="minorHAnsi" w:cstheme="minorHAnsi"/>
        </w:rPr>
        <w:t xml:space="preserve"> </w:t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 xml:space="preserve">      </w:t>
      </w:r>
      <w:r w:rsidR="0091631A">
        <w:rPr>
          <w:rFonts w:asciiTheme="minorHAnsi" w:hAnsiTheme="minorHAnsi" w:cstheme="minorHAnsi"/>
        </w:rPr>
        <w:t xml:space="preserve">         </w:t>
      </w:r>
      <w:r w:rsidR="002010EE" w:rsidRPr="00483CAB">
        <w:rPr>
          <w:rFonts w:asciiTheme="minorHAnsi" w:hAnsiTheme="minorHAnsi" w:cstheme="minorHAnsi"/>
        </w:rPr>
        <w:t>Ing. Bc. Tomáš Morovjan</w:t>
      </w:r>
      <w:r w:rsidR="009A5836">
        <w:rPr>
          <w:rFonts w:asciiTheme="minorHAnsi" w:hAnsiTheme="minorHAnsi" w:cstheme="minorHAnsi"/>
        </w:rPr>
        <w:t xml:space="preserve"> v. r.</w:t>
      </w:r>
    </w:p>
    <w:p w14:paraId="196264BE" w14:textId="4266C58F" w:rsidR="00AC77E7" w:rsidRPr="00483CAB" w:rsidRDefault="00695885" w:rsidP="008D6849">
      <w:pPr>
        <w:pStyle w:val="NormalWeb"/>
        <w:spacing w:before="0" w:beforeAutospacing="0" w:after="0" w:line="240" w:lineRule="auto"/>
        <w:rPr>
          <w:rFonts w:asciiTheme="minorHAnsi" w:hAnsiTheme="minorHAnsi" w:cstheme="minorHAnsi"/>
        </w:rPr>
      </w:pPr>
      <w:r w:rsidRPr="00483CAB">
        <w:rPr>
          <w:rFonts w:asciiTheme="minorHAnsi" w:hAnsiTheme="minorHAnsi" w:cstheme="minorHAnsi"/>
        </w:rPr>
        <w:t xml:space="preserve">                   </w:t>
      </w:r>
      <w:r w:rsidR="002010EE" w:rsidRPr="00483CAB">
        <w:rPr>
          <w:rFonts w:asciiTheme="minorHAnsi" w:hAnsiTheme="minorHAnsi" w:cstheme="minorHAnsi"/>
        </w:rPr>
        <w:t xml:space="preserve">starostka </w:t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="007C1247" w:rsidRPr="00483CAB">
        <w:rPr>
          <w:rFonts w:asciiTheme="minorHAnsi" w:hAnsiTheme="minorHAnsi" w:cstheme="minorHAnsi"/>
        </w:rPr>
        <w:tab/>
      </w:r>
      <w:r w:rsidRPr="00483CAB">
        <w:rPr>
          <w:rFonts w:asciiTheme="minorHAnsi" w:hAnsiTheme="minorHAnsi" w:cstheme="minorHAnsi"/>
        </w:rPr>
        <w:t xml:space="preserve">               </w:t>
      </w:r>
      <w:r w:rsidR="0091631A">
        <w:rPr>
          <w:rFonts w:asciiTheme="minorHAnsi" w:hAnsiTheme="minorHAnsi" w:cstheme="minorHAnsi"/>
        </w:rPr>
        <w:t xml:space="preserve">              </w:t>
      </w:r>
      <w:r w:rsidR="002010EE" w:rsidRPr="00483CAB">
        <w:rPr>
          <w:rFonts w:asciiTheme="minorHAnsi" w:hAnsiTheme="minorHAnsi" w:cstheme="minorHAnsi"/>
        </w:rPr>
        <w:t>místostarosta</w:t>
      </w:r>
    </w:p>
    <w:p w14:paraId="30D7A366" w14:textId="77777777" w:rsidR="00E25FBF" w:rsidRPr="00483CAB" w:rsidRDefault="00E25FBF" w:rsidP="00E25FBF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497B8A7C" w14:textId="77777777" w:rsidR="00E25FBF" w:rsidRPr="00483CAB" w:rsidRDefault="00E25FBF" w:rsidP="00E25FBF">
      <w:pPr>
        <w:rPr>
          <w:rFonts w:cstheme="minorHAnsi"/>
          <w:sz w:val="24"/>
          <w:szCs w:val="24"/>
          <w:lang w:eastAsia="cs-CZ"/>
        </w:rPr>
      </w:pPr>
    </w:p>
    <w:p w14:paraId="7F6FC7DF" w14:textId="77777777" w:rsidR="00E25FBF" w:rsidRPr="00483CAB" w:rsidRDefault="00E25FBF" w:rsidP="00E25FBF">
      <w:pPr>
        <w:rPr>
          <w:rFonts w:cstheme="minorHAnsi"/>
          <w:sz w:val="24"/>
          <w:szCs w:val="24"/>
          <w:lang w:eastAsia="cs-CZ"/>
        </w:rPr>
      </w:pPr>
    </w:p>
    <w:p w14:paraId="5350C27C" w14:textId="77777777" w:rsidR="00ED0D77" w:rsidRPr="00483CAB" w:rsidRDefault="00ED0D77" w:rsidP="00E25FBF">
      <w:pPr>
        <w:rPr>
          <w:rFonts w:cstheme="minorHAnsi"/>
          <w:sz w:val="24"/>
          <w:szCs w:val="24"/>
          <w:lang w:eastAsia="cs-CZ"/>
        </w:rPr>
      </w:pPr>
    </w:p>
    <w:p w14:paraId="1A7B7F44" w14:textId="2588E3B9" w:rsidR="00E25FBF" w:rsidRDefault="00E25FBF" w:rsidP="00E25FBF">
      <w:pPr>
        <w:rPr>
          <w:rFonts w:cstheme="minorHAnsi"/>
          <w:sz w:val="24"/>
          <w:szCs w:val="24"/>
          <w:lang w:eastAsia="cs-CZ"/>
        </w:rPr>
      </w:pPr>
    </w:p>
    <w:p w14:paraId="37F3D53E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1A1FA7BA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792D7F3E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3DCD697D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272CB56F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23FAA549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5E32AE4E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4A1C0B9F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0436CB61" w14:textId="77777777" w:rsidR="00630990" w:rsidRDefault="00630990" w:rsidP="00E25FBF">
      <w:pPr>
        <w:rPr>
          <w:rFonts w:cstheme="minorHAnsi"/>
          <w:sz w:val="24"/>
          <w:szCs w:val="24"/>
          <w:lang w:eastAsia="cs-CZ"/>
        </w:rPr>
      </w:pPr>
    </w:p>
    <w:p w14:paraId="340ACD7C" w14:textId="0334D4A2" w:rsidR="00630990" w:rsidRDefault="00630990" w:rsidP="00E25FBF">
      <w:p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Vyvěšeno na úřední desce dne:</w:t>
      </w:r>
      <w:r>
        <w:rPr>
          <w:rFonts w:cstheme="minorHAnsi"/>
          <w:sz w:val="24"/>
          <w:szCs w:val="24"/>
          <w:lang w:eastAsia="cs-CZ"/>
        </w:rPr>
        <w:tab/>
      </w:r>
    </w:p>
    <w:p w14:paraId="7C155F63" w14:textId="4125B61C" w:rsidR="00630990" w:rsidRPr="00483CAB" w:rsidRDefault="00630990" w:rsidP="00E25FBF">
      <w:p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 xml:space="preserve">Sejmuto z úřední desky dne: </w:t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</w:p>
    <w:sectPr w:rsidR="00630990" w:rsidRPr="00483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2092" w14:textId="77777777" w:rsidR="00AD7A04" w:rsidRDefault="00AD7A04" w:rsidP="005B0A6F">
      <w:pPr>
        <w:spacing w:after="0" w:line="240" w:lineRule="auto"/>
      </w:pPr>
      <w:r>
        <w:separator/>
      </w:r>
    </w:p>
  </w:endnote>
  <w:endnote w:type="continuationSeparator" w:id="0">
    <w:p w14:paraId="2A02CC7C" w14:textId="77777777" w:rsidR="00AD7A04" w:rsidRDefault="00AD7A04" w:rsidP="005B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9296" w14:textId="77777777" w:rsidR="00AD7A04" w:rsidRDefault="00AD7A04" w:rsidP="005B0A6F">
      <w:pPr>
        <w:spacing w:after="0" w:line="240" w:lineRule="auto"/>
      </w:pPr>
      <w:r>
        <w:separator/>
      </w:r>
    </w:p>
  </w:footnote>
  <w:footnote w:type="continuationSeparator" w:id="0">
    <w:p w14:paraId="2D939CC2" w14:textId="77777777" w:rsidR="00AD7A04" w:rsidRDefault="00AD7A04" w:rsidP="005B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3B3123"/>
    <w:multiLevelType w:val="hybridMultilevel"/>
    <w:tmpl w:val="583A17B0"/>
    <w:lvl w:ilvl="0" w:tplc="AE684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F42408"/>
    <w:multiLevelType w:val="multilevel"/>
    <w:tmpl w:val="ED100A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10990"/>
    <w:multiLevelType w:val="hybridMultilevel"/>
    <w:tmpl w:val="C85619E0"/>
    <w:lvl w:ilvl="0" w:tplc="DFC8B0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FD6EB7"/>
    <w:multiLevelType w:val="hybridMultilevel"/>
    <w:tmpl w:val="F1A85F44"/>
    <w:lvl w:ilvl="0" w:tplc="428081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F3828"/>
    <w:multiLevelType w:val="hybridMultilevel"/>
    <w:tmpl w:val="914CA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A3B34"/>
    <w:multiLevelType w:val="hybridMultilevel"/>
    <w:tmpl w:val="F2AC7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91BB9"/>
    <w:multiLevelType w:val="multilevel"/>
    <w:tmpl w:val="AC8E52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246B2"/>
    <w:multiLevelType w:val="hybridMultilevel"/>
    <w:tmpl w:val="315052C2"/>
    <w:lvl w:ilvl="0" w:tplc="607282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32356"/>
    <w:multiLevelType w:val="hybridMultilevel"/>
    <w:tmpl w:val="3FAAE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392681"/>
    <w:multiLevelType w:val="hybridMultilevel"/>
    <w:tmpl w:val="FAA66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390419">
    <w:abstractNumId w:val="2"/>
  </w:num>
  <w:num w:numId="2" w16cid:durableId="1941983319">
    <w:abstractNumId w:val="8"/>
  </w:num>
  <w:num w:numId="3" w16cid:durableId="659045035">
    <w:abstractNumId w:val="7"/>
  </w:num>
  <w:num w:numId="4" w16cid:durableId="1944026571">
    <w:abstractNumId w:val="10"/>
  </w:num>
  <w:num w:numId="5" w16cid:durableId="823932668">
    <w:abstractNumId w:val="5"/>
  </w:num>
  <w:num w:numId="6" w16cid:durableId="2090344092">
    <w:abstractNumId w:val="3"/>
  </w:num>
  <w:num w:numId="7" w16cid:durableId="190147439">
    <w:abstractNumId w:val="6"/>
  </w:num>
  <w:num w:numId="8" w16cid:durableId="376469604">
    <w:abstractNumId w:val="9"/>
  </w:num>
  <w:num w:numId="9" w16cid:durableId="3283362">
    <w:abstractNumId w:val="4"/>
  </w:num>
  <w:num w:numId="10" w16cid:durableId="1298027655">
    <w:abstractNumId w:val="0"/>
  </w:num>
  <w:num w:numId="11" w16cid:durableId="1054814491">
    <w:abstractNumId w:val="11"/>
  </w:num>
  <w:num w:numId="12" w16cid:durableId="651981043">
    <w:abstractNumId w:val="1"/>
  </w:num>
  <w:num w:numId="13" w16cid:durableId="45374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EE"/>
    <w:rsid w:val="000278A5"/>
    <w:rsid w:val="00076E7F"/>
    <w:rsid w:val="000F33C2"/>
    <w:rsid w:val="00120935"/>
    <w:rsid w:val="00144150"/>
    <w:rsid w:val="001739E2"/>
    <w:rsid w:val="0018090C"/>
    <w:rsid w:val="001D7EF6"/>
    <w:rsid w:val="001E4360"/>
    <w:rsid w:val="002010EE"/>
    <w:rsid w:val="0025107E"/>
    <w:rsid w:val="00292056"/>
    <w:rsid w:val="002D4276"/>
    <w:rsid w:val="002E1832"/>
    <w:rsid w:val="002E59EB"/>
    <w:rsid w:val="002F7EE6"/>
    <w:rsid w:val="00396F4F"/>
    <w:rsid w:val="003B4B6D"/>
    <w:rsid w:val="00422676"/>
    <w:rsid w:val="00426EF7"/>
    <w:rsid w:val="00483CAB"/>
    <w:rsid w:val="00485E4A"/>
    <w:rsid w:val="004D25F0"/>
    <w:rsid w:val="004E3599"/>
    <w:rsid w:val="00593674"/>
    <w:rsid w:val="005937F7"/>
    <w:rsid w:val="005B0A6F"/>
    <w:rsid w:val="005F2D3E"/>
    <w:rsid w:val="00630990"/>
    <w:rsid w:val="00650477"/>
    <w:rsid w:val="00695885"/>
    <w:rsid w:val="006B744F"/>
    <w:rsid w:val="00755A2F"/>
    <w:rsid w:val="007A4117"/>
    <w:rsid w:val="007C1247"/>
    <w:rsid w:val="007E385F"/>
    <w:rsid w:val="008271D5"/>
    <w:rsid w:val="00864005"/>
    <w:rsid w:val="0089098F"/>
    <w:rsid w:val="008B79B5"/>
    <w:rsid w:val="008D6849"/>
    <w:rsid w:val="0091631A"/>
    <w:rsid w:val="0091755D"/>
    <w:rsid w:val="009552AD"/>
    <w:rsid w:val="009A5836"/>
    <w:rsid w:val="009E69E9"/>
    <w:rsid w:val="00A10590"/>
    <w:rsid w:val="00A30901"/>
    <w:rsid w:val="00AA12AA"/>
    <w:rsid w:val="00AB39C7"/>
    <w:rsid w:val="00AC1892"/>
    <w:rsid w:val="00AC77E7"/>
    <w:rsid w:val="00AD62E7"/>
    <w:rsid w:val="00AD7A04"/>
    <w:rsid w:val="00AF7862"/>
    <w:rsid w:val="00B0188C"/>
    <w:rsid w:val="00B307D1"/>
    <w:rsid w:val="00B54ED1"/>
    <w:rsid w:val="00BB2286"/>
    <w:rsid w:val="00BB5F77"/>
    <w:rsid w:val="00BF6DAC"/>
    <w:rsid w:val="00C6492A"/>
    <w:rsid w:val="00CB31CD"/>
    <w:rsid w:val="00CB72BE"/>
    <w:rsid w:val="00D52033"/>
    <w:rsid w:val="00DF7886"/>
    <w:rsid w:val="00E25FBF"/>
    <w:rsid w:val="00E36E45"/>
    <w:rsid w:val="00E40473"/>
    <w:rsid w:val="00E57154"/>
    <w:rsid w:val="00EA76EF"/>
    <w:rsid w:val="00EB1849"/>
    <w:rsid w:val="00ED0D77"/>
    <w:rsid w:val="00EE73F5"/>
    <w:rsid w:val="00FC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F0AEA"/>
  <w15:chartTrackingRefBased/>
  <w15:docId w15:val="{C6175933-E008-4F04-8957-9799DFD3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0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0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0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0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0E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010EE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rsid w:val="005B0A6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0A6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FootnoteReference">
    <w:name w:val="footnote reference"/>
    <w:uiPriority w:val="99"/>
    <w:semiHidden/>
    <w:rsid w:val="005B0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1AF1E-E215-4459-B4C5-D46EF9E0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Michal Hinda</cp:lastModifiedBy>
  <cp:revision>3</cp:revision>
  <cp:lastPrinted>2025-05-13T08:30:00Z</cp:lastPrinted>
  <dcterms:created xsi:type="dcterms:W3CDTF">2026-06-17T04:27:00Z</dcterms:created>
  <dcterms:modified xsi:type="dcterms:W3CDTF">2026-06-17T04:27:00Z</dcterms:modified>
</cp:coreProperties>
</file>