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05E95" w14:textId="77777777" w:rsidR="00507A06" w:rsidRPr="00A978A5" w:rsidRDefault="00507A06" w:rsidP="00507A06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8A5">
        <w:rPr>
          <w:rFonts w:asciiTheme="minorHAnsi" w:hAnsiTheme="minorHAnsi" w:cstheme="minorHAnsi"/>
          <w:b/>
          <w:sz w:val="28"/>
          <w:szCs w:val="28"/>
        </w:rPr>
        <w:t>Městys Vranov nad Dyjí</w:t>
      </w:r>
      <w:r w:rsidRPr="00A978A5">
        <w:rPr>
          <w:rFonts w:asciiTheme="minorHAnsi" w:hAnsiTheme="minorHAnsi" w:cstheme="minorHAnsi"/>
          <w:b/>
          <w:sz w:val="28"/>
          <w:szCs w:val="28"/>
        </w:rPr>
        <w:br/>
        <w:t>Zastupitelstvo městyse Vranov nad Dyjí</w:t>
      </w:r>
    </w:p>
    <w:p w14:paraId="46B93F83" w14:textId="77777777" w:rsidR="00507A06" w:rsidRPr="00A978A5" w:rsidRDefault="00507A06" w:rsidP="00507A06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BC66612" w14:textId="77777777" w:rsidR="00507A06" w:rsidRPr="00A978A5" w:rsidRDefault="00507A06" w:rsidP="00507A06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8A5">
        <w:rPr>
          <w:rFonts w:asciiTheme="minorHAnsi" w:hAnsiTheme="minorHAnsi" w:cstheme="minorHAnsi"/>
          <w:b/>
          <w:sz w:val="28"/>
          <w:szCs w:val="28"/>
        </w:rPr>
        <w:t>Obecně závazná vyhláška městyse Vranov nad Dyjí,</w:t>
      </w:r>
    </w:p>
    <w:p w14:paraId="3ACF529F" w14:textId="77777777" w:rsidR="00507A06" w:rsidRDefault="00507A06" w:rsidP="00507A06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8A5">
        <w:rPr>
          <w:rFonts w:asciiTheme="minorHAnsi" w:hAnsiTheme="minorHAnsi" w:cstheme="minorHAnsi"/>
          <w:b/>
          <w:sz w:val="28"/>
          <w:szCs w:val="28"/>
        </w:rPr>
        <w:t xml:space="preserve">kterou se zrušuje Obecně závazná vyhláška č. </w:t>
      </w:r>
      <w:r>
        <w:rPr>
          <w:rFonts w:asciiTheme="minorHAnsi" w:hAnsiTheme="minorHAnsi" w:cstheme="minorHAnsi"/>
          <w:b/>
          <w:sz w:val="28"/>
          <w:szCs w:val="28"/>
        </w:rPr>
        <w:t>2</w:t>
      </w:r>
      <w:r w:rsidRPr="00A978A5">
        <w:rPr>
          <w:rFonts w:asciiTheme="minorHAnsi" w:hAnsiTheme="minorHAnsi" w:cstheme="minorHAnsi"/>
          <w:b/>
          <w:sz w:val="28"/>
          <w:szCs w:val="28"/>
        </w:rPr>
        <w:t>/</w:t>
      </w:r>
      <w:r>
        <w:rPr>
          <w:rFonts w:asciiTheme="minorHAnsi" w:hAnsiTheme="minorHAnsi" w:cstheme="minorHAnsi"/>
          <w:b/>
          <w:sz w:val="28"/>
          <w:szCs w:val="28"/>
        </w:rPr>
        <w:t>200</w:t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Pr="00A978A5">
        <w:rPr>
          <w:rFonts w:asciiTheme="minorHAnsi" w:hAnsiTheme="minorHAnsi" w:cstheme="minorHAnsi"/>
          <w:b/>
          <w:sz w:val="28"/>
          <w:szCs w:val="28"/>
        </w:rPr>
        <w:t xml:space="preserve"> ze dne </w:t>
      </w:r>
      <w:r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>8</w:t>
      </w:r>
      <w:r w:rsidRPr="00A978A5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>6</w:t>
      </w:r>
      <w:r w:rsidRPr="00A978A5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>200</w:t>
      </w:r>
      <w:r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546A672" w14:textId="0CBE47CE" w:rsidR="00507A06" w:rsidRPr="00A978A5" w:rsidRDefault="00507A06" w:rsidP="00507A06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 regulačnímu plánu – Vranov pláž a hráz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978A5">
        <w:rPr>
          <w:rFonts w:asciiTheme="minorHAnsi" w:hAnsiTheme="minorHAnsi" w:cstheme="minorHAnsi"/>
          <w:b/>
          <w:sz w:val="28"/>
          <w:szCs w:val="28"/>
        </w:rPr>
        <w:br/>
      </w:r>
    </w:p>
    <w:p w14:paraId="526C1816" w14:textId="77777777" w:rsidR="00507A06" w:rsidRDefault="00507A06" w:rsidP="00507A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7E4F86F" w14:textId="77777777" w:rsidR="00507A06" w:rsidRDefault="00507A06" w:rsidP="00507A06">
      <w:pPr>
        <w:jc w:val="both"/>
        <w:rPr>
          <w:rFonts w:asciiTheme="minorHAnsi" w:hAnsiTheme="minorHAnsi" w:cstheme="minorHAnsi"/>
        </w:rPr>
      </w:pPr>
    </w:p>
    <w:p w14:paraId="461B7824" w14:textId="77777777" w:rsidR="00507A06" w:rsidRDefault="00507A06" w:rsidP="00507A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Zastupitelstvo městyse Vranov nad Dyjí se na svém zasedání dne 12.03.2024 usneslo vydat v souladu s § 84 odst. 2 písm. h) zákona č. 128/2000 Sb., o obcích (obecní zřízení), ve znění pozdějších předpisů, tuto obecně závaznou vyhlášku (dále jen „vyhláška“).</w:t>
      </w:r>
    </w:p>
    <w:p w14:paraId="26DCD14D" w14:textId="77777777" w:rsidR="00507A06" w:rsidRDefault="00507A06" w:rsidP="00507A06">
      <w:pPr>
        <w:jc w:val="both"/>
        <w:rPr>
          <w:rFonts w:asciiTheme="minorHAnsi" w:hAnsiTheme="minorHAnsi" w:cstheme="minorHAnsi"/>
        </w:rPr>
      </w:pPr>
    </w:p>
    <w:p w14:paraId="005630BF" w14:textId="77777777" w:rsidR="00507A06" w:rsidRDefault="00507A06" w:rsidP="00507A06">
      <w:pPr>
        <w:jc w:val="both"/>
        <w:rPr>
          <w:rFonts w:asciiTheme="minorHAnsi" w:hAnsiTheme="minorHAnsi" w:cstheme="minorHAnsi"/>
        </w:rPr>
      </w:pPr>
    </w:p>
    <w:p w14:paraId="0598C497" w14:textId="77777777" w:rsidR="00507A06" w:rsidRDefault="00507A06" w:rsidP="00507A06">
      <w:pPr>
        <w:jc w:val="both"/>
        <w:rPr>
          <w:rFonts w:asciiTheme="minorHAnsi" w:hAnsiTheme="minorHAnsi" w:cstheme="minorHAnsi"/>
        </w:rPr>
      </w:pPr>
    </w:p>
    <w:p w14:paraId="50BA86FC" w14:textId="77777777" w:rsidR="00507A06" w:rsidRPr="00A978A5" w:rsidRDefault="00507A06" w:rsidP="00507A06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Čl. 1</w:t>
      </w:r>
    </w:p>
    <w:p w14:paraId="1ED94741" w14:textId="77777777" w:rsidR="00507A06" w:rsidRPr="00A978A5" w:rsidRDefault="00507A06" w:rsidP="00507A06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Zrušovací ustanovení</w:t>
      </w:r>
    </w:p>
    <w:p w14:paraId="108F43CF" w14:textId="77777777" w:rsidR="00507A06" w:rsidRDefault="00507A06" w:rsidP="00507A06">
      <w:pPr>
        <w:jc w:val="center"/>
        <w:rPr>
          <w:rFonts w:asciiTheme="minorHAnsi" w:hAnsiTheme="minorHAnsi" w:cstheme="minorHAnsi"/>
          <w:bCs/>
        </w:rPr>
      </w:pPr>
    </w:p>
    <w:p w14:paraId="632922B4" w14:textId="429C9ECD" w:rsidR="00507A06" w:rsidRDefault="00507A06" w:rsidP="00507A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Obecně závazná vyhláška obce Vranov nad Dyjí č.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/200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ze dne 2</w:t>
      </w:r>
      <w:r>
        <w:rPr>
          <w:rFonts w:asciiTheme="minorHAnsi" w:hAnsiTheme="minorHAnsi" w:cstheme="minorHAnsi"/>
        </w:rPr>
        <w:t>8. června</w:t>
      </w:r>
      <w:r>
        <w:rPr>
          <w:rFonts w:asciiTheme="minorHAnsi" w:hAnsiTheme="minorHAnsi" w:cstheme="minorHAnsi"/>
        </w:rPr>
        <w:t xml:space="preserve"> 200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 regulačnímu plánu – Vranov pláž a hráz se zrušuje</w:t>
      </w:r>
      <w:r>
        <w:rPr>
          <w:rFonts w:asciiTheme="minorHAnsi" w:hAnsiTheme="minorHAnsi" w:cstheme="minorHAnsi"/>
        </w:rPr>
        <w:t>.</w:t>
      </w:r>
    </w:p>
    <w:p w14:paraId="3C2550AC" w14:textId="77777777" w:rsidR="00507A06" w:rsidRDefault="00507A06" w:rsidP="00507A06">
      <w:pPr>
        <w:jc w:val="both"/>
        <w:rPr>
          <w:rFonts w:asciiTheme="minorHAnsi" w:hAnsiTheme="minorHAnsi" w:cstheme="minorHAnsi"/>
        </w:rPr>
      </w:pPr>
    </w:p>
    <w:p w14:paraId="7E94A4EE" w14:textId="77777777" w:rsidR="00507A06" w:rsidRDefault="00507A06" w:rsidP="00507A06">
      <w:pPr>
        <w:jc w:val="both"/>
        <w:rPr>
          <w:rFonts w:asciiTheme="minorHAnsi" w:hAnsiTheme="minorHAnsi" w:cstheme="minorHAnsi"/>
        </w:rPr>
      </w:pPr>
    </w:p>
    <w:p w14:paraId="2788457C" w14:textId="77777777" w:rsidR="00507A06" w:rsidRPr="00A978A5" w:rsidRDefault="00507A06" w:rsidP="00507A06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Čl. 2</w:t>
      </w:r>
    </w:p>
    <w:p w14:paraId="31DE65D0" w14:textId="77777777" w:rsidR="00507A06" w:rsidRPr="00A978A5" w:rsidRDefault="00507A06" w:rsidP="00507A06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Účinnost</w:t>
      </w:r>
    </w:p>
    <w:p w14:paraId="3BF4A625" w14:textId="77777777" w:rsidR="00507A06" w:rsidRDefault="00507A06" w:rsidP="00507A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3969B28" w14:textId="77777777" w:rsidR="00507A06" w:rsidRDefault="00507A06" w:rsidP="00507A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obecně závazná vyhláška nabývá účinnosti počátkem patnáctého dne následujícího po dni jejího vyhlášení. </w:t>
      </w:r>
    </w:p>
    <w:p w14:paraId="33CB0C79" w14:textId="77777777" w:rsidR="00507A06" w:rsidRDefault="00507A06" w:rsidP="00507A06">
      <w:pPr>
        <w:jc w:val="both"/>
        <w:rPr>
          <w:rFonts w:asciiTheme="minorHAnsi" w:hAnsiTheme="minorHAnsi" w:cstheme="minorHAnsi"/>
        </w:rPr>
      </w:pPr>
    </w:p>
    <w:p w14:paraId="0FAA479D" w14:textId="77777777" w:rsidR="00507A06" w:rsidRDefault="00507A06" w:rsidP="00507A06">
      <w:pPr>
        <w:jc w:val="both"/>
        <w:rPr>
          <w:rFonts w:asciiTheme="minorHAnsi" w:hAnsiTheme="minorHAnsi" w:cstheme="minorHAnsi"/>
        </w:rPr>
      </w:pPr>
    </w:p>
    <w:p w14:paraId="128A1AB8" w14:textId="77777777" w:rsidR="00507A06" w:rsidRDefault="00507A06" w:rsidP="00507A06">
      <w:pPr>
        <w:jc w:val="both"/>
        <w:rPr>
          <w:rFonts w:asciiTheme="minorHAnsi" w:hAnsiTheme="minorHAnsi" w:cstheme="minorHAnsi"/>
        </w:rPr>
      </w:pPr>
    </w:p>
    <w:p w14:paraId="572FBFA9" w14:textId="77777777" w:rsidR="00507A06" w:rsidRDefault="00507A06" w:rsidP="00507A06">
      <w:pPr>
        <w:jc w:val="both"/>
        <w:rPr>
          <w:rFonts w:asciiTheme="minorHAnsi" w:hAnsiTheme="minorHAnsi" w:cstheme="minorHAnsi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507A06" w14:paraId="6E4539CD" w14:textId="77777777" w:rsidTr="0041512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D8A6C9" w14:textId="77777777" w:rsidR="00507A06" w:rsidRDefault="00507A06" w:rsidP="00415121">
            <w:pPr>
              <w:widowControl w:val="0"/>
              <w:suppressLineNumbers/>
              <w:spacing w:line="256" w:lineRule="auto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t xml:space="preserve">           Ing. Lubomír Vedra v. r.</w:t>
            </w: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br/>
              <w:t xml:space="preserve">                      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B83588A" w14:textId="77777777" w:rsidR="00507A06" w:rsidRDefault="00507A06" w:rsidP="00415121">
            <w:pPr>
              <w:widowControl w:val="0"/>
              <w:suppressLineNumbers/>
              <w:spacing w:line="256" w:lineRule="auto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t xml:space="preserve">              Milada Kovářová v. r.</w:t>
            </w:r>
          </w:p>
          <w:p w14:paraId="58E89912" w14:textId="77777777" w:rsidR="00507A06" w:rsidRDefault="00507A06" w:rsidP="00415121">
            <w:pPr>
              <w:widowControl w:val="0"/>
              <w:suppressLineNumbers/>
              <w:spacing w:line="256" w:lineRule="auto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t xml:space="preserve">                   místostarostka</w:t>
            </w:r>
          </w:p>
        </w:tc>
      </w:tr>
    </w:tbl>
    <w:p w14:paraId="1C8E479B" w14:textId="77777777" w:rsidR="005728D7" w:rsidRDefault="005728D7"/>
    <w:sectPr w:rsidR="0057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06"/>
    <w:rsid w:val="002F53B3"/>
    <w:rsid w:val="00507A06"/>
    <w:rsid w:val="0057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DB79"/>
  <w15:chartTrackingRefBased/>
  <w15:docId w15:val="{D2CF3029-FA14-4974-8EC2-24893BF5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b/>
        <w:kern w:val="2"/>
        <w:sz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7A06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b w:val="0"/>
      <w:kern w:val="3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7A06"/>
    <w:pPr>
      <w:suppressAutoHyphens/>
      <w:autoSpaceDN w:val="0"/>
      <w:spacing w:after="0" w:line="240" w:lineRule="auto"/>
    </w:pPr>
    <w:rPr>
      <w:rFonts w:ascii="Liberation Serif" w:eastAsia="Songti SC" w:hAnsi="Liberation Serif" w:cs="Mangal"/>
      <w:b w:val="0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1</cp:revision>
  <cp:lastPrinted>2024-03-11T10:17:00Z</cp:lastPrinted>
  <dcterms:created xsi:type="dcterms:W3CDTF">2024-03-11T10:14:00Z</dcterms:created>
  <dcterms:modified xsi:type="dcterms:W3CDTF">2024-03-11T10:24:00Z</dcterms:modified>
</cp:coreProperties>
</file>