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88068" w14:textId="77777777" w:rsidR="00E10B3A" w:rsidRDefault="003D5C78">
      <w:pPr>
        <w:pStyle w:val="Nzev"/>
      </w:pPr>
      <w:r>
        <w:t>Město Hrochův Týnec</w:t>
      </w:r>
      <w:r>
        <w:br/>
        <w:t>Zastupitelstvo města Hrochův Týnec</w:t>
      </w:r>
    </w:p>
    <w:p w14:paraId="29C2DE77" w14:textId="77777777" w:rsidR="00E10B3A" w:rsidRDefault="003D5C78">
      <w:pPr>
        <w:pStyle w:val="Nadpis1"/>
      </w:pPr>
      <w:r>
        <w:t>Obecně závazná vyhláška města Hrochův Týnec</w:t>
      </w:r>
      <w:r>
        <w:br/>
        <w:t>o místním poplatku za užívání veřejného prostranství</w:t>
      </w:r>
    </w:p>
    <w:p w14:paraId="33DD360D" w14:textId="77777777" w:rsidR="00E10B3A" w:rsidRDefault="003D5C78">
      <w:pPr>
        <w:pStyle w:val="UvodniVeta"/>
      </w:pPr>
      <w:r>
        <w:t>Zastupitelstvo města Hrochův Týnec se na svém zasedání dne 28. dubna 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86F5AC0" w14:textId="77777777" w:rsidR="00E10B3A" w:rsidRDefault="003D5C78">
      <w:pPr>
        <w:pStyle w:val="Nadpis2"/>
      </w:pPr>
      <w:r>
        <w:t>Čl. 1</w:t>
      </w:r>
      <w:r>
        <w:br/>
        <w:t>Úvodní ustanovení</w:t>
      </w:r>
    </w:p>
    <w:p w14:paraId="72F96345" w14:textId="77777777" w:rsidR="00E10B3A" w:rsidRDefault="003D5C78">
      <w:pPr>
        <w:pStyle w:val="Odstavec"/>
        <w:numPr>
          <w:ilvl w:val="0"/>
          <w:numId w:val="1"/>
        </w:numPr>
      </w:pPr>
      <w:r>
        <w:t>Město Hrochův Týnec touto vyhláškou zavádí místní poplatek za užívání veřejného prostranství (dále jen „poplatek“).</w:t>
      </w:r>
    </w:p>
    <w:p w14:paraId="64624101" w14:textId="77777777" w:rsidR="00E10B3A" w:rsidRDefault="003D5C78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2864B5C8" w14:textId="77777777" w:rsidR="00E10B3A" w:rsidRDefault="003D5C78">
      <w:pPr>
        <w:pStyle w:val="Nadpis2"/>
      </w:pPr>
      <w:r>
        <w:t>Čl. 2</w:t>
      </w:r>
      <w:r>
        <w:br/>
        <w:t>Předmět poplatku a poplatník</w:t>
      </w:r>
    </w:p>
    <w:p w14:paraId="3A9E7B25" w14:textId="77777777" w:rsidR="00E10B3A" w:rsidRDefault="003D5C78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6CE70AD6" w14:textId="7BABE33F" w:rsidR="00E10B3A" w:rsidRDefault="003D5C78" w:rsidP="008471FE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7697B01F" w14:textId="77777777" w:rsidR="00E10B3A" w:rsidRDefault="003D5C78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344C832F" w14:textId="77777777" w:rsidR="00E10B3A" w:rsidRDefault="003D5C78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76516788" w14:textId="77777777" w:rsidR="00E10B3A" w:rsidRDefault="003D5C78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2BFDB4DC" w14:textId="77777777" w:rsidR="00E10B3A" w:rsidRDefault="003D5C78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3F10177E" w14:textId="77777777" w:rsidR="00E10B3A" w:rsidRDefault="003D5C78">
      <w:pPr>
        <w:pStyle w:val="Odstavec"/>
        <w:numPr>
          <w:ilvl w:val="1"/>
          <w:numId w:val="1"/>
        </w:numPr>
      </w:pPr>
      <w:r>
        <w:t>provádění výkopových prací,</w:t>
      </w:r>
    </w:p>
    <w:p w14:paraId="6761FFC2" w14:textId="77777777" w:rsidR="00E10B3A" w:rsidRDefault="003D5C78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359D9E27" w14:textId="77777777" w:rsidR="00E10B3A" w:rsidRDefault="003D5C78">
      <w:pPr>
        <w:pStyle w:val="Odstavec"/>
        <w:numPr>
          <w:ilvl w:val="1"/>
          <w:numId w:val="1"/>
        </w:numPr>
      </w:pPr>
      <w:r>
        <w:t>umístění skládek,</w:t>
      </w:r>
    </w:p>
    <w:p w14:paraId="7AC90E7D" w14:textId="77777777" w:rsidR="00E10B3A" w:rsidRDefault="003D5C78">
      <w:pPr>
        <w:pStyle w:val="Odstavec"/>
        <w:numPr>
          <w:ilvl w:val="1"/>
          <w:numId w:val="1"/>
        </w:numPr>
      </w:pPr>
      <w:r>
        <w:t>umístění zařízení cirkusů,</w:t>
      </w:r>
    </w:p>
    <w:p w14:paraId="0E3DC6D3" w14:textId="77777777" w:rsidR="00E10B3A" w:rsidRDefault="003D5C78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73015867" w14:textId="77777777" w:rsidR="00E10B3A" w:rsidRDefault="003D5C78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15A959C3" w14:textId="77777777" w:rsidR="00E10B3A" w:rsidRDefault="003D5C78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1CE54883" w14:textId="77777777" w:rsidR="00E10B3A" w:rsidRDefault="003D5C78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231B85AF" w14:textId="77777777" w:rsidR="00E10B3A" w:rsidRDefault="003D5C78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71E457F9" w14:textId="77777777" w:rsidR="00E10B3A" w:rsidRDefault="003D5C78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600FDDA5" w14:textId="77777777" w:rsidR="00E10B3A" w:rsidRDefault="003D5C78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5BB6FC40" w14:textId="77777777" w:rsidR="00E10B3A" w:rsidRDefault="003D5C78">
      <w:pPr>
        <w:pStyle w:val="Nadpis2"/>
      </w:pPr>
      <w:r>
        <w:t>Čl. 3</w:t>
      </w:r>
      <w:r>
        <w:br/>
        <w:t>Veřejná prostranství</w:t>
      </w:r>
    </w:p>
    <w:p w14:paraId="15F80004" w14:textId="77777777" w:rsidR="00E10B3A" w:rsidRDefault="003D5C78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14:paraId="662547FB" w14:textId="77777777" w:rsidR="00E10B3A" w:rsidRDefault="003D5C78">
      <w:pPr>
        <w:pStyle w:val="Nadpis2"/>
      </w:pPr>
      <w:r>
        <w:t>Čl. 4</w:t>
      </w:r>
      <w:r>
        <w:br/>
        <w:t>Ohlašovací povinnost</w:t>
      </w:r>
    </w:p>
    <w:p w14:paraId="3F4760AB" w14:textId="55590A67" w:rsidR="00E10B3A" w:rsidRDefault="003D5C78">
      <w:pPr>
        <w:pStyle w:val="Odstavec"/>
        <w:numPr>
          <w:ilvl w:val="0"/>
          <w:numId w:val="3"/>
        </w:numPr>
      </w:pPr>
      <w:r>
        <w:t xml:space="preserve">Poplatník je povinen podat správci poplatku ohlášení nejpozději 5 dnů před zahájením užívání veřejného prostranství; není-li to možné, je povinen podat nejpozději v den zahájení užívání veřejného prostranství. </w:t>
      </w:r>
      <w:r w:rsidR="004C3F4E" w:rsidRPr="004C3F4E">
        <w:t>V případě užívání veřejného prostranství po dobu kratší než 2 dny je poplatník povinen podat ohlášení nejpozději v den zahájení užívání veřejného prostranství. Pokud tento den připadne na sobotu, neděli nebo státem uznaný svátek, je poplatník povinen splnit ohlašovací povinnost nejblíže následující pracovní den.</w:t>
      </w:r>
      <w:r w:rsidR="004C3F4E">
        <w:t xml:space="preserve"> </w:t>
      </w:r>
    </w:p>
    <w:p w14:paraId="30545CF5" w14:textId="77777777" w:rsidR="00E10B3A" w:rsidRDefault="003D5C78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2F7EFEDE" w14:textId="77777777" w:rsidR="00E10B3A" w:rsidRDefault="003D5C78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360458A6" w14:textId="77777777" w:rsidR="00E10B3A" w:rsidRDefault="003D5C78">
      <w:pPr>
        <w:pStyle w:val="Nadpis2"/>
      </w:pPr>
      <w:r>
        <w:t>Čl. 5</w:t>
      </w:r>
      <w:r>
        <w:br/>
        <w:t>Sazba poplatku</w:t>
      </w:r>
    </w:p>
    <w:p w14:paraId="5FC9B584" w14:textId="77777777" w:rsidR="00E10B3A" w:rsidRDefault="003D5C78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5845614B" w14:textId="77777777" w:rsidR="00E10B3A" w:rsidRDefault="003D5C78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78B25A00" w14:textId="77777777" w:rsidR="00E10B3A" w:rsidRDefault="003D5C78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6D33B772" w14:textId="77777777" w:rsidR="00E10B3A" w:rsidRDefault="003D5C78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74117D95" w14:textId="77777777" w:rsidR="00E10B3A" w:rsidRDefault="003D5C78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5E0BAFFE" w14:textId="77777777" w:rsidR="00E10B3A" w:rsidRDefault="003D5C78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016B8EA6" w14:textId="77777777" w:rsidR="00E10B3A" w:rsidRDefault="003D5C78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164C34F3" w14:textId="77777777" w:rsidR="00E10B3A" w:rsidRDefault="003D5C78">
      <w:pPr>
        <w:pStyle w:val="Odstavec"/>
        <w:numPr>
          <w:ilvl w:val="1"/>
          <w:numId w:val="1"/>
        </w:numPr>
      </w:pPr>
      <w:r>
        <w:t>za umístění skládek 10 Kč,</w:t>
      </w:r>
    </w:p>
    <w:p w14:paraId="0497FC10" w14:textId="77777777" w:rsidR="00E10B3A" w:rsidRDefault="003D5C78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55ADB01D" w14:textId="77777777" w:rsidR="00E10B3A" w:rsidRDefault="003D5C78">
      <w:pPr>
        <w:pStyle w:val="Odstavec"/>
        <w:numPr>
          <w:ilvl w:val="1"/>
          <w:numId w:val="1"/>
        </w:numPr>
      </w:pPr>
      <w:r>
        <w:t>za umístění zařízení lunaparků a jiných obdobných atrakcí 100 Kč,</w:t>
      </w:r>
    </w:p>
    <w:p w14:paraId="034A36DF" w14:textId="77777777" w:rsidR="00E10B3A" w:rsidRDefault="003D5C78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5127BB37" w14:textId="77777777" w:rsidR="00E10B3A" w:rsidRDefault="003D5C78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7C45FB48" w14:textId="77777777" w:rsidR="00E10B3A" w:rsidRDefault="003D5C78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23C5E2E2" w14:textId="77777777" w:rsidR="00E10B3A" w:rsidRDefault="003D5C78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799DB6F7" w14:textId="77777777" w:rsidR="00E10B3A" w:rsidRDefault="003D5C78">
      <w:pPr>
        <w:pStyle w:val="Odstavec"/>
        <w:numPr>
          <w:ilvl w:val="0"/>
          <w:numId w:val="1"/>
        </w:numPr>
      </w:pPr>
      <w:r>
        <w:lastRenderedPageBreak/>
        <w:t>Město stanovuje poplatek paušální částkou:</w:t>
      </w:r>
    </w:p>
    <w:p w14:paraId="406BCA0B" w14:textId="77777777" w:rsidR="00EC0F14" w:rsidRDefault="00EC0F14" w:rsidP="00EC0F14">
      <w:pPr>
        <w:pStyle w:val="Odstavec"/>
        <w:numPr>
          <w:ilvl w:val="1"/>
          <w:numId w:val="1"/>
        </w:numPr>
        <w:textAlignment w:val="auto"/>
      </w:pPr>
      <w:bookmarkStart w:id="0" w:name="_Hlk151932415"/>
      <w:r>
        <w:t xml:space="preserve">za umístění reklamních zařízení </w:t>
      </w:r>
      <w:bookmarkStart w:id="1" w:name="_Hlk151639030"/>
      <w:r>
        <w:t>o výměře do 1,5 m</w:t>
      </w:r>
      <w:r>
        <w:rPr>
          <w:vertAlign w:val="superscript"/>
        </w:rPr>
        <w:t>2</w:t>
      </w:r>
      <w:bookmarkEnd w:id="1"/>
      <w:r>
        <w:t>, včetně</w:t>
      </w:r>
    </w:p>
    <w:p w14:paraId="0232D09B" w14:textId="77777777" w:rsidR="00EC0F14" w:rsidRDefault="00EC0F14" w:rsidP="00EC0F14">
      <w:pPr>
        <w:pStyle w:val="Odstavec"/>
        <w:ind w:left="964"/>
      </w:pPr>
      <w:bookmarkStart w:id="2" w:name="_Hlk151639045"/>
      <w:r>
        <w:t>20 Kč za týden,</w:t>
      </w:r>
    </w:p>
    <w:p w14:paraId="72797E28" w14:textId="77777777" w:rsidR="00EC0F14" w:rsidRDefault="00EC0F14" w:rsidP="00EC0F14">
      <w:pPr>
        <w:pStyle w:val="Odstavec"/>
        <w:ind w:left="964"/>
      </w:pPr>
      <w:r>
        <w:t>60 Kč za měsíc,</w:t>
      </w:r>
    </w:p>
    <w:p w14:paraId="39E9B90C" w14:textId="77777777" w:rsidR="00EC0F14" w:rsidRDefault="00EC0F14" w:rsidP="00EC0F14">
      <w:pPr>
        <w:pStyle w:val="Odstavec"/>
        <w:ind w:left="964"/>
      </w:pPr>
      <w:r>
        <w:t>600 Kč za rok,</w:t>
      </w:r>
    </w:p>
    <w:bookmarkEnd w:id="0"/>
    <w:bookmarkEnd w:id="2"/>
    <w:p w14:paraId="566CDD25" w14:textId="77777777" w:rsidR="00EC0F14" w:rsidRDefault="00EC0F14" w:rsidP="00EC0F14">
      <w:pPr>
        <w:pStyle w:val="Odstavec"/>
        <w:numPr>
          <w:ilvl w:val="1"/>
          <w:numId w:val="1"/>
        </w:numPr>
        <w:textAlignment w:val="auto"/>
      </w:pPr>
      <w:r>
        <w:t xml:space="preserve">za umístění reklamních zařízení o výměře </w:t>
      </w:r>
      <w:bookmarkStart w:id="3" w:name="_Hlk151932340"/>
      <w:r>
        <w:t>od 1,5 m</w:t>
      </w:r>
      <w:r>
        <w:rPr>
          <w:vertAlign w:val="superscript"/>
        </w:rPr>
        <w:t xml:space="preserve">2 </w:t>
      </w:r>
      <w:bookmarkEnd w:id="3"/>
      <w:r>
        <w:t>do 10 m</w:t>
      </w:r>
      <w:r>
        <w:rPr>
          <w:vertAlign w:val="superscript"/>
        </w:rPr>
        <w:t>2</w:t>
      </w:r>
      <w:r>
        <w:t>, včetně</w:t>
      </w:r>
    </w:p>
    <w:p w14:paraId="296CC1D7" w14:textId="77777777" w:rsidR="00EC0F14" w:rsidRDefault="00EC0F14" w:rsidP="00EC0F14">
      <w:pPr>
        <w:pStyle w:val="Odstavec"/>
        <w:ind w:left="964"/>
      </w:pPr>
      <w:r>
        <w:t>50 Kč za týden,</w:t>
      </w:r>
    </w:p>
    <w:p w14:paraId="4C551013" w14:textId="77777777" w:rsidR="00EC0F14" w:rsidRDefault="00EC0F14" w:rsidP="00EC0F14">
      <w:pPr>
        <w:pStyle w:val="Odstavec"/>
        <w:ind w:left="964"/>
      </w:pPr>
      <w:r>
        <w:t>200 Kč za měsíc,</w:t>
      </w:r>
    </w:p>
    <w:p w14:paraId="765680DD" w14:textId="77777777" w:rsidR="00EC0F14" w:rsidRDefault="00EC0F14" w:rsidP="00EC0F14">
      <w:pPr>
        <w:pStyle w:val="Odstavec"/>
        <w:ind w:left="964"/>
      </w:pPr>
      <w:r>
        <w:t>2000 Kč za rok,</w:t>
      </w:r>
    </w:p>
    <w:p w14:paraId="6F9AA7ED" w14:textId="77777777" w:rsidR="00EC0F14" w:rsidRDefault="00EC0F14" w:rsidP="00EC0F14">
      <w:pPr>
        <w:pStyle w:val="Odstavec"/>
        <w:numPr>
          <w:ilvl w:val="1"/>
          <w:numId w:val="1"/>
        </w:numPr>
        <w:textAlignment w:val="auto"/>
      </w:pPr>
      <w:r>
        <w:t>za umístění reklamních zařízení o výměře nad 10 m</w:t>
      </w:r>
      <w:r>
        <w:rPr>
          <w:vertAlign w:val="superscript"/>
        </w:rPr>
        <w:t>2</w:t>
      </w:r>
    </w:p>
    <w:p w14:paraId="1B2922DD" w14:textId="77777777" w:rsidR="00EC0F14" w:rsidRDefault="00EC0F14" w:rsidP="00EC0F14">
      <w:pPr>
        <w:pStyle w:val="Odstavec"/>
        <w:ind w:left="964"/>
      </w:pPr>
      <w:r>
        <w:t>100 Kč za týden,</w:t>
      </w:r>
    </w:p>
    <w:p w14:paraId="142B4431" w14:textId="77777777" w:rsidR="00EC0F14" w:rsidRDefault="00EC0F14" w:rsidP="00EC0F14">
      <w:pPr>
        <w:pStyle w:val="Odstavec"/>
        <w:ind w:left="964"/>
      </w:pPr>
      <w:r>
        <w:t>400 Kč za měsíc,</w:t>
      </w:r>
    </w:p>
    <w:p w14:paraId="5AE3BF5A" w14:textId="77777777" w:rsidR="00EC0F14" w:rsidRDefault="00EC0F14" w:rsidP="00EC0F14">
      <w:pPr>
        <w:pStyle w:val="Odstavec"/>
        <w:ind w:left="964"/>
      </w:pPr>
      <w:r>
        <w:t>4000 Kč za rok,</w:t>
      </w:r>
    </w:p>
    <w:p w14:paraId="42A2A265" w14:textId="77777777" w:rsidR="00E10B3A" w:rsidRDefault="003D5C78">
      <w:pPr>
        <w:pStyle w:val="Odstavec"/>
        <w:numPr>
          <w:ilvl w:val="1"/>
          <w:numId w:val="1"/>
        </w:numPr>
      </w:pPr>
      <w:r>
        <w:t>za vyhrazení trvalého parkovacího místa 1000 Kč za rok.</w:t>
      </w:r>
    </w:p>
    <w:p w14:paraId="743CD734" w14:textId="77777777" w:rsidR="00E10B3A" w:rsidRDefault="003D5C78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4.</w:t>
      </w:r>
    </w:p>
    <w:p w14:paraId="5D18CFEA" w14:textId="77777777" w:rsidR="00E10B3A" w:rsidRDefault="003D5C78">
      <w:pPr>
        <w:pStyle w:val="Nadpis2"/>
      </w:pPr>
      <w:r>
        <w:t>Čl. 6</w:t>
      </w:r>
      <w:r>
        <w:br/>
        <w:t>Splatnost poplatku</w:t>
      </w:r>
    </w:p>
    <w:p w14:paraId="75F1CD42" w14:textId="1F055690" w:rsidR="00EC0F14" w:rsidRDefault="003D5C78">
      <w:pPr>
        <w:pStyle w:val="Odstavec"/>
        <w:numPr>
          <w:ilvl w:val="0"/>
          <w:numId w:val="5"/>
        </w:numPr>
      </w:pPr>
      <w:r>
        <w:t>Poplatek</w:t>
      </w:r>
      <w:r w:rsidR="00EC0F14">
        <w:t xml:space="preserve"> ve stanovené výši</w:t>
      </w:r>
      <w:r>
        <w:t xml:space="preserve"> je splatný</w:t>
      </w:r>
      <w:r w:rsidR="00EC0F14">
        <w:t>:</w:t>
      </w:r>
    </w:p>
    <w:p w14:paraId="06BC2EEF" w14:textId="77777777" w:rsidR="00EC0F14" w:rsidRDefault="00EC0F14" w:rsidP="00EC0F14">
      <w:pPr>
        <w:numPr>
          <w:ilvl w:val="1"/>
          <w:numId w:val="5"/>
        </w:numPr>
        <w:suppressAutoHyphens w:val="0"/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užívání veřejného prostranství po dobu kratší 7 dnů nejpozději v den zahájení užívání veřejného prostranství,</w:t>
      </w:r>
    </w:p>
    <w:p w14:paraId="7C61428A" w14:textId="77777777" w:rsidR="00EC0F14" w:rsidRDefault="00EC0F14" w:rsidP="00EC0F14">
      <w:pPr>
        <w:numPr>
          <w:ilvl w:val="1"/>
          <w:numId w:val="5"/>
        </w:numPr>
        <w:suppressAutoHyphens w:val="0"/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užívání veřejného prostranství po dobu 7 dnů nebo delší nejpozději v den ukončení užívání veřejného prostranství.</w:t>
      </w:r>
    </w:p>
    <w:p w14:paraId="72C15DF3" w14:textId="77777777" w:rsidR="00E10B3A" w:rsidRDefault="003D5C78">
      <w:pPr>
        <w:pStyle w:val="Odstavec"/>
        <w:numPr>
          <w:ilvl w:val="0"/>
          <w:numId w:val="1"/>
        </w:numPr>
      </w:pPr>
      <w:r>
        <w:t>Poplatek stanovený paušální částkou je splatný do 10 dnů od počátku každého poplatkového období.</w:t>
      </w:r>
    </w:p>
    <w:p w14:paraId="7F3E27F0" w14:textId="77777777" w:rsidR="00E10B3A" w:rsidRDefault="003D5C78">
      <w:pPr>
        <w:pStyle w:val="Nadpis2"/>
      </w:pPr>
      <w:r>
        <w:t>Čl. 7</w:t>
      </w:r>
      <w:r>
        <w:br/>
        <w:t xml:space="preserve"> Osvobození</w:t>
      </w:r>
    </w:p>
    <w:p w14:paraId="0E8F1B5A" w14:textId="77777777" w:rsidR="00E10B3A" w:rsidRDefault="003D5C78">
      <w:pPr>
        <w:pStyle w:val="Odstavec"/>
        <w:numPr>
          <w:ilvl w:val="0"/>
          <w:numId w:val="6"/>
        </w:numPr>
      </w:pPr>
      <w:r>
        <w:t>Poplatek se neplatí:</w:t>
      </w:r>
    </w:p>
    <w:p w14:paraId="2318F43C" w14:textId="77777777" w:rsidR="00E10B3A" w:rsidRDefault="003D5C78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0F5E5F8B" w14:textId="77777777" w:rsidR="00E10B3A" w:rsidRDefault="003D5C78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3283FE63" w14:textId="77777777" w:rsidR="00E10B3A" w:rsidRDefault="003D5C78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0CC2D9DC" w14:textId="77777777" w:rsidR="00E10B3A" w:rsidRDefault="003D5C78">
      <w:pPr>
        <w:pStyle w:val="Nadpis2"/>
      </w:pPr>
      <w:r>
        <w:lastRenderedPageBreak/>
        <w:t>Čl. 8</w:t>
      </w:r>
      <w:r>
        <w:br/>
        <w:t xml:space="preserve"> Přechodné a zrušovací ustanovení</w:t>
      </w:r>
    </w:p>
    <w:p w14:paraId="2A2C81BF" w14:textId="77777777" w:rsidR="00E10B3A" w:rsidRDefault="003D5C78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087A5867" w14:textId="77777777" w:rsidR="00E10B3A" w:rsidRDefault="003D5C78">
      <w:pPr>
        <w:pStyle w:val="Odstavec"/>
        <w:numPr>
          <w:ilvl w:val="0"/>
          <w:numId w:val="1"/>
        </w:numPr>
      </w:pPr>
      <w:r>
        <w:t>Zrušuje se obecně závazná vyhláška č. 1/2024, o místním poplatku za užívání veřejného prostranství, ze dne 11. prosince 2023.</w:t>
      </w:r>
    </w:p>
    <w:p w14:paraId="589E1CFE" w14:textId="77777777" w:rsidR="00E10B3A" w:rsidRDefault="003D5C78">
      <w:pPr>
        <w:pStyle w:val="Nadpis2"/>
      </w:pPr>
      <w:r>
        <w:t>Čl. 9</w:t>
      </w:r>
      <w:r>
        <w:br/>
        <w:t>Účinnost</w:t>
      </w:r>
    </w:p>
    <w:p w14:paraId="44CB113E" w14:textId="77777777" w:rsidR="00E10B3A" w:rsidRDefault="003D5C78">
      <w:pPr>
        <w:pStyle w:val="Odstavec"/>
      </w:pPr>
      <w:r>
        <w:t>Tato vyhláška nabývá účinnosti počátkem patnáctého dne následujícího po dni jejího vyhlášení.</w:t>
      </w:r>
    </w:p>
    <w:p w14:paraId="04A0737F" w14:textId="77777777" w:rsidR="00EC0F14" w:rsidRDefault="00EC0F14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E10B3A" w14:paraId="16F1F4F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61509D" w14:textId="77777777" w:rsidR="00E10B3A" w:rsidRDefault="003D5C78">
            <w:pPr>
              <w:pStyle w:val="PodpisovePole"/>
            </w:pPr>
            <w:r>
              <w:t>Mgr. Aleš Vašek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5E6FC0" w14:textId="77777777" w:rsidR="00E10B3A" w:rsidRDefault="003D5C78">
            <w:pPr>
              <w:pStyle w:val="PodpisovePole"/>
            </w:pPr>
            <w:r>
              <w:t>Ing. Petr Schejbal v. r.</w:t>
            </w:r>
            <w:r>
              <w:br/>
              <w:t xml:space="preserve"> místostarosta</w:t>
            </w:r>
          </w:p>
        </w:tc>
      </w:tr>
    </w:tbl>
    <w:p w14:paraId="4EF108C8" w14:textId="77777777" w:rsidR="00E10B3A" w:rsidRDefault="00E10B3A"/>
    <w:p w14:paraId="7AC41251" w14:textId="77777777" w:rsidR="0005134F" w:rsidRDefault="0005134F"/>
    <w:p w14:paraId="3E78F07B" w14:textId="77777777" w:rsidR="0005134F" w:rsidRDefault="0005134F"/>
    <w:p w14:paraId="00F0973E" w14:textId="77777777" w:rsidR="0005134F" w:rsidRDefault="0005134F"/>
    <w:p w14:paraId="3B95815F" w14:textId="77777777" w:rsidR="0005134F" w:rsidRDefault="0005134F"/>
    <w:p w14:paraId="60298D06" w14:textId="77777777" w:rsidR="0005134F" w:rsidRDefault="0005134F"/>
    <w:p w14:paraId="5BEE7359" w14:textId="77777777" w:rsidR="0005134F" w:rsidRDefault="0005134F"/>
    <w:p w14:paraId="5D5A5EB5" w14:textId="77777777" w:rsidR="0005134F" w:rsidRDefault="0005134F"/>
    <w:p w14:paraId="0D3DD8CA" w14:textId="77777777" w:rsidR="0005134F" w:rsidRDefault="0005134F"/>
    <w:p w14:paraId="1301DE2E" w14:textId="77777777" w:rsidR="0005134F" w:rsidRDefault="0005134F"/>
    <w:p w14:paraId="4A5BBAE2" w14:textId="77777777" w:rsidR="0005134F" w:rsidRDefault="0005134F"/>
    <w:p w14:paraId="4BA768D7" w14:textId="77777777" w:rsidR="0005134F" w:rsidRDefault="0005134F"/>
    <w:p w14:paraId="44628727" w14:textId="77777777" w:rsidR="0005134F" w:rsidRDefault="0005134F"/>
    <w:p w14:paraId="5CBB64E2" w14:textId="77777777" w:rsidR="0005134F" w:rsidRDefault="0005134F"/>
    <w:p w14:paraId="310C0E69" w14:textId="77777777" w:rsidR="0005134F" w:rsidRDefault="0005134F"/>
    <w:p w14:paraId="0AFBD131" w14:textId="77777777" w:rsidR="0005134F" w:rsidRDefault="0005134F"/>
    <w:p w14:paraId="63504A1A" w14:textId="77777777" w:rsidR="0005134F" w:rsidRDefault="0005134F"/>
    <w:p w14:paraId="6452B242" w14:textId="77777777" w:rsidR="0005134F" w:rsidRDefault="0005134F"/>
    <w:p w14:paraId="743EBE4D" w14:textId="77777777" w:rsidR="0005134F" w:rsidRDefault="0005134F"/>
    <w:p w14:paraId="6DDE044E" w14:textId="77777777" w:rsidR="0005134F" w:rsidRDefault="0005134F"/>
    <w:p w14:paraId="412BE5BF" w14:textId="77777777" w:rsidR="0005134F" w:rsidRDefault="0005134F"/>
    <w:p w14:paraId="0DFAD7E3" w14:textId="77777777" w:rsidR="0005134F" w:rsidRDefault="0005134F"/>
    <w:p w14:paraId="7D5A80B8" w14:textId="77777777" w:rsidR="0005134F" w:rsidRDefault="0005134F"/>
    <w:p w14:paraId="3C6E769F" w14:textId="77777777" w:rsidR="0005134F" w:rsidRDefault="0005134F"/>
    <w:p w14:paraId="73C97B6F" w14:textId="77777777" w:rsidR="0005134F" w:rsidRDefault="0005134F"/>
    <w:p w14:paraId="454863F3" w14:textId="77777777" w:rsidR="0005134F" w:rsidRDefault="0005134F"/>
    <w:p w14:paraId="01129308" w14:textId="77777777" w:rsidR="0005134F" w:rsidRDefault="0005134F"/>
    <w:p w14:paraId="37ED36DB" w14:textId="77777777" w:rsidR="0005134F" w:rsidRDefault="0005134F"/>
    <w:p w14:paraId="165ADDEB" w14:textId="77777777" w:rsidR="0005134F" w:rsidRDefault="0005134F"/>
    <w:p w14:paraId="209ABD6F" w14:textId="77777777" w:rsidR="0005134F" w:rsidRDefault="0005134F"/>
    <w:p w14:paraId="2B787920" w14:textId="77777777" w:rsidR="0005134F" w:rsidRDefault="0005134F"/>
    <w:p w14:paraId="682E21B2" w14:textId="77777777" w:rsidR="0005134F" w:rsidRDefault="0005134F"/>
    <w:p w14:paraId="51A3EA23" w14:textId="77777777" w:rsidR="0005134F" w:rsidRDefault="0005134F"/>
    <w:p w14:paraId="53019389" w14:textId="77777777" w:rsidR="0005134F" w:rsidRDefault="0005134F"/>
    <w:sectPr w:rsidR="0005134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8B72B" w14:textId="77777777" w:rsidR="0048078A" w:rsidRDefault="0048078A">
      <w:r>
        <w:separator/>
      </w:r>
    </w:p>
  </w:endnote>
  <w:endnote w:type="continuationSeparator" w:id="0">
    <w:p w14:paraId="32773AB2" w14:textId="77777777" w:rsidR="0048078A" w:rsidRDefault="00480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B8C3D" w14:textId="77777777" w:rsidR="0048078A" w:rsidRDefault="0048078A">
      <w:r>
        <w:rPr>
          <w:color w:val="000000"/>
        </w:rPr>
        <w:separator/>
      </w:r>
    </w:p>
  </w:footnote>
  <w:footnote w:type="continuationSeparator" w:id="0">
    <w:p w14:paraId="3EE84929" w14:textId="77777777" w:rsidR="0048078A" w:rsidRDefault="0048078A">
      <w:r>
        <w:continuationSeparator/>
      </w:r>
    </w:p>
  </w:footnote>
  <w:footnote w:id="1">
    <w:p w14:paraId="0B31D499" w14:textId="77777777" w:rsidR="00E10B3A" w:rsidRDefault="003D5C78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11B5AB48" w14:textId="77777777" w:rsidR="00E10B3A" w:rsidRDefault="003D5C78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01789764" w14:textId="77777777" w:rsidR="00E10B3A" w:rsidRDefault="003D5C78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0A548D94" w14:textId="77777777" w:rsidR="00E10B3A" w:rsidRDefault="003D5C78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68C82DB9" w14:textId="77777777" w:rsidR="00E10B3A" w:rsidRDefault="003D5C78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628EF812" w14:textId="77777777" w:rsidR="00E10B3A" w:rsidRDefault="003D5C78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21CFB53D" w14:textId="77777777" w:rsidR="00E10B3A" w:rsidRDefault="003D5C78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A515E"/>
    <w:multiLevelType w:val="multilevel"/>
    <w:tmpl w:val="86DC4CD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  <w:rPr>
        <w:rFonts w:ascii="Arial" w:eastAsia="Arial" w:hAnsi="Arial" w:cs="Arial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" w15:restartNumberingAfterBreak="0">
    <w:nsid w:val="38E2027E"/>
    <w:multiLevelType w:val="multilevel"/>
    <w:tmpl w:val="8B8CF47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665354C0"/>
    <w:multiLevelType w:val="multilevel"/>
    <w:tmpl w:val="041E6A1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43002616">
    <w:abstractNumId w:val="0"/>
  </w:num>
  <w:num w:numId="2" w16cid:durableId="792871991">
    <w:abstractNumId w:val="0"/>
    <w:lvlOverride w:ilvl="0">
      <w:startOverride w:val="1"/>
    </w:lvlOverride>
  </w:num>
  <w:num w:numId="3" w16cid:durableId="1924219670">
    <w:abstractNumId w:val="0"/>
    <w:lvlOverride w:ilvl="0">
      <w:startOverride w:val="1"/>
    </w:lvlOverride>
  </w:num>
  <w:num w:numId="4" w16cid:durableId="712660406">
    <w:abstractNumId w:val="0"/>
    <w:lvlOverride w:ilvl="0">
      <w:startOverride w:val="1"/>
    </w:lvlOverride>
  </w:num>
  <w:num w:numId="5" w16cid:durableId="233322640">
    <w:abstractNumId w:val="0"/>
    <w:lvlOverride w:ilvl="0">
      <w:startOverride w:val="1"/>
    </w:lvlOverride>
  </w:num>
  <w:num w:numId="6" w16cid:durableId="1630091289">
    <w:abstractNumId w:val="0"/>
    <w:lvlOverride w:ilvl="0">
      <w:startOverride w:val="1"/>
    </w:lvlOverride>
  </w:num>
  <w:num w:numId="7" w16cid:durableId="2015186877">
    <w:abstractNumId w:val="0"/>
    <w:lvlOverride w:ilvl="0">
      <w:startOverride w:val="1"/>
    </w:lvlOverride>
  </w:num>
  <w:num w:numId="8" w16cid:durableId="10094050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185969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B3A"/>
    <w:rsid w:val="0005134F"/>
    <w:rsid w:val="00140C61"/>
    <w:rsid w:val="003024C7"/>
    <w:rsid w:val="003D5C78"/>
    <w:rsid w:val="0048078A"/>
    <w:rsid w:val="004C0D1F"/>
    <w:rsid w:val="004C3F4E"/>
    <w:rsid w:val="00503098"/>
    <w:rsid w:val="008471FE"/>
    <w:rsid w:val="00914D69"/>
    <w:rsid w:val="009742D6"/>
    <w:rsid w:val="00A134E2"/>
    <w:rsid w:val="00AA3998"/>
    <w:rsid w:val="00B83ECE"/>
    <w:rsid w:val="00C05BCA"/>
    <w:rsid w:val="00E02FAB"/>
    <w:rsid w:val="00E10B3A"/>
    <w:rsid w:val="00EC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CB71E"/>
  <w15:docId w15:val="{B36DEDEA-CA97-4ACB-BDF5-9DC79EED8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A9898-FFD8-462E-A1AA-44046A05E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771</Words>
  <Characters>4553</Characters>
  <Application>Microsoft Office Word</Application>
  <DocSecurity>0</DocSecurity>
  <Lines>37</Lines>
  <Paragraphs>10</Paragraphs>
  <ScaleCrop>false</ScaleCrop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Vodrážková Radka, Mgr. Bc.</dc:creator>
  <cp:lastModifiedBy>Městský úřad Hrochův Týnec</cp:lastModifiedBy>
  <cp:revision>6</cp:revision>
  <dcterms:created xsi:type="dcterms:W3CDTF">2025-04-22T07:05:00Z</dcterms:created>
  <dcterms:modified xsi:type="dcterms:W3CDTF">2025-05-05T07:57:00Z</dcterms:modified>
</cp:coreProperties>
</file>