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9B8A8C" w14:textId="1A46DB13" w:rsidR="00FB2506" w:rsidRDefault="00FB2506" w:rsidP="00FB2506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CA7AF1">
        <w:rPr>
          <w:rFonts w:ascii="Arial" w:hAnsi="Arial" w:cs="Arial"/>
          <w:b/>
        </w:rPr>
        <w:t>S</w:t>
      </w:r>
      <w:r w:rsidR="00F93B4D">
        <w:rPr>
          <w:rFonts w:ascii="Arial" w:hAnsi="Arial" w:cs="Arial"/>
          <w:b/>
        </w:rPr>
        <w:t>IRÁ</w:t>
      </w:r>
    </w:p>
    <w:p w14:paraId="731ED01C" w14:textId="1565BF23" w:rsidR="00FB2506" w:rsidRDefault="00FB2506" w:rsidP="00FB2506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CA7AF1">
        <w:rPr>
          <w:rFonts w:ascii="Arial" w:hAnsi="Arial" w:cs="Arial"/>
          <w:b/>
        </w:rPr>
        <w:t>S</w:t>
      </w:r>
      <w:r w:rsidR="00F93B4D">
        <w:rPr>
          <w:rFonts w:ascii="Arial" w:hAnsi="Arial" w:cs="Arial"/>
          <w:b/>
        </w:rPr>
        <w:t>irá</w:t>
      </w:r>
    </w:p>
    <w:p w14:paraId="0022A54E" w14:textId="77777777" w:rsidR="00FB2506" w:rsidRPr="00686CC9" w:rsidRDefault="00FB2506" w:rsidP="00FB2506">
      <w:pPr>
        <w:spacing w:line="276" w:lineRule="auto"/>
        <w:rPr>
          <w:rFonts w:ascii="Arial" w:hAnsi="Arial" w:cs="Arial"/>
          <w:b/>
        </w:rPr>
      </w:pPr>
    </w:p>
    <w:p w14:paraId="032643A7" w14:textId="23B93CF3" w:rsidR="00125B3C" w:rsidRPr="00125B3C" w:rsidRDefault="00FB2506" w:rsidP="00FB2506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CA7AF1">
        <w:rPr>
          <w:rFonts w:ascii="Arial" w:hAnsi="Arial" w:cs="Arial"/>
          <w:b/>
        </w:rPr>
        <w:t>S</w:t>
      </w:r>
      <w:r w:rsidR="00F93B4D">
        <w:rPr>
          <w:rFonts w:ascii="Arial" w:hAnsi="Arial" w:cs="Arial"/>
          <w:b/>
        </w:rPr>
        <w:t>irá</w:t>
      </w:r>
      <w:r>
        <w:rPr>
          <w:rFonts w:ascii="Arial" w:hAnsi="Arial" w:cs="Arial"/>
          <w:b/>
        </w:rPr>
        <w:t>,</w:t>
      </w:r>
    </w:p>
    <w:p w14:paraId="6DFE0EF8" w14:textId="4C4D4198" w:rsidR="006E23B7" w:rsidRDefault="005F441F" w:rsidP="006E23B7">
      <w:pPr>
        <w:spacing w:line="276" w:lineRule="auto"/>
        <w:jc w:val="center"/>
        <w:rPr>
          <w:rFonts w:ascii="Arial" w:hAnsi="Arial" w:cs="Arial"/>
          <w:b/>
        </w:rPr>
      </w:pPr>
      <w:bookmarkStart w:id="0" w:name="_Hlk103768849"/>
      <w:r>
        <w:rPr>
          <w:rFonts w:ascii="Arial-BoldMT" w:hAnsi="Arial-BoldMT" w:cs="Arial-BoldMT"/>
          <w:b/>
          <w:bCs/>
        </w:rPr>
        <w:t>kterou se mění obecně závazná vyhláška</w:t>
      </w:r>
      <w:r w:rsidR="00C80436">
        <w:rPr>
          <w:rFonts w:ascii="Arial-BoldMT" w:hAnsi="Arial-BoldMT" w:cs="Arial-BoldMT"/>
          <w:b/>
          <w:bCs/>
        </w:rPr>
        <w:t xml:space="preserve"> obce </w:t>
      </w:r>
      <w:r w:rsidR="00CA7AF1">
        <w:rPr>
          <w:rFonts w:ascii="Arial-BoldMT" w:hAnsi="Arial-BoldMT" w:cs="Arial-BoldMT"/>
          <w:b/>
          <w:bCs/>
        </w:rPr>
        <w:t>Si</w:t>
      </w:r>
      <w:r w:rsidR="00F93B4D">
        <w:rPr>
          <w:rFonts w:ascii="Arial-BoldMT" w:hAnsi="Arial-BoldMT" w:cs="Arial-BoldMT"/>
          <w:b/>
          <w:bCs/>
        </w:rPr>
        <w:t>rá</w:t>
      </w:r>
      <w:r>
        <w:rPr>
          <w:rFonts w:ascii="Arial-BoldMT" w:hAnsi="Arial-BoldMT" w:cs="Arial-BoldMT"/>
          <w:b/>
          <w:bCs/>
        </w:rPr>
        <w:t xml:space="preserve"> </w:t>
      </w:r>
      <w:r w:rsidR="009E72F0">
        <w:rPr>
          <w:rFonts w:ascii="Arial-BoldMT" w:hAnsi="Arial-BoldMT" w:cs="Arial-BoldMT"/>
          <w:b/>
          <w:bCs/>
        </w:rPr>
        <w:t xml:space="preserve">č. </w:t>
      </w:r>
      <w:r w:rsidR="00CA7AF1">
        <w:rPr>
          <w:rFonts w:ascii="Arial-BoldMT" w:hAnsi="Arial-BoldMT" w:cs="Arial-BoldMT"/>
          <w:b/>
          <w:bCs/>
        </w:rPr>
        <w:t>1</w:t>
      </w:r>
      <w:r w:rsidR="009E72F0">
        <w:rPr>
          <w:rFonts w:ascii="Arial-BoldMT" w:hAnsi="Arial-BoldMT" w:cs="Arial-BoldMT"/>
          <w:b/>
          <w:bCs/>
        </w:rPr>
        <w:t>/20</w:t>
      </w:r>
      <w:r w:rsidR="005C5B53">
        <w:rPr>
          <w:rFonts w:ascii="Arial-BoldMT" w:hAnsi="Arial-BoldMT" w:cs="Arial-BoldMT"/>
          <w:b/>
          <w:bCs/>
        </w:rPr>
        <w:t>2</w:t>
      </w:r>
      <w:r w:rsidR="00F93B4D">
        <w:rPr>
          <w:rFonts w:ascii="Arial-BoldMT" w:hAnsi="Arial-BoldMT" w:cs="Arial-BoldMT"/>
          <w:b/>
          <w:bCs/>
        </w:rPr>
        <w:t>4</w:t>
      </w:r>
      <w:r>
        <w:rPr>
          <w:rFonts w:ascii="Arial" w:hAnsi="Arial" w:cs="Arial"/>
          <w:b/>
        </w:rPr>
        <w:t xml:space="preserve">, </w:t>
      </w:r>
    </w:p>
    <w:p w14:paraId="46912DDE" w14:textId="6A8149A7" w:rsidR="005F441F" w:rsidRPr="006E23B7" w:rsidRDefault="005F441F" w:rsidP="006E23B7">
      <w:pPr>
        <w:spacing w:line="276" w:lineRule="auto"/>
        <w:jc w:val="center"/>
        <w:rPr>
          <w:rFonts w:ascii="Arial-BoldMT" w:hAnsi="Arial-BoldMT" w:cs="Arial-BoldMT"/>
          <w:b/>
          <w:bCs/>
        </w:rPr>
      </w:pPr>
      <w:r>
        <w:rPr>
          <w:rFonts w:ascii="Arial" w:hAnsi="Arial" w:cs="Arial"/>
          <w:b/>
        </w:rPr>
        <w:t>o </w:t>
      </w:r>
      <w:r w:rsidR="004B694C">
        <w:rPr>
          <w:rFonts w:ascii="Arial" w:hAnsi="Arial" w:cs="Arial"/>
          <w:b/>
        </w:rPr>
        <w:t>místní</w:t>
      </w:r>
      <w:r w:rsidR="009E72F0">
        <w:rPr>
          <w:rFonts w:ascii="Arial" w:hAnsi="Arial" w:cs="Arial"/>
          <w:b/>
        </w:rPr>
        <w:t>m</w:t>
      </w:r>
      <w:r w:rsidR="004B694C">
        <w:rPr>
          <w:rFonts w:ascii="Arial" w:hAnsi="Arial" w:cs="Arial"/>
          <w:b/>
        </w:rPr>
        <w:t xml:space="preserve"> poplat</w:t>
      </w:r>
      <w:r w:rsidR="009E72F0">
        <w:rPr>
          <w:rFonts w:ascii="Arial" w:hAnsi="Arial" w:cs="Arial"/>
          <w:b/>
        </w:rPr>
        <w:t xml:space="preserve">ku </w:t>
      </w:r>
      <w:r w:rsidR="005C5B53">
        <w:rPr>
          <w:rFonts w:ascii="Arial" w:hAnsi="Arial" w:cs="Arial"/>
          <w:b/>
        </w:rPr>
        <w:t>z</w:t>
      </w:r>
      <w:r w:rsidR="00E94FFF">
        <w:rPr>
          <w:rFonts w:ascii="Arial" w:hAnsi="Arial" w:cs="Arial"/>
          <w:b/>
        </w:rPr>
        <w:t>e psů</w:t>
      </w:r>
    </w:p>
    <w:p w14:paraId="4A996C19" w14:textId="77777777" w:rsidR="00AC0E72" w:rsidRPr="00125B3C" w:rsidRDefault="00AC0E72" w:rsidP="00061EEF">
      <w:pPr>
        <w:jc w:val="both"/>
        <w:rPr>
          <w:rFonts w:ascii="Arial" w:hAnsi="Arial" w:cs="Arial"/>
          <w:b/>
          <w:sz w:val="28"/>
          <w:szCs w:val="28"/>
        </w:rPr>
      </w:pPr>
    </w:p>
    <w:bookmarkEnd w:id="0"/>
    <w:p w14:paraId="7AD4DBBC" w14:textId="0AD96326" w:rsidR="005F441F" w:rsidRDefault="00AC0E72" w:rsidP="00B96CCF">
      <w:pPr>
        <w:pStyle w:val="Zkladntext"/>
        <w:jc w:val="both"/>
        <w:rPr>
          <w:rFonts w:ascii="Arial" w:hAnsi="Arial" w:cs="Arial"/>
          <w:sz w:val="22"/>
          <w:szCs w:val="22"/>
        </w:rPr>
      </w:pPr>
      <w:r w:rsidRPr="00496883">
        <w:rPr>
          <w:rFonts w:ascii="Arial" w:hAnsi="Arial" w:cs="Arial"/>
          <w:sz w:val="22"/>
          <w:szCs w:val="22"/>
        </w:rPr>
        <w:t xml:space="preserve">Zastupitelstvo </w:t>
      </w:r>
      <w:r w:rsidR="0046484E">
        <w:rPr>
          <w:rFonts w:ascii="Arial" w:hAnsi="Arial" w:cs="Arial"/>
          <w:sz w:val="22"/>
          <w:szCs w:val="22"/>
        </w:rPr>
        <w:t>obce</w:t>
      </w:r>
      <w:r w:rsidR="004726F1">
        <w:rPr>
          <w:rFonts w:ascii="Arial" w:hAnsi="Arial" w:cs="Arial"/>
          <w:sz w:val="22"/>
          <w:szCs w:val="22"/>
        </w:rPr>
        <w:t xml:space="preserve"> </w:t>
      </w:r>
      <w:r w:rsidR="00CA7AF1">
        <w:rPr>
          <w:rFonts w:ascii="Arial" w:hAnsi="Arial" w:cs="Arial"/>
          <w:sz w:val="22"/>
          <w:szCs w:val="22"/>
        </w:rPr>
        <w:t>Si</w:t>
      </w:r>
      <w:r w:rsidR="00BF4A9A">
        <w:rPr>
          <w:rFonts w:ascii="Arial" w:hAnsi="Arial" w:cs="Arial"/>
          <w:sz w:val="22"/>
          <w:szCs w:val="22"/>
        </w:rPr>
        <w:t>rá</w:t>
      </w:r>
      <w:r w:rsidR="00FB2506">
        <w:rPr>
          <w:rFonts w:ascii="Arial" w:hAnsi="Arial" w:cs="Arial"/>
          <w:sz w:val="22"/>
          <w:szCs w:val="22"/>
        </w:rPr>
        <w:t xml:space="preserve"> </w:t>
      </w:r>
      <w:r w:rsidRPr="00496883">
        <w:rPr>
          <w:rFonts w:ascii="Arial" w:hAnsi="Arial" w:cs="Arial"/>
          <w:sz w:val="22"/>
          <w:szCs w:val="22"/>
        </w:rPr>
        <w:t xml:space="preserve">se na svém zasedání dne </w:t>
      </w:r>
      <w:r w:rsidR="004F7C7F">
        <w:rPr>
          <w:rFonts w:ascii="Arial" w:hAnsi="Arial" w:cs="Arial"/>
          <w:sz w:val="22"/>
          <w:szCs w:val="22"/>
        </w:rPr>
        <w:t>20.06.2024</w:t>
      </w:r>
      <w:bookmarkStart w:id="1" w:name="_GoBack"/>
      <w:bookmarkEnd w:id="1"/>
      <w:r w:rsidRPr="00496883">
        <w:rPr>
          <w:rFonts w:ascii="Arial" w:hAnsi="Arial" w:cs="Arial"/>
          <w:sz w:val="22"/>
          <w:szCs w:val="22"/>
        </w:rPr>
        <w:t xml:space="preserve"> usneslo vydat podle </w:t>
      </w:r>
      <w:r w:rsidR="005F441F" w:rsidRPr="00496883">
        <w:rPr>
          <w:rFonts w:ascii="Arial" w:hAnsi="Arial" w:cs="Arial"/>
          <w:sz w:val="22"/>
          <w:szCs w:val="22"/>
        </w:rPr>
        <w:t>ustanovení § 84 odst. 2 písm. h) zákona č. 128/2000 Sb.</w:t>
      </w:r>
      <w:r w:rsidR="00462ABC" w:rsidRPr="00496883">
        <w:rPr>
          <w:rFonts w:ascii="Arial" w:hAnsi="Arial" w:cs="Arial"/>
          <w:sz w:val="22"/>
          <w:szCs w:val="22"/>
        </w:rPr>
        <w:t>, o obcích (obecní zřízení), ve </w:t>
      </w:r>
      <w:r w:rsidR="005F441F" w:rsidRPr="00496883">
        <w:rPr>
          <w:rFonts w:ascii="Arial" w:hAnsi="Arial" w:cs="Arial"/>
          <w:sz w:val="22"/>
          <w:szCs w:val="22"/>
        </w:rPr>
        <w:t>znění pozdějších předpisů</w:t>
      </w:r>
      <w:r w:rsidR="00300A67">
        <w:rPr>
          <w:rFonts w:ascii="Arial" w:hAnsi="Arial" w:cs="Arial"/>
          <w:sz w:val="22"/>
          <w:szCs w:val="22"/>
        </w:rPr>
        <w:t>,</w:t>
      </w:r>
      <w:r w:rsidR="004B694C" w:rsidRPr="00496883">
        <w:rPr>
          <w:rFonts w:ascii="Arial" w:hAnsi="Arial" w:cs="Arial"/>
          <w:sz w:val="22"/>
          <w:szCs w:val="22"/>
        </w:rPr>
        <w:t xml:space="preserve"> a ustanovení § 14 zákona č. 565/1990 Sb.</w:t>
      </w:r>
      <w:r w:rsidR="005F441F" w:rsidRPr="00496883">
        <w:rPr>
          <w:rFonts w:ascii="Arial" w:hAnsi="Arial" w:cs="Arial"/>
          <w:sz w:val="22"/>
          <w:szCs w:val="22"/>
        </w:rPr>
        <w:t>,</w:t>
      </w:r>
      <w:r w:rsidR="00747747" w:rsidRPr="00496883">
        <w:rPr>
          <w:rFonts w:ascii="Arial" w:hAnsi="Arial" w:cs="Arial"/>
          <w:sz w:val="22"/>
          <w:szCs w:val="22"/>
        </w:rPr>
        <w:t xml:space="preserve"> o </w:t>
      </w:r>
      <w:r w:rsidR="004B694C" w:rsidRPr="00496883">
        <w:rPr>
          <w:rFonts w:ascii="Arial" w:hAnsi="Arial" w:cs="Arial"/>
          <w:sz w:val="22"/>
          <w:szCs w:val="22"/>
        </w:rPr>
        <w:t>místních poplatcích, ve</w:t>
      </w:r>
      <w:r w:rsidR="0046484E">
        <w:rPr>
          <w:rFonts w:ascii="Arial" w:hAnsi="Arial" w:cs="Arial"/>
          <w:sz w:val="22"/>
          <w:szCs w:val="22"/>
        </w:rPr>
        <w:t> </w:t>
      </w:r>
      <w:r w:rsidR="004B694C" w:rsidRPr="00496883">
        <w:rPr>
          <w:rFonts w:ascii="Arial" w:hAnsi="Arial" w:cs="Arial"/>
          <w:sz w:val="22"/>
          <w:szCs w:val="22"/>
        </w:rPr>
        <w:t>znění pozdějších předpisů</w:t>
      </w:r>
      <w:r w:rsidR="00300A67">
        <w:rPr>
          <w:rFonts w:ascii="Arial" w:hAnsi="Arial" w:cs="Arial"/>
          <w:sz w:val="22"/>
          <w:szCs w:val="22"/>
        </w:rPr>
        <w:t>,</w:t>
      </w:r>
      <w:r w:rsidR="005F441F" w:rsidRPr="00496883">
        <w:rPr>
          <w:rFonts w:ascii="Arial" w:hAnsi="Arial" w:cs="Arial"/>
          <w:sz w:val="22"/>
          <w:szCs w:val="22"/>
        </w:rPr>
        <w:t xml:space="preserve"> tuto obecně závaznou vyhlášku:</w:t>
      </w:r>
    </w:p>
    <w:p w14:paraId="52E769BE" w14:textId="1FA88E07" w:rsidR="00871A6E" w:rsidRDefault="00871A6E" w:rsidP="00B96CCF">
      <w:pPr>
        <w:pStyle w:val="Zkladntext"/>
        <w:jc w:val="both"/>
        <w:rPr>
          <w:rFonts w:ascii="Arial" w:hAnsi="Arial" w:cs="Arial"/>
          <w:sz w:val="22"/>
          <w:szCs w:val="22"/>
        </w:rPr>
      </w:pPr>
    </w:p>
    <w:p w14:paraId="52FEC7A3" w14:textId="543FF781" w:rsidR="005F441F" w:rsidRDefault="005F441F" w:rsidP="00871A6E">
      <w:pPr>
        <w:pStyle w:val="slalnk"/>
        <w:spacing w:before="0" w:after="0"/>
        <w:rPr>
          <w:rFonts w:ascii="Arial" w:hAnsi="Arial" w:cs="Arial"/>
          <w:sz w:val="22"/>
          <w:szCs w:val="22"/>
        </w:rPr>
      </w:pPr>
      <w:r w:rsidRPr="00496883">
        <w:rPr>
          <w:rFonts w:ascii="Arial" w:hAnsi="Arial" w:cs="Arial"/>
          <w:sz w:val="22"/>
          <w:szCs w:val="22"/>
        </w:rPr>
        <w:t>Čl. 1</w:t>
      </w:r>
    </w:p>
    <w:p w14:paraId="3506E6A2" w14:textId="1A26B4E5" w:rsidR="00260C5C" w:rsidRDefault="00260C5C" w:rsidP="00871A6E">
      <w:pPr>
        <w:pStyle w:val="slalnk"/>
        <w:spacing w:before="0"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Změna</w:t>
      </w:r>
    </w:p>
    <w:p w14:paraId="59F66DE9" w14:textId="5DE370BD" w:rsidR="00BD13AB" w:rsidRDefault="00BD13AB" w:rsidP="00871A6E">
      <w:pPr>
        <w:pStyle w:val="slalnk"/>
        <w:spacing w:before="0" w:after="0"/>
        <w:rPr>
          <w:rFonts w:ascii="Arial" w:hAnsi="Arial" w:cs="Arial"/>
          <w:sz w:val="22"/>
          <w:szCs w:val="22"/>
        </w:rPr>
      </w:pPr>
    </w:p>
    <w:p w14:paraId="5AE732B9" w14:textId="61FA9AF1" w:rsidR="00876CFF" w:rsidRDefault="00876CFF" w:rsidP="00876CFF">
      <w:pPr>
        <w:jc w:val="both"/>
        <w:rPr>
          <w:rFonts w:ascii="Arial" w:hAnsi="Arial" w:cs="Arial"/>
          <w:sz w:val="22"/>
          <w:szCs w:val="22"/>
        </w:rPr>
      </w:pPr>
      <w:r w:rsidRPr="00496883">
        <w:rPr>
          <w:rFonts w:ascii="Arial" w:hAnsi="Arial" w:cs="Arial"/>
          <w:sz w:val="22"/>
          <w:szCs w:val="22"/>
        </w:rPr>
        <w:t xml:space="preserve">Obecně závazná vyhláška </w:t>
      </w:r>
      <w:r>
        <w:rPr>
          <w:rFonts w:ascii="Arial" w:hAnsi="Arial" w:cs="Arial"/>
          <w:sz w:val="22"/>
          <w:szCs w:val="22"/>
        </w:rPr>
        <w:t xml:space="preserve">obce Sirá </w:t>
      </w:r>
      <w:r w:rsidRPr="00496883">
        <w:rPr>
          <w:rFonts w:ascii="Arial" w:hAnsi="Arial" w:cs="Arial"/>
          <w:sz w:val="22"/>
          <w:szCs w:val="22"/>
        </w:rPr>
        <w:t xml:space="preserve">č. </w:t>
      </w:r>
      <w:r>
        <w:rPr>
          <w:rFonts w:ascii="Arial" w:hAnsi="Arial" w:cs="Arial"/>
          <w:sz w:val="22"/>
          <w:szCs w:val="22"/>
        </w:rPr>
        <w:t>1</w:t>
      </w:r>
      <w:r w:rsidRPr="00496883">
        <w:rPr>
          <w:rFonts w:ascii="Arial" w:hAnsi="Arial" w:cs="Arial"/>
          <w:sz w:val="22"/>
          <w:szCs w:val="22"/>
        </w:rPr>
        <w:t>/20</w:t>
      </w:r>
      <w:r>
        <w:rPr>
          <w:rFonts w:ascii="Arial" w:hAnsi="Arial" w:cs="Arial"/>
          <w:sz w:val="22"/>
          <w:szCs w:val="22"/>
        </w:rPr>
        <w:t>24</w:t>
      </w:r>
      <w:r w:rsidRPr="00496883">
        <w:rPr>
          <w:rFonts w:ascii="Arial" w:hAnsi="Arial" w:cs="Arial"/>
          <w:sz w:val="22"/>
          <w:szCs w:val="22"/>
        </w:rPr>
        <w:t xml:space="preserve">, o místním poplatku </w:t>
      </w:r>
      <w:r>
        <w:rPr>
          <w:rFonts w:ascii="Arial" w:hAnsi="Arial" w:cs="Arial"/>
          <w:sz w:val="22"/>
          <w:szCs w:val="22"/>
        </w:rPr>
        <w:t>ze psů,</w:t>
      </w:r>
      <w:r w:rsidRPr="00496883">
        <w:rPr>
          <w:rFonts w:ascii="Arial" w:hAnsi="Arial" w:cs="Arial"/>
          <w:sz w:val="22"/>
          <w:szCs w:val="22"/>
        </w:rPr>
        <w:t xml:space="preserve"> ze</w:t>
      </w:r>
      <w:r>
        <w:rPr>
          <w:rFonts w:ascii="Arial" w:hAnsi="Arial" w:cs="Arial"/>
          <w:sz w:val="22"/>
          <w:szCs w:val="22"/>
        </w:rPr>
        <w:t> </w:t>
      </w:r>
      <w:r w:rsidRPr="00496883">
        <w:rPr>
          <w:rFonts w:ascii="Arial" w:hAnsi="Arial" w:cs="Arial"/>
          <w:sz w:val="22"/>
          <w:szCs w:val="22"/>
        </w:rPr>
        <w:t xml:space="preserve">dne </w:t>
      </w:r>
      <w:r>
        <w:rPr>
          <w:rFonts w:ascii="Arial" w:hAnsi="Arial" w:cs="Arial"/>
          <w:sz w:val="22"/>
          <w:szCs w:val="22"/>
        </w:rPr>
        <w:t>25. 3. 2024,</w:t>
      </w:r>
      <w:r w:rsidRPr="00496883">
        <w:rPr>
          <w:rFonts w:ascii="Arial" w:hAnsi="Arial" w:cs="Arial"/>
          <w:sz w:val="22"/>
          <w:szCs w:val="22"/>
        </w:rPr>
        <w:t xml:space="preserve"> se mění následovně:</w:t>
      </w:r>
    </w:p>
    <w:p w14:paraId="66170616" w14:textId="1C516178" w:rsidR="00876CFF" w:rsidRDefault="00876CFF" w:rsidP="00876CFF">
      <w:pPr>
        <w:jc w:val="both"/>
        <w:rPr>
          <w:rFonts w:ascii="Arial" w:hAnsi="Arial" w:cs="Arial"/>
          <w:sz w:val="22"/>
          <w:szCs w:val="22"/>
        </w:rPr>
      </w:pPr>
    </w:p>
    <w:p w14:paraId="378DE837" w14:textId="77777777" w:rsidR="00876CFF" w:rsidRPr="00496883" w:rsidRDefault="00876CFF" w:rsidP="00876CFF">
      <w:pPr>
        <w:jc w:val="both"/>
        <w:rPr>
          <w:rFonts w:ascii="Arial" w:hAnsi="Arial" w:cs="Arial"/>
          <w:sz w:val="22"/>
          <w:szCs w:val="22"/>
        </w:rPr>
      </w:pPr>
    </w:p>
    <w:p w14:paraId="5A124BBD" w14:textId="5F9AD03D" w:rsidR="00876CFF" w:rsidRDefault="00876CFF" w:rsidP="00876CFF">
      <w:pPr>
        <w:jc w:val="both"/>
        <w:rPr>
          <w:rFonts w:ascii="Arial" w:hAnsi="Arial" w:cs="Arial"/>
          <w:sz w:val="22"/>
          <w:szCs w:val="22"/>
        </w:rPr>
      </w:pPr>
      <w:r w:rsidRPr="00DF07CD">
        <w:rPr>
          <w:rFonts w:ascii="Arial" w:hAnsi="Arial" w:cs="Arial"/>
          <w:sz w:val="22"/>
          <w:szCs w:val="22"/>
        </w:rPr>
        <w:t xml:space="preserve">Čl. </w:t>
      </w:r>
      <w:r>
        <w:rPr>
          <w:rFonts w:ascii="Arial" w:hAnsi="Arial" w:cs="Arial"/>
          <w:sz w:val="22"/>
          <w:szCs w:val="22"/>
        </w:rPr>
        <w:t>4</w:t>
      </w:r>
      <w:r w:rsidRPr="00DF07CD">
        <w:rPr>
          <w:rFonts w:ascii="Arial" w:hAnsi="Arial" w:cs="Arial"/>
          <w:sz w:val="22"/>
          <w:szCs w:val="22"/>
        </w:rPr>
        <w:t xml:space="preserve"> odst. </w:t>
      </w:r>
      <w:r>
        <w:rPr>
          <w:rFonts w:ascii="Arial" w:hAnsi="Arial" w:cs="Arial"/>
          <w:sz w:val="22"/>
          <w:szCs w:val="22"/>
        </w:rPr>
        <w:t>1</w:t>
      </w:r>
      <w:r w:rsidRPr="00DF07CD">
        <w:rPr>
          <w:rFonts w:ascii="Arial" w:hAnsi="Arial" w:cs="Arial"/>
          <w:sz w:val="22"/>
          <w:szCs w:val="22"/>
        </w:rPr>
        <w:t xml:space="preserve"> se ruší a nahrazuje textem ve znění:  </w:t>
      </w:r>
    </w:p>
    <w:p w14:paraId="5133A5AD" w14:textId="4567BECE" w:rsidR="00876CFF" w:rsidRDefault="00876CFF" w:rsidP="00876CFF">
      <w:pPr>
        <w:jc w:val="both"/>
        <w:rPr>
          <w:rFonts w:ascii="Arial" w:hAnsi="Arial" w:cs="Arial"/>
          <w:sz w:val="22"/>
          <w:szCs w:val="22"/>
        </w:rPr>
      </w:pPr>
    </w:p>
    <w:p w14:paraId="380FC053" w14:textId="5D6598AF" w:rsidR="00876CFF" w:rsidRDefault="00876CFF" w:rsidP="00876CFF">
      <w:pPr>
        <w:pStyle w:val="Odstavecseseznamem"/>
        <w:numPr>
          <w:ilvl w:val="0"/>
          <w:numId w:val="4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Sazba poplatku za kalendářní rok činí:</w:t>
      </w:r>
    </w:p>
    <w:p w14:paraId="12F1A22C" w14:textId="77777777" w:rsidR="00876CFF" w:rsidRDefault="00876CFF" w:rsidP="00876CFF">
      <w:pPr>
        <w:pStyle w:val="slalnk"/>
        <w:spacing w:before="0" w:after="0"/>
        <w:ind w:left="709" w:hanging="142"/>
        <w:rPr>
          <w:rFonts w:ascii="Arial" w:hAnsi="Arial" w:cs="Arial"/>
          <w:sz w:val="22"/>
          <w:szCs w:val="22"/>
        </w:rPr>
      </w:pPr>
    </w:p>
    <w:tbl>
      <w:tblPr>
        <w:tblW w:w="9214" w:type="dxa"/>
        <w:tblInd w:w="284" w:type="dxa"/>
        <w:tblLook w:val="04A0" w:firstRow="1" w:lastRow="0" w:firstColumn="1" w:lastColumn="0" w:noHBand="0" w:noVBand="1"/>
      </w:tblPr>
      <w:tblGrid>
        <w:gridCol w:w="588"/>
        <w:gridCol w:w="7492"/>
        <w:gridCol w:w="1134"/>
      </w:tblGrid>
      <w:tr w:rsidR="00BD13AB" w14:paraId="15FE1835" w14:textId="77777777" w:rsidTr="00876CFF">
        <w:trPr>
          <w:trHeight w:val="287"/>
        </w:trPr>
        <w:tc>
          <w:tcPr>
            <w:tcW w:w="588" w:type="dxa"/>
            <w:vAlign w:val="center"/>
            <w:hideMark/>
          </w:tcPr>
          <w:p w14:paraId="768E7A81" w14:textId="77777777" w:rsidR="00BD13AB" w:rsidRDefault="00BD13AB" w:rsidP="00BC4BCA">
            <w:pPr>
              <w:pStyle w:val="Nzvylnk"/>
              <w:spacing w:line="256" w:lineRule="auto"/>
              <w:rPr>
                <w:rFonts w:ascii="Arial" w:hAnsi="Arial" w:cs="Arial"/>
                <w:b w:val="0"/>
                <w:bCs w:val="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b w:val="0"/>
                <w:bCs w:val="0"/>
                <w:kern w:val="2"/>
                <w:sz w:val="22"/>
                <w:szCs w:val="22"/>
                <w:lang w:eastAsia="en-US"/>
                <w14:ligatures w14:val="standardContextual"/>
              </w:rPr>
              <w:t>a)</w:t>
            </w:r>
          </w:p>
        </w:tc>
        <w:tc>
          <w:tcPr>
            <w:tcW w:w="7492" w:type="dxa"/>
            <w:hideMark/>
          </w:tcPr>
          <w:p w14:paraId="52FE8FB0" w14:textId="77777777" w:rsidR="00BD13AB" w:rsidRDefault="00BD13AB" w:rsidP="00BC4BCA">
            <w:pPr>
              <w:pStyle w:val="Nzvylnk"/>
              <w:spacing w:line="256" w:lineRule="auto"/>
              <w:jc w:val="both"/>
              <w:rPr>
                <w:rFonts w:ascii="Arial" w:hAnsi="Arial" w:cs="Arial"/>
                <w:b w:val="0"/>
                <w:bCs w:val="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b w:val="0"/>
                <w:bCs w:val="0"/>
                <w:kern w:val="2"/>
                <w:sz w:val="22"/>
                <w:szCs w:val="22"/>
                <w:lang w:eastAsia="en-US"/>
                <w14:ligatures w14:val="standardContextual"/>
              </w:rPr>
              <w:t>za jednoho psa v rodinném domě a ostatních nemovitostech</w:t>
            </w:r>
          </w:p>
        </w:tc>
        <w:tc>
          <w:tcPr>
            <w:tcW w:w="1134" w:type="dxa"/>
            <w:vAlign w:val="center"/>
            <w:hideMark/>
          </w:tcPr>
          <w:p w14:paraId="0ADB3147" w14:textId="77777777" w:rsidR="00BD13AB" w:rsidRDefault="00BD13AB" w:rsidP="00BC4BCA">
            <w:pPr>
              <w:pStyle w:val="Nzvylnk"/>
              <w:spacing w:line="256" w:lineRule="auto"/>
              <w:jc w:val="right"/>
              <w:rPr>
                <w:rFonts w:ascii="Arial" w:hAnsi="Arial" w:cs="Arial"/>
                <w:b w:val="0"/>
                <w:bCs w:val="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b w:val="0"/>
                <w:bCs w:val="0"/>
                <w:kern w:val="2"/>
                <w:sz w:val="22"/>
                <w:szCs w:val="22"/>
                <w:lang w:eastAsia="en-US"/>
                <w14:ligatures w14:val="standardContextual"/>
              </w:rPr>
              <w:t>30 Kč</w:t>
            </w:r>
          </w:p>
        </w:tc>
      </w:tr>
      <w:tr w:rsidR="00BD13AB" w14:paraId="4D603B9F" w14:textId="77777777" w:rsidTr="00876CFF">
        <w:tc>
          <w:tcPr>
            <w:tcW w:w="588" w:type="dxa"/>
            <w:vAlign w:val="center"/>
            <w:hideMark/>
          </w:tcPr>
          <w:p w14:paraId="4FF3718F" w14:textId="77777777" w:rsidR="00BD13AB" w:rsidRDefault="00BD13AB" w:rsidP="00BC4BCA">
            <w:pPr>
              <w:pStyle w:val="Nzvylnk"/>
              <w:spacing w:line="256" w:lineRule="auto"/>
              <w:rPr>
                <w:rFonts w:ascii="Arial" w:hAnsi="Arial" w:cs="Arial"/>
                <w:b w:val="0"/>
                <w:bCs w:val="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b w:val="0"/>
                <w:bCs w:val="0"/>
                <w:kern w:val="2"/>
                <w:sz w:val="22"/>
                <w:szCs w:val="22"/>
                <w:lang w:eastAsia="en-US"/>
                <w14:ligatures w14:val="standardContextual"/>
              </w:rPr>
              <w:t>b)</w:t>
            </w:r>
          </w:p>
        </w:tc>
        <w:tc>
          <w:tcPr>
            <w:tcW w:w="7492" w:type="dxa"/>
            <w:hideMark/>
          </w:tcPr>
          <w:p w14:paraId="49585FA7" w14:textId="77777777" w:rsidR="00BD13AB" w:rsidRDefault="00BD13AB" w:rsidP="00BC4BCA">
            <w:pPr>
              <w:pStyle w:val="Nzvylnk"/>
              <w:spacing w:line="256" w:lineRule="auto"/>
              <w:jc w:val="both"/>
              <w:rPr>
                <w:rFonts w:ascii="Arial" w:hAnsi="Arial" w:cs="Arial"/>
                <w:b w:val="0"/>
                <w:bCs w:val="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b w:val="0"/>
                <w:bCs w:val="0"/>
                <w:kern w:val="2"/>
                <w:sz w:val="22"/>
                <w:szCs w:val="22"/>
                <w:lang w:eastAsia="en-US"/>
                <w14:ligatures w14:val="standardContextual"/>
              </w:rPr>
              <w:t>za druhého a každého dalšího psa téhož držitele v rodinném domě a ostatních nemovitostech</w:t>
            </w:r>
          </w:p>
        </w:tc>
        <w:tc>
          <w:tcPr>
            <w:tcW w:w="1134" w:type="dxa"/>
            <w:vAlign w:val="center"/>
            <w:hideMark/>
          </w:tcPr>
          <w:p w14:paraId="5E5A684D" w14:textId="77777777" w:rsidR="00BD13AB" w:rsidRDefault="00BD13AB" w:rsidP="00BC4BCA">
            <w:pPr>
              <w:pStyle w:val="Nzvylnk"/>
              <w:spacing w:line="256" w:lineRule="auto"/>
              <w:jc w:val="right"/>
              <w:rPr>
                <w:rFonts w:ascii="Arial" w:hAnsi="Arial" w:cs="Arial"/>
                <w:b w:val="0"/>
                <w:bCs w:val="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b w:val="0"/>
                <w:bCs w:val="0"/>
                <w:kern w:val="2"/>
                <w:sz w:val="22"/>
                <w:szCs w:val="22"/>
                <w:lang w:eastAsia="en-US"/>
                <w14:ligatures w14:val="standardContextual"/>
              </w:rPr>
              <w:t>50 Kč</w:t>
            </w:r>
          </w:p>
        </w:tc>
      </w:tr>
      <w:tr w:rsidR="00BD13AB" w14:paraId="560A465E" w14:textId="77777777" w:rsidTr="00876CFF">
        <w:tc>
          <w:tcPr>
            <w:tcW w:w="588" w:type="dxa"/>
            <w:vAlign w:val="center"/>
            <w:hideMark/>
          </w:tcPr>
          <w:p w14:paraId="7FDC20F1" w14:textId="77777777" w:rsidR="00BD13AB" w:rsidRDefault="00BD13AB" w:rsidP="00BC4BCA">
            <w:pPr>
              <w:pStyle w:val="Nzvylnk"/>
              <w:spacing w:line="256" w:lineRule="auto"/>
              <w:rPr>
                <w:rFonts w:ascii="Arial" w:hAnsi="Arial" w:cs="Arial"/>
                <w:b w:val="0"/>
                <w:bCs w:val="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b w:val="0"/>
                <w:bCs w:val="0"/>
                <w:kern w:val="2"/>
                <w:sz w:val="22"/>
                <w:szCs w:val="22"/>
                <w:lang w:eastAsia="en-US"/>
                <w14:ligatures w14:val="standardContextual"/>
              </w:rPr>
              <w:t>c)</w:t>
            </w:r>
          </w:p>
        </w:tc>
        <w:tc>
          <w:tcPr>
            <w:tcW w:w="7492" w:type="dxa"/>
            <w:hideMark/>
          </w:tcPr>
          <w:p w14:paraId="3AE8CA1E" w14:textId="77777777" w:rsidR="00BD13AB" w:rsidRDefault="00BD13AB" w:rsidP="00BC4BCA">
            <w:pPr>
              <w:pStyle w:val="Nzvylnk"/>
              <w:spacing w:line="256" w:lineRule="auto"/>
              <w:jc w:val="both"/>
              <w:rPr>
                <w:rFonts w:ascii="Arial" w:hAnsi="Arial" w:cs="Arial"/>
                <w:b w:val="0"/>
                <w:bCs w:val="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b w:val="0"/>
                <w:bCs w:val="0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za psa v rodinném domě a ostatních nemovitostech, jehož držitelem je osoba starší 65 let </w:t>
            </w:r>
          </w:p>
        </w:tc>
        <w:tc>
          <w:tcPr>
            <w:tcW w:w="1134" w:type="dxa"/>
            <w:vAlign w:val="center"/>
            <w:hideMark/>
          </w:tcPr>
          <w:p w14:paraId="0F9EB173" w14:textId="77777777" w:rsidR="00BD13AB" w:rsidRDefault="00BD13AB" w:rsidP="00BC4BCA">
            <w:pPr>
              <w:pStyle w:val="Nzvylnk"/>
              <w:spacing w:line="256" w:lineRule="auto"/>
              <w:jc w:val="right"/>
              <w:rPr>
                <w:rFonts w:ascii="Arial" w:hAnsi="Arial" w:cs="Arial"/>
                <w:b w:val="0"/>
                <w:bCs w:val="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b w:val="0"/>
                <w:bCs w:val="0"/>
                <w:kern w:val="2"/>
                <w:sz w:val="22"/>
                <w:szCs w:val="22"/>
                <w:lang w:eastAsia="en-US"/>
                <w14:ligatures w14:val="standardContextual"/>
              </w:rPr>
              <w:t>30 Kč</w:t>
            </w:r>
          </w:p>
        </w:tc>
      </w:tr>
      <w:tr w:rsidR="00BD13AB" w14:paraId="3C5F3994" w14:textId="77777777" w:rsidTr="00876CFF">
        <w:tc>
          <w:tcPr>
            <w:tcW w:w="588" w:type="dxa"/>
            <w:vAlign w:val="center"/>
            <w:hideMark/>
          </w:tcPr>
          <w:p w14:paraId="633A69D3" w14:textId="77777777" w:rsidR="00BD13AB" w:rsidRDefault="00BD13AB" w:rsidP="00BC4BCA">
            <w:pPr>
              <w:pStyle w:val="Nzvylnk"/>
              <w:spacing w:line="256" w:lineRule="auto"/>
              <w:jc w:val="left"/>
              <w:rPr>
                <w:rFonts w:ascii="Arial" w:hAnsi="Arial" w:cs="Arial"/>
                <w:b w:val="0"/>
                <w:bCs w:val="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b w:val="0"/>
                <w:bCs w:val="0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d)</w:t>
            </w:r>
          </w:p>
        </w:tc>
        <w:tc>
          <w:tcPr>
            <w:tcW w:w="7492" w:type="dxa"/>
            <w:hideMark/>
          </w:tcPr>
          <w:p w14:paraId="52FAB026" w14:textId="77777777" w:rsidR="00BD13AB" w:rsidRDefault="00BD13AB" w:rsidP="00BC4BCA">
            <w:pPr>
              <w:pStyle w:val="Nzvylnk"/>
              <w:spacing w:line="256" w:lineRule="auto"/>
              <w:jc w:val="both"/>
              <w:rPr>
                <w:rFonts w:ascii="Arial" w:hAnsi="Arial" w:cs="Arial"/>
                <w:b w:val="0"/>
                <w:bCs w:val="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b w:val="0"/>
                <w:bCs w:val="0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za druhého a každého dalšího psa téhož držitele v rodinném domě a ostatních nemovitostech, kterým je osoba starší 65 let </w:t>
            </w:r>
          </w:p>
        </w:tc>
        <w:tc>
          <w:tcPr>
            <w:tcW w:w="1134" w:type="dxa"/>
            <w:vAlign w:val="center"/>
            <w:hideMark/>
          </w:tcPr>
          <w:p w14:paraId="76447C3D" w14:textId="77777777" w:rsidR="00BD13AB" w:rsidRDefault="00BD13AB" w:rsidP="00BC4BCA">
            <w:pPr>
              <w:pStyle w:val="Nzvylnk"/>
              <w:spacing w:line="256" w:lineRule="auto"/>
              <w:jc w:val="right"/>
              <w:rPr>
                <w:rFonts w:ascii="Arial" w:hAnsi="Arial" w:cs="Arial"/>
                <w:b w:val="0"/>
                <w:bCs w:val="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b w:val="0"/>
                <w:bCs w:val="0"/>
                <w:kern w:val="2"/>
                <w:sz w:val="22"/>
                <w:szCs w:val="22"/>
                <w:lang w:eastAsia="en-US"/>
                <w14:ligatures w14:val="standardContextual"/>
              </w:rPr>
              <w:t>50 Kč</w:t>
            </w:r>
          </w:p>
        </w:tc>
      </w:tr>
      <w:tr w:rsidR="00BD13AB" w14:paraId="5E80506A" w14:textId="77777777" w:rsidTr="00876CFF">
        <w:tc>
          <w:tcPr>
            <w:tcW w:w="588" w:type="dxa"/>
            <w:vAlign w:val="center"/>
            <w:hideMark/>
          </w:tcPr>
          <w:p w14:paraId="2C30C1B4" w14:textId="77777777" w:rsidR="00BD13AB" w:rsidRDefault="00BD13AB" w:rsidP="00BC4BCA">
            <w:pPr>
              <w:pStyle w:val="Nzvylnk"/>
              <w:spacing w:line="256" w:lineRule="auto"/>
              <w:rPr>
                <w:rFonts w:ascii="Arial" w:hAnsi="Arial" w:cs="Arial"/>
                <w:b w:val="0"/>
                <w:bCs w:val="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b w:val="0"/>
                <w:bCs w:val="0"/>
                <w:kern w:val="2"/>
                <w:sz w:val="22"/>
                <w:szCs w:val="22"/>
                <w:lang w:eastAsia="en-US"/>
                <w14:ligatures w14:val="standardContextual"/>
              </w:rPr>
              <w:t>e)</w:t>
            </w:r>
          </w:p>
        </w:tc>
        <w:tc>
          <w:tcPr>
            <w:tcW w:w="7492" w:type="dxa"/>
            <w:hideMark/>
          </w:tcPr>
          <w:p w14:paraId="6583CF2F" w14:textId="77777777" w:rsidR="00BD13AB" w:rsidRDefault="00BD13AB" w:rsidP="00BC4BCA">
            <w:pPr>
              <w:pStyle w:val="Nzvylnk"/>
              <w:spacing w:line="256" w:lineRule="auto"/>
              <w:jc w:val="both"/>
              <w:rPr>
                <w:rFonts w:ascii="Arial" w:hAnsi="Arial" w:cs="Arial"/>
                <w:b w:val="0"/>
                <w:bCs w:val="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b w:val="0"/>
                <w:bCs w:val="0"/>
                <w:kern w:val="2"/>
                <w:sz w:val="22"/>
                <w:szCs w:val="22"/>
                <w:lang w:eastAsia="en-US"/>
                <w14:ligatures w14:val="standardContextual"/>
              </w:rPr>
              <w:t>za jednoho psa v bytovém domě o třech a více bytových jednotkách</w:t>
            </w:r>
          </w:p>
        </w:tc>
        <w:tc>
          <w:tcPr>
            <w:tcW w:w="1134" w:type="dxa"/>
            <w:vAlign w:val="center"/>
            <w:hideMark/>
          </w:tcPr>
          <w:p w14:paraId="0CB03224" w14:textId="77777777" w:rsidR="00BD13AB" w:rsidRDefault="00BD13AB" w:rsidP="00BC4BCA">
            <w:pPr>
              <w:pStyle w:val="Nzvylnk"/>
              <w:spacing w:line="256" w:lineRule="auto"/>
              <w:jc w:val="right"/>
              <w:rPr>
                <w:rFonts w:ascii="Arial" w:hAnsi="Arial" w:cs="Arial"/>
                <w:b w:val="0"/>
                <w:bCs w:val="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b w:val="0"/>
                <w:bCs w:val="0"/>
                <w:kern w:val="2"/>
                <w:sz w:val="22"/>
                <w:szCs w:val="22"/>
                <w:lang w:eastAsia="en-US"/>
                <w14:ligatures w14:val="standardContextual"/>
              </w:rPr>
              <w:t>500 Kč</w:t>
            </w:r>
          </w:p>
        </w:tc>
      </w:tr>
      <w:tr w:rsidR="00BD13AB" w14:paraId="14D329A3" w14:textId="77777777" w:rsidTr="00876CFF">
        <w:tc>
          <w:tcPr>
            <w:tcW w:w="588" w:type="dxa"/>
            <w:vAlign w:val="center"/>
            <w:hideMark/>
          </w:tcPr>
          <w:p w14:paraId="7B99DB54" w14:textId="77777777" w:rsidR="00BD13AB" w:rsidRDefault="00BD13AB" w:rsidP="00BC4BCA">
            <w:pPr>
              <w:pStyle w:val="Nzvylnk"/>
              <w:spacing w:line="256" w:lineRule="auto"/>
              <w:rPr>
                <w:rFonts w:ascii="Arial" w:hAnsi="Arial" w:cs="Arial"/>
                <w:b w:val="0"/>
                <w:bCs w:val="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b w:val="0"/>
                <w:bCs w:val="0"/>
                <w:kern w:val="2"/>
                <w:sz w:val="22"/>
                <w:szCs w:val="22"/>
                <w:lang w:eastAsia="en-US"/>
                <w14:ligatures w14:val="standardContextual"/>
              </w:rPr>
              <w:t>f)</w:t>
            </w:r>
          </w:p>
        </w:tc>
        <w:tc>
          <w:tcPr>
            <w:tcW w:w="7492" w:type="dxa"/>
            <w:hideMark/>
          </w:tcPr>
          <w:p w14:paraId="58802A23" w14:textId="77777777" w:rsidR="00BD13AB" w:rsidRDefault="00BD13AB" w:rsidP="00BC4BCA">
            <w:pPr>
              <w:pStyle w:val="Nzvylnk"/>
              <w:spacing w:line="256" w:lineRule="auto"/>
              <w:jc w:val="both"/>
              <w:rPr>
                <w:rFonts w:ascii="Arial" w:hAnsi="Arial" w:cs="Arial"/>
                <w:b w:val="0"/>
                <w:bCs w:val="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b w:val="0"/>
                <w:bCs w:val="0"/>
                <w:kern w:val="2"/>
                <w:sz w:val="22"/>
                <w:szCs w:val="22"/>
                <w:lang w:eastAsia="en-US"/>
                <w14:ligatures w14:val="standardContextual"/>
              </w:rPr>
              <w:t>druhého a každého dalšího psa téhož držitele, v bytovém domě o třech a více bytových jednotkách</w:t>
            </w:r>
          </w:p>
        </w:tc>
        <w:tc>
          <w:tcPr>
            <w:tcW w:w="1134" w:type="dxa"/>
            <w:vAlign w:val="center"/>
            <w:hideMark/>
          </w:tcPr>
          <w:p w14:paraId="47DD6E09" w14:textId="77777777" w:rsidR="00BD13AB" w:rsidRDefault="00BD13AB" w:rsidP="00BC4BCA">
            <w:pPr>
              <w:pStyle w:val="Nzvylnk"/>
              <w:spacing w:line="256" w:lineRule="auto"/>
              <w:jc w:val="right"/>
              <w:rPr>
                <w:rFonts w:ascii="Arial" w:hAnsi="Arial" w:cs="Arial"/>
                <w:b w:val="0"/>
                <w:bCs w:val="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b w:val="0"/>
                <w:bCs w:val="0"/>
                <w:kern w:val="2"/>
                <w:sz w:val="22"/>
                <w:szCs w:val="22"/>
                <w:lang w:eastAsia="en-US"/>
                <w14:ligatures w14:val="standardContextual"/>
              </w:rPr>
              <w:t>500 Kč</w:t>
            </w:r>
          </w:p>
        </w:tc>
      </w:tr>
      <w:tr w:rsidR="00BD13AB" w14:paraId="16290625" w14:textId="77777777" w:rsidTr="00876CFF">
        <w:tc>
          <w:tcPr>
            <w:tcW w:w="588" w:type="dxa"/>
            <w:vAlign w:val="center"/>
            <w:hideMark/>
          </w:tcPr>
          <w:p w14:paraId="03F107F1" w14:textId="77777777" w:rsidR="00BD13AB" w:rsidRDefault="00BD13AB" w:rsidP="00BC4BCA">
            <w:pPr>
              <w:pStyle w:val="Nzvylnk"/>
              <w:spacing w:line="256" w:lineRule="auto"/>
              <w:rPr>
                <w:rFonts w:ascii="Arial" w:hAnsi="Arial" w:cs="Arial"/>
                <w:b w:val="0"/>
                <w:bCs w:val="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b w:val="0"/>
                <w:bCs w:val="0"/>
                <w:kern w:val="2"/>
                <w:sz w:val="22"/>
                <w:szCs w:val="22"/>
                <w:lang w:eastAsia="en-US"/>
                <w14:ligatures w14:val="standardContextual"/>
              </w:rPr>
              <w:t>g)</w:t>
            </w:r>
          </w:p>
        </w:tc>
        <w:tc>
          <w:tcPr>
            <w:tcW w:w="7492" w:type="dxa"/>
            <w:hideMark/>
          </w:tcPr>
          <w:p w14:paraId="50CA6518" w14:textId="77777777" w:rsidR="00BD13AB" w:rsidRDefault="00BD13AB" w:rsidP="00BC4BCA">
            <w:pPr>
              <w:pStyle w:val="Nzvylnk"/>
              <w:spacing w:line="256" w:lineRule="auto"/>
              <w:jc w:val="both"/>
              <w:rPr>
                <w:rFonts w:ascii="Arial" w:hAnsi="Arial" w:cs="Arial"/>
                <w:b w:val="0"/>
                <w:bCs w:val="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b w:val="0"/>
                <w:bCs w:val="0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za psa v bytovém domě o třech a více bytových jednotkách, jehož držitelem je osoba starší 65 let </w:t>
            </w:r>
          </w:p>
        </w:tc>
        <w:tc>
          <w:tcPr>
            <w:tcW w:w="1134" w:type="dxa"/>
            <w:vAlign w:val="center"/>
            <w:hideMark/>
          </w:tcPr>
          <w:p w14:paraId="7F951A90" w14:textId="77777777" w:rsidR="00BD13AB" w:rsidRDefault="00BD13AB" w:rsidP="00BC4BCA">
            <w:pPr>
              <w:pStyle w:val="Nzvylnk"/>
              <w:spacing w:line="256" w:lineRule="auto"/>
              <w:jc w:val="right"/>
              <w:rPr>
                <w:rFonts w:ascii="Arial" w:hAnsi="Arial" w:cs="Arial"/>
                <w:b w:val="0"/>
                <w:bCs w:val="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b w:val="0"/>
                <w:bCs w:val="0"/>
                <w:kern w:val="2"/>
                <w:sz w:val="22"/>
                <w:szCs w:val="22"/>
                <w:lang w:eastAsia="en-US"/>
                <w14:ligatures w14:val="standardContextual"/>
              </w:rPr>
              <w:t>200 Kč</w:t>
            </w:r>
          </w:p>
        </w:tc>
      </w:tr>
      <w:tr w:rsidR="00876CFF" w14:paraId="11662807" w14:textId="77777777" w:rsidTr="00876CFF">
        <w:tc>
          <w:tcPr>
            <w:tcW w:w="588" w:type="dxa"/>
            <w:vAlign w:val="center"/>
            <w:hideMark/>
          </w:tcPr>
          <w:p w14:paraId="3EDD686C" w14:textId="77777777" w:rsidR="00876CFF" w:rsidRDefault="00876CFF" w:rsidP="00876CFF">
            <w:pPr>
              <w:pStyle w:val="Nzvylnk"/>
              <w:spacing w:line="256" w:lineRule="auto"/>
              <w:rPr>
                <w:rFonts w:ascii="Arial" w:hAnsi="Arial" w:cs="Arial"/>
                <w:b w:val="0"/>
                <w:bCs w:val="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b w:val="0"/>
                <w:bCs w:val="0"/>
                <w:kern w:val="2"/>
                <w:sz w:val="22"/>
                <w:szCs w:val="22"/>
                <w:lang w:eastAsia="en-US"/>
                <w14:ligatures w14:val="standardContextual"/>
              </w:rPr>
              <w:t>h)</w:t>
            </w:r>
          </w:p>
        </w:tc>
        <w:tc>
          <w:tcPr>
            <w:tcW w:w="7492" w:type="dxa"/>
            <w:hideMark/>
          </w:tcPr>
          <w:p w14:paraId="4EFBCCCD" w14:textId="77777777" w:rsidR="00876CFF" w:rsidRDefault="00876CFF" w:rsidP="00876CFF">
            <w:pPr>
              <w:pStyle w:val="Nzvylnk"/>
              <w:spacing w:line="256" w:lineRule="auto"/>
              <w:jc w:val="both"/>
              <w:rPr>
                <w:rFonts w:ascii="Arial" w:hAnsi="Arial" w:cs="Arial"/>
                <w:b w:val="0"/>
                <w:bCs w:val="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b w:val="0"/>
                <w:bCs w:val="0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za druhého a každého dalšího psa v bytovém domě o třech a více bytových jednotkách téhož držitele, kterým je osoba starší 65 let </w:t>
            </w:r>
          </w:p>
        </w:tc>
        <w:tc>
          <w:tcPr>
            <w:tcW w:w="1134" w:type="dxa"/>
            <w:vAlign w:val="center"/>
            <w:hideMark/>
          </w:tcPr>
          <w:p w14:paraId="2CECBEF2" w14:textId="3B2308E9" w:rsidR="00876CFF" w:rsidRDefault="00876CFF" w:rsidP="00876CFF">
            <w:pPr>
              <w:pStyle w:val="Nzvylnk"/>
              <w:spacing w:line="256" w:lineRule="auto"/>
              <w:jc w:val="left"/>
              <w:rPr>
                <w:rFonts w:ascii="Arial" w:hAnsi="Arial" w:cs="Arial"/>
                <w:b w:val="0"/>
                <w:bCs w:val="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b w:val="0"/>
                <w:bCs w:val="0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  300 Kč</w:t>
            </w:r>
          </w:p>
        </w:tc>
      </w:tr>
      <w:tr w:rsidR="00BD13AB" w14:paraId="737BEAD7" w14:textId="77777777" w:rsidTr="00876CFF">
        <w:tc>
          <w:tcPr>
            <w:tcW w:w="588" w:type="dxa"/>
            <w:vAlign w:val="center"/>
          </w:tcPr>
          <w:p w14:paraId="657F2409" w14:textId="77777777" w:rsidR="00BD13AB" w:rsidRDefault="00BD13AB" w:rsidP="00BC4BCA">
            <w:pPr>
              <w:pStyle w:val="Nzvylnk"/>
              <w:spacing w:line="256" w:lineRule="auto"/>
              <w:rPr>
                <w:rFonts w:ascii="Arial" w:hAnsi="Arial" w:cs="Arial"/>
                <w:b w:val="0"/>
                <w:bCs w:val="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7492" w:type="dxa"/>
          </w:tcPr>
          <w:p w14:paraId="59966754" w14:textId="77777777" w:rsidR="00BD13AB" w:rsidRDefault="00BD13AB" w:rsidP="00BC4BCA">
            <w:pPr>
              <w:pStyle w:val="Nzvylnk"/>
              <w:spacing w:line="256" w:lineRule="auto"/>
              <w:jc w:val="both"/>
              <w:rPr>
                <w:rFonts w:ascii="Arial" w:hAnsi="Arial" w:cs="Arial"/>
                <w:b w:val="0"/>
                <w:bCs w:val="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134" w:type="dxa"/>
            <w:vAlign w:val="center"/>
          </w:tcPr>
          <w:p w14:paraId="7A06D73B" w14:textId="77777777" w:rsidR="00BD13AB" w:rsidRDefault="00BD13AB" w:rsidP="00BC4BCA">
            <w:pPr>
              <w:pStyle w:val="Nzvylnk"/>
              <w:spacing w:line="256" w:lineRule="auto"/>
              <w:jc w:val="left"/>
              <w:rPr>
                <w:rFonts w:ascii="Arial" w:hAnsi="Arial" w:cs="Arial"/>
                <w:b w:val="0"/>
                <w:bCs w:val="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</w:tr>
    </w:tbl>
    <w:p w14:paraId="171A4D6B" w14:textId="77777777" w:rsidR="00BD13AB" w:rsidRDefault="00BD13AB" w:rsidP="00BD13AB">
      <w:pPr>
        <w:pStyle w:val="slalnk"/>
        <w:spacing w:before="0" w:after="0"/>
        <w:ind w:left="60"/>
        <w:jc w:val="left"/>
        <w:rPr>
          <w:rFonts w:ascii="Arial" w:hAnsi="Arial" w:cs="Arial"/>
          <w:b w:val="0"/>
          <w:bCs w:val="0"/>
          <w:sz w:val="22"/>
          <w:szCs w:val="22"/>
        </w:rPr>
      </w:pPr>
    </w:p>
    <w:p w14:paraId="6718B02D" w14:textId="77777777" w:rsidR="00BD13AB" w:rsidRDefault="00BD13AB" w:rsidP="00BD13AB">
      <w:pPr>
        <w:pStyle w:val="slalnk"/>
        <w:spacing w:before="0" w:after="0"/>
        <w:ind w:left="60"/>
        <w:jc w:val="left"/>
        <w:rPr>
          <w:rFonts w:ascii="Arial" w:hAnsi="Arial" w:cs="Arial"/>
          <w:b w:val="0"/>
          <w:bCs w:val="0"/>
          <w:sz w:val="22"/>
          <w:szCs w:val="22"/>
        </w:rPr>
      </w:pPr>
    </w:p>
    <w:p w14:paraId="392B91EE" w14:textId="77777777" w:rsidR="00BD13AB" w:rsidRDefault="00BD13AB" w:rsidP="00BD13AB">
      <w:pPr>
        <w:pStyle w:val="slalnk"/>
        <w:spacing w:before="0" w:after="0"/>
        <w:ind w:left="60"/>
        <w:jc w:val="left"/>
        <w:rPr>
          <w:rFonts w:ascii="Arial" w:hAnsi="Arial" w:cs="Arial"/>
          <w:b w:val="0"/>
          <w:bCs w:val="0"/>
          <w:sz w:val="22"/>
          <w:szCs w:val="22"/>
        </w:rPr>
      </w:pPr>
    </w:p>
    <w:p w14:paraId="79777348" w14:textId="77777777" w:rsidR="00BD13AB" w:rsidRDefault="00BD13AB" w:rsidP="00871A6E">
      <w:pPr>
        <w:pStyle w:val="slalnk"/>
        <w:spacing w:before="0" w:after="0"/>
        <w:rPr>
          <w:rFonts w:ascii="Arial" w:hAnsi="Arial" w:cs="Arial"/>
          <w:sz w:val="22"/>
          <w:szCs w:val="22"/>
        </w:rPr>
      </w:pPr>
    </w:p>
    <w:p w14:paraId="60992B8C" w14:textId="77777777" w:rsidR="00AB3901" w:rsidRDefault="00AB3901" w:rsidP="00102A87">
      <w:pPr>
        <w:jc w:val="both"/>
        <w:rPr>
          <w:rFonts w:ascii="Arial" w:hAnsi="Arial" w:cs="Arial"/>
          <w:sz w:val="22"/>
          <w:szCs w:val="22"/>
        </w:rPr>
      </w:pPr>
    </w:p>
    <w:p w14:paraId="623DAAD5" w14:textId="72CF8A70" w:rsidR="0046484E" w:rsidRDefault="0046484E" w:rsidP="0046484E">
      <w:p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</w:p>
    <w:p w14:paraId="1EFEDB75" w14:textId="08337E53" w:rsidR="0046484E" w:rsidRPr="0046484E" w:rsidRDefault="0046484E" w:rsidP="0046484E">
      <w:p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Ostatní ustanovení zůstávají beze změn.</w:t>
      </w:r>
    </w:p>
    <w:p w14:paraId="21776EFC" w14:textId="091DC4FE" w:rsidR="005F441F" w:rsidRDefault="005F441F" w:rsidP="005F441F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9C5BA6">
        <w:rPr>
          <w:rFonts w:ascii="Arial" w:hAnsi="Arial" w:cs="Arial"/>
          <w:sz w:val="22"/>
          <w:szCs w:val="22"/>
        </w:rPr>
        <w:t>Čl. 2</w:t>
      </w:r>
    </w:p>
    <w:p w14:paraId="7DE97483" w14:textId="77777777" w:rsidR="005F441F" w:rsidRPr="009C5BA6" w:rsidRDefault="005F441F" w:rsidP="005F441F">
      <w:pPr>
        <w:pStyle w:val="Nzvylnk"/>
        <w:rPr>
          <w:rFonts w:ascii="Arial" w:hAnsi="Arial" w:cs="Arial"/>
          <w:sz w:val="22"/>
          <w:szCs w:val="22"/>
        </w:rPr>
      </w:pPr>
      <w:r w:rsidRPr="009C5BA6">
        <w:rPr>
          <w:rFonts w:ascii="Arial" w:hAnsi="Arial" w:cs="Arial"/>
          <w:sz w:val="22"/>
          <w:szCs w:val="22"/>
        </w:rPr>
        <w:t>Účinnost</w:t>
      </w:r>
    </w:p>
    <w:p w14:paraId="13C96415" w14:textId="52DF82F4" w:rsidR="004726F1" w:rsidRDefault="00E5355F" w:rsidP="004726F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9C5BA6">
        <w:rPr>
          <w:rFonts w:ascii="Arial" w:hAnsi="Arial" w:cs="Arial"/>
          <w:sz w:val="22"/>
          <w:szCs w:val="22"/>
        </w:rPr>
        <w:t xml:space="preserve">Tato obecně závazná vyhláška nabývá účinnosti </w:t>
      </w:r>
      <w:r w:rsidR="004726F1" w:rsidRPr="00F24A1E">
        <w:rPr>
          <w:rFonts w:ascii="Arial" w:hAnsi="Arial" w:cs="Arial"/>
          <w:sz w:val="22"/>
          <w:szCs w:val="22"/>
        </w:rPr>
        <w:t>počátkem patnáctého dne následujícího po</w:t>
      </w:r>
      <w:r w:rsidR="004726F1">
        <w:rPr>
          <w:rFonts w:ascii="Arial" w:hAnsi="Arial" w:cs="Arial"/>
          <w:sz w:val="22"/>
          <w:szCs w:val="22"/>
        </w:rPr>
        <w:t> </w:t>
      </w:r>
      <w:r w:rsidR="004726F1" w:rsidRPr="00F24A1E">
        <w:rPr>
          <w:rFonts w:ascii="Arial" w:hAnsi="Arial" w:cs="Arial"/>
          <w:sz w:val="22"/>
          <w:szCs w:val="22"/>
        </w:rPr>
        <w:t>dni jejího vyhlášení.</w:t>
      </w:r>
    </w:p>
    <w:p w14:paraId="72FA19F0" w14:textId="77777777" w:rsidR="004726F1" w:rsidRDefault="004726F1" w:rsidP="004726F1">
      <w:pPr>
        <w:rPr>
          <w:sz w:val="28"/>
          <w:szCs w:val="28"/>
        </w:rPr>
      </w:pPr>
    </w:p>
    <w:p w14:paraId="51B891A1" w14:textId="77777777" w:rsidR="004726F1" w:rsidRDefault="004726F1" w:rsidP="004726F1">
      <w:pPr>
        <w:rPr>
          <w:sz w:val="28"/>
          <w:szCs w:val="28"/>
        </w:rPr>
      </w:pPr>
    </w:p>
    <w:p w14:paraId="127DFD77" w14:textId="77777777" w:rsidR="004726F1" w:rsidRDefault="004726F1" w:rsidP="004726F1">
      <w:pPr>
        <w:rPr>
          <w:sz w:val="28"/>
          <w:szCs w:val="28"/>
        </w:rPr>
      </w:pPr>
    </w:p>
    <w:p w14:paraId="2578D635" w14:textId="311B037F" w:rsidR="004726F1" w:rsidRPr="00617951" w:rsidRDefault="004726F1" w:rsidP="00B621BD">
      <w:pPr>
        <w:rPr>
          <w:rFonts w:ascii="Arial" w:hAnsi="Arial" w:cs="Arial"/>
          <w:sz w:val="22"/>
          <w:szCs w:val="22"/>
        </w:rPr>
      </w:pPr>
      <w:r w:rsidRPr="00617951">
        <w:rPr>
          <w:rFonts w:ascii="Arial" w:hAnsi="Arial" w:cs="Arial"/>
          <w:sz w:val="22"/>
          <w:szCs w:val="22"/>
        </w:rPr>
        <w:t>…………………</w:t>
      </w:r>
      <w:r w:rsidR="00B621BD">
        <w:rPr>
          <w:rFonts w:ascii="Arial" w:hAnsi="Arial" w:cs="Arial"/>
          <w:sz w:val="22"/>
          <w:szCs w:val="22"/>
        </w:rPr>
        <w:t>………</w:t>
      </w:r>
      <w:r w:rsidRPr="00617951">
        <w:rPr>
          <w:rFonts w:ascii="Arial" w:hAnsi="Arial" w:cs="Arial"/>
          <w:sz w:val="22"/>
          <w:szCs w:val="22"/>
        </w:rPr>
        <w:t xml:space="preserve">           </w:t>
      </w:r>
      <w:r w:rsidR="00C000D9">
        <w:rPr>
          <w:rFonts w:ascii="Arial" w:hAnsi="Arial" w:cs="Arial"/>
          <w:sz w:val="22"/>
          <w:szCs w:val="22"/>
        </w:rPr>
        <w:t xml:space="preserve">           </w:t>
      </w:r>
      <w:r w:rsidRPr="00617951">
        <w:rPr>
          <w:rFonts w:ascii="Arial" w:hAnsi="Arial" w:cs="Arial"/>
          <w:sz w:val="22"/>
          <w:szCs w:val="22"/>
        </w:rPr>
        <w:t xml:space="preserve"> </w:t>
      </w:r>
      <w:r w:rsidR="00C000D9" w:rsidRPr="00617951">
        <w:rPr>
          <w:rFonts w:ascii="Arial" w:hAnsi="Arial" w:cs="Arial"/>
          <w:sz w:val="22"/>
          <w:szCs w:val="22"/>
        </w:rPr>
        <w:t>…………………</w:t>
      </w:r>
      <w:r w:rsidR="00C000D9">
        <w:rPr>
          <w:rFonts w:ascii="Arial" w:hAnsi="Arial" w:cs="Arial"/>
          <w:sz w:val="22"/>
          <w:szCs w:val="22"/>
        </w:rPr>
        <w:t xml:space="preserve">………                 </w:t>
      </w:r>
      <w:r w:rsidR="00C000D9" w:rsidRPr="00617951">
        <w:rPr>
          <w:rFonts w:ascii="Arial" w:hAnsi="Arial" w:cs="Arial"/>
          <w:sz w:val="22"/>
          <w:szCs w:val="22"/>
        </w:rPr>
        <w:t>…………………</w:t>
      </w:r>
      <w:r w:rsidR="00C000D9">
        <w:rPr>
          <w:rFonts w:ascii="Arial" w:hAnsi="Arial" w:cs="Arial"/>
          <w:sz w:val="22"/>
          <w:szCs w:val="22"/>
        </w:rPr>
        <w:t>………</w:t>
      </w:r>
    </w:p>
    <w:p w14:paraId="27BE7A8F" w14:textId="2BC910D5" w:rsidR="004726F1" w:rsidRPr="00617951" w:rsidRDefault="00C000D9" w:rsidP="00C000D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</w:t>
      </w:r>
      <w:r w:rsidRPr="00C000D9">
        <w:rPr>
          <w:rFonts w:ascii="Arial" w:hAnsi="Arial" w:cs="Arial"/>
          <w:color w:val="000000"/>
          <w:sz w:val="22"/>
          <w:szCs w:val="22"/>
        </w:rPr>
        <w:t>Hana Nováková, v.r.</w:t>
      </w:r>
      <w:r>
        <w:rPr>
          <w:rFonts w:ascii="Arial" w:hAnsi="Arial" w:cs="Arial"/>
          <w:sz w:val="22"/>
          <w:szCs w:val="22"/>
        </w:rPr>
        <w:t xml:space="preserve">  </w:t>
      </w:r>
      <w:r w:rsidRPr="00617951">
        <w:rPr>
          <w:rFonts w:ascii="Arial" w:hAnsi="Arial" w:cs="Arial"/>
          <w:sz w:val="22"/>
          <w:szCs w:val="22"/>
        </w:rPr>
        <w:t xml:space="preserve">              </w:t>
      </w:r>
      <w:r>
        <w:rPr>
          <w:rFonts w:ascii="Arial" w:hAnsi="Arial" w:cs="Arial"/>
          <w:sz w:val="22"/>
          <w:szCs w:val="22"/>
        </w:rPr>
        <w:t xml:space="preserve">          Julie Viktorýnová,</w:t>
      </w:r>
      <w:r w:rsidR="00CA7AF1">
        <w:rPr>
          <w:rFonts w:ascii="Arial" w:hAnsi="Arial" w:cs="Arial"/>
          <w:sz w:val="22"/>
          <w:szCs w:val="22"/>
        </w:rPr>
        <w:t xml:space="preserve"> </w:t>
      </w:r>
      <w:r w:rsidR="0046484E">
        <w:rPr>
          <w:rFonts w:ascii="Arial" w:hAnsi="Arial" w:cs="Arial"/>
          <w:sz w:val="22"/>
          <w:szCs w:val="22"/>
        </w:rPr>
        <w:t>v.r.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Michal Čihák, v.r.</w:t>
      </w:r>
    </w:p>
    <w:p w14:paraId="5170887B" w14:textId="5B978ACD" w:rsidR="004726F1" w:rsidRPr="00617951" w:rsidRDefault="00B621BD" w:rsidP="004726F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4726F1" w:rsidRPr="00617951">
        <w:rPr>
          <w:rFonts w:ascii="Arial" w:hAnsi="Arial" w:cs="Arial"/>
          <w:sz w:val="22"/>
          <w:szCs w:val="22"/>
        </w:rPr>
        <w:t>starost</w:t>
      </w:r>
      <w:r w:rsidR="00CA7AF1">
        <w:rPr>
          <w:rFonts w:ascii="Arial" w:hAnsi="Arial" w:cs="Arial"/>
          <w:sz w:val="22"/>
          <w:szCs w:val="22"/>
        </w:rPr>
        <w:t>k</w:t>
      </w:r>
      <w:r w:rsidR="004726F1" w:rsidRPr="00617951">
        <w:rPr>
          <w:rFonts w:ascii="Arial" w:hAnsi="Arial" w:cs="Arial"/>
          <w:sz w:val="22"/>
          <w:szCs w:val="22"/>
        </w:rPr>
        <w:t>a</w:t>
      </w:r>
      <w:r w:rsidR="005C5B53">
        <w:rPr>
          <w:rFonts w:ascii="Arial" w:hAnsi="Arial" w:cs="Arial"/>
          <w:sz w:val="22"/>
          <w:szCs w:val="22"/>
        </w:rPr>
        <w:t xml:space="preserve"> </w:t>
      </w:r>
      <w:r w:rsidR="0046484E">
        <w:rPr>
          <w:rFonts w:ascii="Arial" w:hAnsi="Arial" w:cs="Arial"/>
          <w:sz w:val="22"/>
          <w:szCs w:val="22"/>
        </w:rPr>
        <w:t xml:space="preserve">obce </w:t>
      </w:r>
      <w:r w:rsidR="00C000D9">
        <w:rPr>
          <w:rFonts w:ascii="Arial" w:hAnsi="Arial" w:cs="Arial"/>
          <w:sz w:val="22"/>
          <w:szCs w:val="22"/>
        </w:rPr>
        <w:tab/>
      </w:r>
      <w:r w:rsidR="00C000D9">
        <w:rPr>
          <w:rFonts w:ascii="Arial" w:hAnsi="Arial" w:cs="Arial"/>
          <w:sz w:val="22"/>
          <w:szCs w:val="22"/>
        </w:rPr>
        <w:tab/>
        <w:t xml:space="preserve">               </w:t>
      </w:r>
      <w:r w:rsidR="00C000D9" w:rsidRPr="00617951">
        <w:rPr>
          <w:rFonts w:ascii="Arial" w:hAnsi="Arial" w:cs="Arial"/>
          <w:sz w:val="22"/>
          <w:szCs w:val="22"/>
        </w:rPr>
        <w:t>místostarost</w:t>
      </w:r>
      <w:r w:rsidR="00C000D9">
        <w:rPr>
          <w:rFonts w:ascii="Arial" w:hAnsi="Arial" w:cs="Arial"/>
          <w:sz w:val="22"/>
          <w:szCs w:val="22"/>
        </w:rPr>
        <w:t>k</w:t>
      </w:r>
      <w:r w:rsidR="00C000D9" w:rsidRPr="00617951">
        <w:rPr>
          <w:rFonts w:ascii="Arial" w:hAnsi="Arial" w:cs="Arial"/>
          <w:sz w:val="22"/>
          <w:szCs w:val="22"/>
        </w:rPr>
        <w:t>a</w:t>
      </w:r>
      <w:r w:rsidR="00C000D9">
        <w:rPr>
          <w:rFonts w:ascii="Arial" w:hAnsi="Arial" w:cs="Arial"/>
          <w:sz w:val="22"/>
          <w:szCs w:val="22"/>
        </w:rPr>
        <w:t xml:space="preserve"> obce</w:t>
      </w:r>
      <w:r w:rsidR="00C000D9">
        <w:rPr>
          <w:rFonts w:ascii="Arial" w:hAnsi="Arial" w:cs="Arial"/>
          <w:sz w:val="22"/>
          <w:szCs w:val="22"/>
        </w:rPr>
        <w:tab/>
        <w:t xml:space="preserve">          </w:t>
      </w:r>
      <w:r w:rsidR="00C000D9" w:rsidRPr="00617951">
        <w:rPr>
          <w:rFonts w:ascii="Arial" w:hAnsi="Arial" w:cs="Arial"/>
          <w:sz w:val="22"/>
          <w:szCs w:val="22"/>
        </w:rPr>
        <w:t>místostarosta</w:t>
      </w:r>
      <w:r w:rsidR="00C000D9">
        <w:rPr>
          <w:rFonts w:ascii="Arial" w:hAnsi="Arial" w:cs="Arial"/>
          <w:sz w:val="22"/>
          <w:szCs w:val="22"/>
        </w:rPr>
        <w:t xml:space="preserve"> obce</w:t>
      </w:r>
    </w:p>
    <w:p w14:paraId="3EFD0B6E" w14:textId="3FCA9DCD" w:rsidR="00F540C3" w:rsidRDefault="00F540C3" w:rsidP="002D5495">
      <w:pPr>
        <w:tabs>
          <w:tab w:val="left" w:pos="1440"/>
          <w:tab w:val="left" w:pos="7020"/>
        </w:tabs>
        <w:spacing w:line="312" w:lineRule="auto"/>
        <w:rPr>
          <w:rFonts w:ascii="Arial" w:hAnsi="Arial" w:cs="Arial"/>
          <w:sz w:val="22"/>
          <w:szCs w:val="22"/>
        </w:rPr>
      </w:pPr>
    </w:p>
    <w:p w14:paraId="5B1495EA" w14:textId="516E36D0" w:rsidR="00400E0D" w:rsidRDefault="005B1816" w:rsidP="002D5495">
      <w:pPr>
        <w:tabs>
          <w:tab w:val="left" w:pos="1440"/>
          <w:tab w:val="left" w:pos="7020"/>
        </w:tabs>
        <w:spacing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sectPr w:rsidR="00400E0D" w:rsidSect="00A725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146A1B" w14:textId="77777777" w:rsidR="00E750AF" w:rsidRDefault="00E750AF">
      <w:r>
        <w:separator/>
      </w:r>
    </w:p>
  </w:endnote>
  <w:endnote w:type="continuationSeparator" w:id="0">
    <w:p w14:paraId="40789BA2" w14:textId="77777777" w:rsidR="00E750AF" w:rsidRDefault="00E75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5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8A0751" w14:textId="77777777" w:rsidR="00E750AF" w:rsidRDefault="00E750AF">
      <w:r>
        <w:separator/>
      </w:r>
    </w:p>
  </w:footnote>
  <w:footnote w:type="continuationSeparator" w:id="0">
    <w:p w14:paraId="411EBA19" w14:textId="77777777" w:rsidR="00E750AF" w:rsidRDefault="00E750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095F4F"/>
    <w:multiLevelType w:val="multilevel"/>
    <w:tmpl w:val="32F0940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  <w:i w:val="0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0B817DBF"/>
    <w:multiLevelType w:val="hybridMultilevel"/>
    <w:tmpl w:val="99A6E69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E64FB0"/>
    <w:multiLevelType w:val="multilevel"/>
    <w:tmpl w:val="911C858C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8" w15:restartNumberingAfterBreak="0">
    <w:nsid w:val="0FF2606A"/>
    <w:multiLevelType w:val="hybridMultilevel"/>
    <w:tmpl w:val="33349E5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5C263C5"/>
    <w:multiLevelType w:val="hybridMultilevel"/>
    <w:tmpl w:val="610EDD7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B85748"/>
    <w:multiLevelType w:val="hybridMultilevel"/>
    <w:tmpl w:val="644ACFDC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outline w:val="0"/>
        <w:shadow w:val="0"/>
        <w:emboss w:val="0"/>
        <w:imprint w:val="0"/>
        <w:sz w:val="22"/>
        <w:szCs w:val="22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EF0505"/>
    <w:multiLevelType w:val="hybridMultilevel"/>
    <w:tmpl w:val="5400FA5E"/>
    <w:lvl w:ilvl="0" w:tplc="04050017">
      <w:start w:val="1"/>
      <w:numFmt w:val="lowerLetter"/>
      <w:lvlText w:val="%1)"/>
      <w:lvlJc w:val="left"/>
      <w:pPr>
        <w:ind w:left="1350" w:hanging="360"/>
      </w:pPr>
    </w:lvl>
    <w:lvl w:ilvl="1" w:tplc="04050019" w:tentative="1">
      <w:start w:val="1"/>
      <w:numFmt w:val="lowerLetter"/>
      <w:lvlText w:val="%2."/>
      <w:lvlJc w:val="left"/>
      <w:pPr>
        <w:ind w:left="2070" w:hanging="360"/>
      </w:pPr>
    </w:lvl>
    <w:lvl w:ilvl="2" w:tplc="0405001B" w:tentative="1">
      <w:start w:val="1"/>
      <w:numFmt w:val="lowerRoman"/>
      <w:lvlText w:val="%3."/>
      <w:lvlJc w:val="right"/>
      <w:pPr>
        <w:ind w:left="2790" w:hanging="180"/>
      </w:pPr>
    </w:lvl>
    <w:lvl w:ilvl="3" w:tplc="0405000F" w:tentative="1">
      <w:start w:val="1"/>
      <w:numFmt w:val="decimal"/>
      <w:lvlText w:val="%4."/>
      <w:lvlJc w:val="left"/>
      <w:pPr>
        <w:ind w:left="3510" w:hanging="360"/>
      </w:pPr>
    </w:lvl>
    <w:lvl w:ilvl="4" w:tplc="04050019" w:tentative="1">
      <w:start w:val="1"/>
      <w:numFmt w:val="lowerLetter"/>
      <w:lvlText w:val="%5."/>
      <w:lvlJc w:val="left"/>
      <w:pPr>
        <w:ind w:left="4230" w:hanging="360"/>
      </w:pPr>
    </w:lvl>
    <w:lvl w:ilvl="5" w:tplc="0405001B" w:tentative="1">
      <w:start w:val="1"/>
      <w:numFmt w:val="lowerRoman"/>
      <w:lvlText w:val="%6."/>
      <w:lvlJc w:val="right"/>
      <w:pPr>
        <w:ind w:left="4950" w:hanging="180"/>
      </w:pPr>
    </w:lvl>
    <w:lvl w:ilvl="6" w:tplc="0405000F" w:tentative="1">
      <w:start w:val="1"/>
      <w:numFmt w:val="decimal"/>
      <w:lvlText w:val="%7."/>
      <w:lvlJc w:val="left"/>
      <w:pPr>
        <w:ind w:left="5670" w:hanging="360"/>
      </w:pPr>
    </w:lvl>
    <w:lvl w:ilvl="7" w:tplc="04050019" w:tentative="1">
      <w:start w:val="1"/>
      <w:numFmt w:val="lowerLetter"/>
      <w:lvlText w:val="%8."/>
      <w:lvlJc w:val="left"/>
      <w:pPr>
        <w:ind w:left="6390" w:hanging="360"/>
      </w:pPr>
    </w:lvl>
    <w:lvl w:ilvl="8" w:tplc="0405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8" w15:restartNumberingAfterBreak="0">
    <w:nsid w:val="3AB62360"/>
    <w:multiLevelType w:val="hybridMultilevel"/>
    <w:tmpl w:val="BE1E2156"/>
    <w:lvl w:ilvl="0" w:tplc="E126229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4DEA4DF3"/>
    <w:multiLevelType w:val="hybridMultilevel"/>
    <w:tmpl w:val="99D2B87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B40769"/>
    <w:multiLevelType w:val="hybridMultilevel"/>
    <w:tmpl w:val="4B546C5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1" w15:restartNumberingAfterBreak="0">
    <w:nsid w:val="6E35353B"/>
    <w:multiLevelType w:val="hybridMultilevel"/>
    <w:tmpl w:val="927C01E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7B2E60"/>
    <w:multiLevelType w:val="hybridMultilevel"/>
    <w:tmpl w:val="5C9058EE"/>
    <w:lvl w:ilvl="0" w:tplc="03CAA1FA">
      <w:start w:val="1"/>
      <w:numFmt w:val="decimal"/>
      <w:lvlText w:val="(%1)"/>
      <w:lvlJc w:val="left"/>
      <w:pPr>
        <w:ind w:left="4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3" w15:restartNumberingAfterBreak="0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4" w15:restartNumberingAfterBreak="0">
    <w:nsid w:val="70485A6E"/>
    <w:multiLevelType w:val="hybridMultilevel"/>
    <w:tmpl w:val="E1B0C2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6" w15:restartNumberingAfterBreak="0">
    <w:nsid w:val="76AC728E"/>
    <w:multiLevelType w:val="hybridMultilevel"/>
    <w:tmpl w:val="0E4846A8"/>
    <w:lvl w:ilvl="0" w:tplc="04050011">
      <w:start w:val="1"/>
      <w:numFmt w:val="decimal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7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712107"/>
    <w:multiLevelType w:val="hybridMultilevel"/>
    <w:tmpl w:val="AAE81EA2"/>
    <w:lvl w:ilvl="0" w:tplc="5DA28F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4"/>
  </w:num>
  <w:num w:numId="2">
    <w:abstractNumId w:val="39"/>
  </w:num>
  <w:num w:numId="3">
    <w:abstractNumId w:val="9"/>
  </w:num>
  <w:num w:numId="4">
    <w:abstractNumId w:val="25"/>
  </w:num>
  <w:num w:numId="5">
    <w:abstractNumId w:val="24"/>
  </w:num>
  <w:num w:numId="6">
    <w:abstractNumId w:val="29"/>
  </w:num>
  <w:num w:numId="7">
    <w:abstractNumId w:val="16"/>
  </w:num>
  <w:num w:numId="8">
    <w:abstractNumId w:val="3"/>
  </w:num>
  <w:num w:numId="9">
    <w:abstractNumId w:val="28"/>
  </w:num>
  <w:num w:numId="10">
    <w:abstractNumId w:val="15"/>
  </w:num>
  <w:num w:numId="11">
    <w:abstractNumId w:val="30"/>
  </w:num>
  <w:num w:numId="12">
    <w:abstractNumId w:val="19"/>
  </w:num>
  <w:num w:numId="13">
    <w:abstractNumId w:val="12"/>
  </w:num>
  <w:num w:numId="14">
    <w:abstractNumId w:val="4"/>
  </w:num>
  <w:num w:numId="15">
    <w:abstractNumId w:val="1"/>
  </w:num>
  <w:num w:numId="16">
    <w:abstractNumId w:val="35"/>
  </w:num>
  <w:num w:numId="17">
    <w:abstractNumId w:val="21"/>
  </w:num>
  <w:num w:numId="18">
    <w:abstractNumId w:val="0"/>
  </w:num>
  <w:num w:numId="19">
    <w:abstractNumId w:val="37"/>
  </w:num>
  <w:num w:numId="20">
    <w:abstractNumId w:val="26"/>
  </w:num>
  <w:num w:numId="21">
    <w:abstractNumId w:val="22"/>
  </w:num>
  <w:num w:numId="22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</w:num>
  <w:num w:numId="24">
    <w:abstractNumId w:val="5"/>
  </w:num>
  <w:num w:numId="2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</w:num>
  <w:num w:numId="27">
    <w:abstractNumId w:val="18"/>
  </w:num>
  <w:num w:numId="28">
    <w:abstractNumId w:val="17"/>
  </w:num>
  <w:num w:numId="29">
    <w:abstractNumId w:val="36"/>
  </w:num>
  <w:num w:numId="30">
    <w:abstractNumId w:val="6"/>
  </w:num>
  <w:num w:numId="31">
    <w:abstractNumId w:val="34"/>
  </w:num>
  <w:num w:numId="32">
    <w:abstractNumId w:val="27"/>
  </w:num>
  <w:num w:numId="33">
    <w:abstractNumId w:val="38"/>
  </w:num>
  <w:num w:numId="34">
    <w:abstractNumId w:val="31"/>
  </w:num>
  <w:num w:numId="35">
    <w:abstractNumId w:val="10"/>
  </w:num>
  <w:num w:numId="36">
    <w:abstractNumId w:val="33"/>
  </w:num>
  <w:num w:numId="37">
    <w:abstractNumId w:val="11"/>
  </w:num>
  <w:num w:numId="38">
    <w:abstractNumId w:val="8"/>
  </w:num>
  <w:num w:numId="3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2"/>
  </w:num>
  <w:num w:numId="4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0064B"/>
    <w:rsid w:val="000014D9"/>
    <w:rsid w:val="00012545"/>
    <w:rsid w:val="0001307B"/>
    <w:rsid w:val="00023C7A"/>
    <w:rsid w:val="00025823"/>
    <w:rsid w:val="00032EB2"/>
    <w:rsid w:val="000452AD"/>
    <w:rsid w:val="00055664"/>
    <w:rsid w:val="00057BD4"/>
    <w:rsid w:val="00061EEF"/>
    <w:rsid w:val="000651FD"/>
    <w:rsid w:val="00071F92"/>
    <w:rsid w:val="000720E9"/>
    <w:rsid w:val="00073275"/>
    <w:rsid w:val="00074023"/>
    <w:rsid w:val="00074A54"/>
    <w:rsid w:val="00074C26"/>
    <w:rsid w:val="0008365C"/>
    <w:rsid w:val="000874B8"/>
    <w:rsid w:val="00087F77"/>
    <w:rsid w:val="0009086F"/>
    <w:rsid w:val="00091E54"/>
    <w:rsid w:val="0009546D"/>
    <w:rsid w:val="00097B2C"/>
    <w:rsid w:val="000A05E0"/>
    <w:rsid w:val="000A3F35"/>
    <w:rsid w:val="000A49AB"/>
    <w:rsid w:val="000A78E8"/>
    <w:rsid w:val="000B4917"/>
    <w:rsid w:val="000C0713"/>
    <w:rsid w:val="000C563C"/>
    <w:rsid w:val="000E5654"/>
    <w:rsid w:val="000E7514"/>
    <w:rsid w:val="000F0BEA"/>
    <w:rsid w:val="000F2624"/>
    <w:rsid w:val="000F2EDE"/>
    <w:rsid w:val="00102A87"/>
    <w:rsid w:val="00102FC0"/>
    <w:rsid w:val="00103F08"/>
    <w:rsid w:val="00107098"/>
    <w:rsid w:val="001219E4"/>
    <w:rsid w:val="00125B3C"/>
    <w:rsid w:val="00130FAD"/>
    <w:rsid w:val="00132014"/>
    <w:rsid w:val="00133FE7"/>
    <w:rsid w:val="0013786A"/>
    <w:rsid w:val="001461A7"/>
    <w:rsid w:val="00146325"/>
    <w:rsid w:val="00156CD5"/>
    <w:rsid w:val="001572EB"/>
    <w:rsid w:val="00157B53"/>
    <w:rsid w:val="00167EC0"/>
    <w:rsid w:val="001859A3"/>
    <w:rsid w:val="00195E94"/>
    <w:rsid w:val="001B2023"/>
    <w:rsid w:val="001B25C5"/>
    <w:rsid w:val="001C080C"/>
    <w:rsid w:val="001C4DA7"/>
    <w:rsid w:val="001D0D33"/>
    <w:rsid w:val="001D2475"/>
    <w:rsid w:val="001D6CCD"/>
    <w:rsid w:val="001D7AD1"/>
    <w:rsid w:val="001E10BB"/>
    <w:rsid w:val="001E6F03"/>
    <w:rsid w:val="001F36F8"/>
    <w:rsid w:val="001F3CB9"/>
    <w:rsid w:val="002025FC"/>
    <w:rsid w:val="00210934"/>
    <w:rsid w:val="00212840"/>
    <w:rsid w:val="00213A58"/>
    <w:rsid w:val="0023394C"/>
    <w:rsid w:val="00242425"/>
    <w:rsid w:val="00244A6D"/>
    <w:rsid w:val="00245566"/>
    <w:rsid w:val="00246E09"/>
    <w:rsid w:val="0024722A"/>
    <w:rsid w:val="002563A4"/>
    <w:rsid w:val="00260C5C"/>
    <w:rsid w:val="00261607"/>
    <w:rsid w:val="00264C98"/>
    <w:rsid w:val="00275879"/>
    <w:rsid w:val="00277325"/>
    <w:rsid w:val="00281D8B"/>
    <w:rsid w:val="002A3806"/>
    <w:rsid w:val="002B4293"/>
    <w:rsid w:val="002C123F"/>
    <w:rsid w:val="002D011B"/>
    <w:rsid w:val="002D0857"/>
    <w:rsid w:val="002D5495"/>
    <w:rsid w:val="002D6C62"/>
    <w:rsid w:val="002E0717"/>
    <w:rsid w:val="002E727F"/>
    <w:rsid w:val="002F1739"/>
    <w:rsid w:val="00300A67"/>
    <w:rsid w:val="00300F46"/>
    <w:rsid w:val="0032333A"/>
    <w:rsid w:val="003273F5"/>
    <w:rsid w:val="003311FD"/>
    <w:rsid w:val="00331C2D"/>
    <w:rsid w:val="00356764"/>
    <w:rsid w:val="00357895"/>
    <w:rsid w:val="003605DF"/>
    <w:rsid w:val="003757EA"/>
    <w:rsid w:val="00384301"/>
    <w:rsid w:val="00390716"/>
    <w:rsid w:val="00393F88"/>
    <w:rsid w:val="00396E6B"/>
    <w:rsid w:val="003A0EFD"/>
    <w:rsid w:val="003A1269"/>
    <w:rsid w:val="003B022D"/>
    <w:rsid w:val="003B11C4"/>
    <w:rsid w:val="003B7989"/>
    <w:rsid w:val="003C047E"/>
    <w:rsid w:val="003C5034"/>
    <w:rsid w:val="003E4684"/>
    <w:rsid w:val="003E69F4"/>
    <w:rsid w:val="003E7DFB"/>
    <w:rsid w:val="003F06F4"/>
    <w:rsid w:val="003F165C"/>
    <w:rsid w:val="003F1F0F"/>
    <w:rsid w:val="003F5E17"/>
    <w:rsid w:val="003F76A8"/>
    <w:rsid w:val="00400E0D"/>
    <w:rsid w:val="00403839"/>
    <w:rsid w:val="0040771F"/>
    <w:rsid w:val="004100B7"/>
    <w:rsid w:val="00410E15"/>
    <w:rsid w:val="00412C66"/>
    <w:rsid w:val="00422430"/>
    <w:rsid w:val="00434960"/>
    <w:rsid w:val="00437160"/>
    <w:rsid w:val="00444302"/>
    <w:rsid w:val="0044486C"/>
    <w:rsid w:val="00447F0E"/>
    <w:rsid w:val="00450251"/>
    <w:rsid w:val="004517C2"/>
    <w:rsid w:val="00451F1B"/>
    <w:rsid w:val="00456C6E"/>
    <w:rsid w:val="00462ABC"/>
    <w:rsid w:val="0046484E"/>
    <w:rsid w:val="00467747"/>
    <w:rsid w:val="0047255E"/>
    <w:rsid w:val="004726F1"/>
    <w:rsid w:val="004733F1"/>
    <w:rsid w:val="00473639"/>
    <w:rsid w:val="00474AFD"/>
    <w:rsid w:val="00496883"/>
    <w:rsid w:val="004A1616"/>
    <w:rsid w:val="004A2F6B"/>
    <w:rsid w:val="004A5767"/>
    <w:rsid w:val="004B15E3"/>
    <w:rsid w:val="004B5663"/>
    <w:rsid w:val="004B694C"/>
    <w:rsid w:val="004C0F9A"/>
    <w:rsid w:val="004D01DB"/>
    <w:rsid w:val="004D0419"/>
    <w:rsid w:val="004D742F"/>
    <w:rsid w:val="004E090F"/>
    <w:rsid w:val="004E6313"/>
    <w:rsid w:val="004F1FC5"/>
    <w:rsid w:val="004F2551"/>
    <w:rsid w:val="004F7518"/>
    <w:rsid w:val="004F7C7F"/>
    <w:rsid w:val="005113E8"/>
    <w:rsid w:val="00514BC5"/>
    <w:rsid w:val="00516744"/>
    <w:rsid w:val="0054071F"/>
    <w:rsid w:val="005563CE"/>
    <w:rsid w:val="00556B60"/>
    <w:rsid w:val="00557C62"/>
    <w:rsid w:val="00560DD0"/>
    <w:rsid w:val="005806EF"/>
    <w:rsid w:val="005850B5"/>
    <w:rsid w:val="00585F3C"/>
    <w:rsid w:val="005A0C5C"/>
    <w:rsid w:val="005B1816"/>
    <w:rsid w:val="005B5336"/>
    <w:rsid w:val="005C1452"/>
    <w:rsid w:val="005C5540"/>
    <w:rsid w:val="005C5B53"/>
    <w:rsid w:val="005D3BAF"/>
    <w:rsid w:val="005D5ACA"/>
    <w:rsid w:val="005E4F68"/>
    <w:rsid w:val="005E54BE"/>
    <w:rsid w:val="005F0EE2"/>
    <w:rsid w:val="005F1C19"/>
    <w:rsid w:val="005F20A8"/>
    <w:rsid w:val="005F26AB"/>
    <w:rsid w:val="005F441F"/>
    <w:rsid w:val="005F5BBA"/>
    <w:rsid w:val="00602A6C"/>
    <w:rsid w:val="00604D15"/>
    <w:rsid w:val="006062BB"/>
    <w:rsid w:val="00611C85"/>
    <w:rsid w:val="00617951"/>
    <w:rsid w:val="006212E1"/>
    <w:rsid w:val="00623767"/>
    <w:rsid w:val="00624723"/>
    <w:rsid w:val="006266D7"/>
    <w:rsid w:val="006343E9"/>
    <w:rsid w:val="00635D0D"/>
    <w:rsid w:val="006375E8"/>
    <w:rsid w:val="006404C8"/>
    <w:rsid w:val="00641107"/>
    <w:rsid w:val="00651EEA"/>
    <w:rsid w:val="00675660"/>
    <w:rsid w:val="006943B6"/>
    <w:rsid w:val="00695504"/>
    <w:rsid w:val="006974B9"/>
    <w:rsid w:val="006A4968"/>
    <w:rsid w:val="006A5567"/>
    <w:rsid w:val="006A6A85"/>
    <w:rsid w:val="006B025A"/>
    <w:rsid w:val="006B68A9"/>
    <w:rsid w:val="006C2E3F"/>
    <w:rsid w:val="006C6BAC"/>
    <w:rsid w:val="006D5CD3"/>
    <w:rsid w:val="006D7726"/>
    <w:rsid w:val="006E23B7"/>
    <w:rsid w:val="006E2AA6"/>
    <w:rsid w:val="006E69FB"/>
    <w:rsid w:val="006F314D"/>
    <w:rsid w:val="0071251C"/>
    <w:rsid w:val="00746792"/>
    <w:rsid w:val="00747747"/>
    <w:rsid w:val="00750D57"/>
    <w:rsid w:val="00752599"/>
    <w:rsid w:val="007574A5"/>
    <w:rsid w:val="007614A6"/>
    <w:rsid w:val="00763331"/>
    <w:rsid w:val="00765B10"/>
    <w:rsid w:val="00777B53"/>
    <w:rsid w:val="00781EC6"/>
    <w:rsid w:val="0078444D"/>
    <w:rsid w:val="00786241"/>
    <w:rsid w:val="007864F5"/>
    <w:rsid w:val="00793F7C"/>
    <w:rsid w:val="007A3595"/>
    <w:rsid w:val="007B006B"/>
    <w:rsid w:val="007C6025"/>
    <w:rsid w:val="007C70AD"/>
    <w:rsid w:val="007D096B"/>
    <w:rsid w:val="007D14CD"/>
    <w:rsid w:val="007D287A"/>
    <w:rsid w:val="007D3CBD"/>
    <w:rsid w:val="007E1269"/>
    <w:rsid w:val="007E1DB2"/>
    <w:rsid w:val="007E66AA"/>
    <w:rsid w:val="007F2253"/>
    <w:rsid w:val="007F5A46"/>
    <w:rsid w:val="00813089"/>
    <w:rsid w:val="00824956"/>
    <w:rsid w:val="00824CE4"/>
    <w:rsid w:val="00824D25"/>
    <w:rsid w:val="008328C4"/>
    <w:rsid w:val="00837132"/>
    <w:rsid w:val="0084215E"/>
    <w:rsid w:val="00860177"/>
    <w:rsid w:val="00866E03"/>
    <w:rsid w:val="00871A6E"/>
    <w:rsid w:val="00876CFF"/>
    <w:rsid w:val="00881C7D"/>
    <w:rsid w:val="00882D52"/>
    <w:rsid w:val="00890A35"/>
    <w:rsid w:val="008A1B6C"/>
    <w:rsid w:val="008B1837"/>
    <w:rsid w:val="008B4D75"/>
    <w:rsid w:val="008C374C"/>
    <w:rsid w:val="008C6F3D"/>
    <w:rsid w:val="008D44AD"/>
    <w:rsid w:val="008E16BF"/>
    <w:rsid w:val="008E4954"/>
    <w:rsid w:val="008E5FC0"/>
    <w:rsid w:val="008E7074"/>
    <w:rsid w:val="008F5ACC"/>
    <w:rsid w:val="00902102"/>
    <w:rsid w:val="0090723F"/>
    <w:rsid w:val="009079F0"/>
    <w:rsid w:val="009350D2"/>
    <w:rsid w:val="00945F0D"/>
    <w:rsid w:val="00946A28"/>
    <w:rsid w:val="00961567"/>
    <w:rsid w:val="0096684D"/>
    <w:rsid w:val="0097030C"/>
    <w:rsid w:val="00970CDB"/>
    <w:rsid w:val="009838AB"/>
    <w:rsid w:val="00993068"/>
    <w:rsid w:val="00993790"/>
    <w:rsid w:val="00994DAA"/>
    <w:rsid w:val="00997360"/>
    <w:rsid w:val="009A5EDC"/>
    <w:rsid w:val="009B5917"/>
    <w:rsid w:val="009B62B9"/>
    <w:rsid w:val="009C5BA6"/>
    <w:rsid w:val="009C642D"/>
    <w:rsid w:val="009C6649"/>
    <w:rsid w:val="009D09ED"/>
    <w:rsid w:val="009D27B9"/>
    <w:rsid w:val="009D2F2A"/>
    <w:rsid w:val="009E01BB"/>
    <w:rsid w:val="009E14C3"/>
    <w:rsid w:val="009E72F0"/>
    <w:rsid w:val="009F35D9"/>
    <w:rsid w:val="009F439E"/>
    <w:rsid w:val="00A03E97"/>
    <w:rsid w:val="00A1033D"/>
    <w:rsid w:val="00A10FB8"/>
    <w:rsid w:val="00A11E1C"/>
    <w:rsid w:val="00A25230"/>
    <w:rsid w:val="00A25979"/>
    <w:rsid w:val="00A27E20"/>
    <w:rsid w:val="00A35B09"/>
    <w:rsid w:val="00A40313"/>
    <w:rsid w:val="00A40F04"/>
    <w:rsid w:val="00A5098A"/>
    <w:rsid w:val="00A7253D"/>
    <w:rsid w:val="00A74351"/>
    <w:rsid w:val="00A7709D"/>
    <w:rsid w:val="00AB218D"/>
    <w:rsid w:val="00AB3118"/>
    <w:rsid w:val="00AB3901"/>
    <w:rsid w:val="00AB69AB"/>
    <w:rsid w:val="00AC0E72"/>
    <w:rsid w:val="00AD1ADC"/>
    <w:rsid w:val="00AD4465"/>
    <w:rsid w:val="00AE1D36"/>
    <w:rsid w:val="00AE6BEB"/>
    <w:rsid w:val="00B037E3"/>
    <w:rsid w:val="00B1791A"/>
    <w:rsid w:val="00B224DE"/>
    <w:rsid w:val="00B243AD"/>
    <w:rsid w:val="00B3269D"/>
    <w:rsid w:val="00B34FFD"/>
    <w:rsid w:val="00B36D09"/>
    <w:rsid w:val="00B411F8"/>
    <w:rsid w:val="00B53E98"/>
    <w:rsid w:val="00B6002E"/>
    <w:rsid w:val="00B6175C"/>
    <w:rsid w:val="00B621BD"/>
    <w:rsid w:val="00B62D43"/>
    <w:rsid w:val="00B659EF"/>
    <w:rsid w:val="00B81ED6"/>
    <w:rsid w:val="00B83E73"/>
    <w:rsid w:val="00B851E4"/>
    <w:rsid w:val="00B87F0E"/>
    <w:rsid w:val="00B94DD8"/>
    <w:rsid w:val="00B96CCF"/>
    <w:rsid w:val="00BA2CD2"/>
    <w:rsid w:val="00BA5E12"/>
    <w:rsid w:val="00BA65AA"/>
    <w:rsid w:val="00BB5136"/>
    <w:rsid w:val="00BC55D3"/>
    <w:rsid w:val="00BC7D23"/>
    <w:rsid w:val="00BD0E0E"/>
    <w:rsid w:val="00BD13AB"/>
    <w:rsid w:val="00BF4A9A"/>
    <w:rsid w:val="00C000D9"/>
    <w:rsid w:val="00C048A1"/>
    <w:rsid w:val="00C11D1C"/>
    <w:rsid w:val="00C1486C"/>
    <w:rsid w:val="00C344B8"/>
    <w:rsid w:val="00C3792D"/>
    <w:rsid w:val="00C40ADB"/>
    <w:rsid w:val="00C5127D"/>
    <w:rsid w:val="00C70C25"/>
    <w:rsid w:val="00C76234"/>
    <w:rsid w:val="00C76AE2"/>
    <w:rsid w:val="00C80436"/>
    <w:rsid w:val="00C8104C"/>
    <w:rsid w:val="00C919CB"/>
    <w:rsid w:val="00C93CB9"/>
    <w:rsid w:val="00C95B76"/>
    <w:rsid w:val="00CA6247"/>
    <w:rsid w:val="00CA7846"/>
    <w:rsid w:val="00CA7A70"/>
    <w:rsid w:val="00CA7AF1"/>
    <w:rsid w:val="00CB2CAC"/>
    <w:rsid w:val="00CB2FC7"/>
    <w:rsid w:val="00CC0C6C"/>
    <w:rsid w:val="00CC3C70"/>
    <w:rsid w:val="00CD292B"/>
    <w:rsid w:val="00CE1E08"/>
    <w:rsid w:val="00CE3A2F"/>
    <w:rsid w:val="00CE73FD"/>
    <w:rsid w:val="00CE76EE"/>
    <w:rsid w:val="00D01EC6"/>
    <w:rsid w:val="00D0505C"/>
    <w:rsid w:val="00D07ADB"/>
    <w:rsid w:val="00D15693"/>
    <w:rsid w:val="00D15D96"/>
    <w:rsid w:val="00D25CF9"/>
    <w:rsid w:val="00D30B06"/>
    <w:rsid w:val="00D322C1"/>
    <w:rsid w:val="00D412EB"/>
    <w:rsid w:val="00D45DCE"/>
    <w:rsid w:val="00D55E44"/>
    <w:rsid w:val="00D71E50"/>
    <w:rsid w:val="00D7413C"/>
    <w:rsid w:val="00D9435F"/>
    <w:rsid w:val="00D95E7D"/>
    <w:rsid w:val="00DA2E2C"/>
    <w:rsid w:val="00DA3F77"/>
    <w:rsid w:val="00DC243C"/>
    <w:rsid w:val="00DC3796"/>
    <w:rsid w:val="00DD2875"/>
    <w:rsid w:val="00DD5D09"/>
    <w:rsid w:val="00DD7688"/>
    <w:rsid w:val="00DE3BF3"/>
    <w:rsid w:val="00DF3E59"/>
    <w:rsid w:val="00E048E9"/>
    <w:rsid w:val="00E10A6C"/>
    <w:rsid w:val="00E5206C"/>
    <w:rsid w:val="00E53492"/>
    <w:rsid w:val="00E5355F"/>
    <w:rsid w:val="00E53FF5"/>
    <w:rsid w:val="00E64DF2"/>
    <w:rsid w:val="00E67D93"/>
    <w:rsid w:val="00E72326"/>
    <w:rsid w:val="00E750AF"/>
    <w:rsid w:val="00E814C3"/>
    <w:rsid w:val="00E83E36"/>
    <w:rsid w:val="00E94FFF"/>
    <w:rsid w:val="00EA5EC5"/>
    <w:rsid w:val="00EC42D7"/>
    <w:rsid w:val="00EC65FC"/>
    <w:rsid w:val="00EE0D68"/>
    <w:rsid w:val="00EE0E0F"/>
    <w:rsid w:val="00EF0E7C"/>
    <w:rsid w:val="00EF60A3"/>
    <w:rsid w:val="00EF7772"/>
    <w:rsid w:val="00F00AD9"/>
    <w:rsid w:val="00F0217B"/>
    <w:rsid w:val="00F03F40"/>
    <w:rsid w:val="00F126DC"/>
    <w:rsid w:val="00F15EBC"/>
    <w:rsid w:val="00F21C48"/>
    <w:rsid w:val="00F31CB3"/>
    <w:rsid w:val="00F412F6"/>
    <w:rsid w:val="00F44970"/>
    <w:rsid w:val="00F451D7"/>
    <w:rsid w:val="00F540C3"/>
    <w:rsid w:val="00F5659A"/>
    <w:rsid w:val="00F570DF"/>
    <w:rsid w:val="00F57F0E"/>
    <w:rsid w:val="00F61A66"/>
    <w:rsid w:val="00F651F2"/>
    <w:rsid w:val="00F74E6A"/>
    <w:rsid w:val="00F935C9"/>
    <w:rsid w:val="00F93B4D"/>
    <w:rsid w:val="00F96128"/>
    <w:rsid w:val="00FA13E1"/>
    <w:rsid w:val="00FB2506"/>
    <w:rsid w:val="00FC12CB"/>
    <w:rsid w:val="00FC302A"/>
    <w:rsid w:val="00FC6F5A"/>
    <w:rsid w:val="00FD4163"/>
    <w:rsid w:val="00FD7D3B"/>
    <w:rsid w:val="00FE4DE4"/>
    <w:rsid w:val="00FF2804"/>
    <w:rsid w:val="00FF2D0A"/>
    <w:rsid w:val="00F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E9BF04"/>
  <w15:chartTrackingRefBased/>
  <w15:docId w15:val="{75ACBDFF-AACC-40DB-848B-245B44833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C0E7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1C4DA7"/>
    <w:pPr>
      <w:tabs>
        <w:tab w:val="center" w:pos="4536"/>
        <w:tab w:val="right" w:pos="9072"/>
      </w:tabs>
      <w:spacing w:after="120"/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1C4DA7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84215E"/>
    <w:pPr>
      <w:ind w:left="708"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C3C70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CC3C70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C3C70"/>
    <w:rPr>
      <w:sz w:val="24"/>
      <w:szCs w:val="24"/>
    </w:rPr>
  </w:style>
  <w:style w:type="character" w:customStyle="1" w:styleId="Nadpis1Char">
    <w:name w:val="Nadpis 1 Char"/>
    <w:link w:val="Nadpis1"/>
    <w:uiPriority w:val="9"/>
    <w:rsid w:val="00AC0E72"/>
    <w:rPr>
      <w:rFonts w:ascii="Cambria" w:hAnsi="Cambria"/>
      <w:b/>
      <w:bCs/>
      <w:kern w:val="32"/>
      <w:sz w:val="32"/>
      <w:szCs w:val="32"/>
    </w:rPr>
  </w:style>
  <w:style w:type="paragraph" w:customStyle="1" w:styleId="Default">
    <w:name w:val="Default"/>
    <w:rsid w:val="00AC0E7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Siln">
    <w:name w:val="Strong"/>
    <w:basedOn w:val="Standardnpsmoodstavce"/>
    <w:uiPriority w:val="22"/>
    <w:qFormat/>
    <w:rsid w:val="00AB390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8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EE0CEB-EBB9-4249-B5D0-DBD87786A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307</Words>
  <Characters>1520</Characters>
  <Application>Microsoft Office Word</Application>
  <DocSecurity>0</DocSecurity>
  <Lines>75</Lines>
  <Paragraphs>42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Účet Microsoft</cp:lastModifiedBy>
  <cp:revision>4</cp:revision>
  <cp:lastPrinted>2024-06-25T16:29:00Z</cp:lastPrinted>
  <dcterms:created xsi:type="dcterms:W3CDTF">2024-06-04T05:24:00Z</dcterms:created>
  <dcterms:modified xsi:type="dcterms:W3CDTF">2024-06-25T16:30:00Z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a7de28d8c1686cfda2768b6cc33d5f6b88be56a6d9865e8555e003b5f7d78023</vt:lpwstr>
  </property>
</Properties>
</file>