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SVS/2025/018685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E5CBDC7" w14:textId="77777777" w:rsidR="00900A07" w:rsidRPr="00C15F8F" w:rsidRDefault="00900A07" w:rsidP="00900A07">
      <w:pPr>
        <w:keepNext/>
        <w:keepLines/>
        <w:tabs>
          <w:tab w:val="left" w:pos="709"/>
          <w:tab w:val="left" w:pos="5387"/>
        </w:tabs>
        <w:spacing w:before="1320" w:after="360" w:line="276" w:lineRule="auto"/>
        <w:jc w:val="center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6E95D99" w14:textId="77777777" w:rsidR="00900A07" w:rsidRPr="00022EE5" w:rsidRDefault="003657F3" w:rsidP="00900A0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E2ED857C69D4438BB46488021F734FD4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900A07" w:rsidRPr="64CD6AAA">
            <w:rPr>
              <w:rFonts w:ascii="Arial" w:eastAsia="Calibri" w:hAnsi="Arial" w:cs="Times New Roman"/>
            </w:rPr>
            <w:t>Krajská veterinární správa Státní veterinární správy pro Liberecký kraj</w:t>
          </w:r>
        </w:sdtContent>
      </w:sdt>
      <w:r w:rsidR="00900A07" w:rsidRPr="64CD6AAA">
        <w:rPr>
          <w:rFonts w:ascii="Arial" w:eastAsia="Calibri" w:hAnsi="Arial" w:cs="Times New Roman"/>
        </w:rPr>
        <w:t xml:space="preserve"> (dále jen „KVSL”) jako místně a věcně příslušný správní orgán podle ustanovení § 49 odst. 1 písm. c) zákona č. 166/1999 Sb., o veterinární péči a o změně některých souvisejících zákonů (veterinární zákon), ve znění pozdějších předpisů (dále jen „veterinární zákon“), v souladu s § 54 odst. 2 písm. a) a odst. 3</w:t>
      </w:r>
      <w:r w:rsidR="00900A07">
        <w:rPr>
          <w:rFonts w:ascii="Arial" w:eastAsia="Calibri" w:hAnsi="Arial" w:cs="Times New Roman"/>
        </w:rPr>
        <w:t>, § 55a odst. 1</w:t>
      </w:r>
      <w:r w:rsidR="00900A07" w:rsidRPr="00DD4175">
        <w:rPr>
          <w:rFonts w:ascii="Arial" w:eastAsia="Calibri" w:hAnsi="Arial" w:cs="Times New Roman"/>
          <w:color w:val="FF0000"/>
        </w:rPr>
        <w:t xml:space="preserve"> </w:t>
      </w:r>
      <w:r w:rsidR="00900A07" w:rsidRPr="64CD6AAA">
        <w:rPr>
          <w:rFonts w:ascii="Arial" w:eastAsia="Calibri" w:hAnsi="Arial" w:cs="Times New Roman"/>
        </w:rPr>
        <w:t>a § 57 odst. 2 veterinárního zákona, § 5 odst. 2. písm. e) zákona č.</w:t>
      </w:r>
      <w:r w:rsidR="00900A07">
        <w:rPr>
          <w:rFonts w:ascii="Arial" w:eastAsia="Calibri" w:hAnsi="Arial" w:cs="Times New Roman"/>
        </w:rPr>
        <w:t> </w:t>
      </w:r>
      <w:r w:rsidR="00900A07" w:rsidRPr="64CD6AAA">
        <w:rPr>
          <w:rFonts w:ascii="Arial" w:eastAsia="Calibri" w:hAnsi="Arial" w:cs="Times New Roman"/>
        </w:rPr>
        <w:t>246/1992</w:t>
      </w:r>
      <w:r w:rsidR="00900A07">
        <w:rPr>
          <w:rFonts w:ascii="Arial" w:eastAsia="Calibri" w:hAnsi="Arial" w:cs="Times New Roman"/>
        </w:rPr>
        <w:t> </w:t>
      </w:r>
      <w:r w:rsidR="00900A07" w:rsidRPr="64CD6AAA">
        <w:rPr>
          <w:rFonts w:ascii="Arial" w:eastAsia="Calibri" w:hAnsi="Arial" w:cs="Times New Roman"/>
        </w:rPr>
        <w:t xml:space="preserve">Sb., na ochranu zvířat proti týrání, ve znění pozdějších předpisů (dále jen ”zákon č. 246/1992 Sb.”) a podle nařízení Evropského parlamentu a Rady (EU) 2016/429 ze dne 9. března 2016 o nákazách zvířat a o změně a zrušení některých aktů v oblasti zdraví zvířat („právní rámec pro zdraví zvířat“), v platném znění, nařízení Komise v přenesené pravomoci (EU) 2020/687 ze dne 17. prosince 2019, kterým se doplňuje nařízení Evropského parlamentu a Rady (EU) 2016/429, pokud jde o pravidla pro prevenci a tlumení určitých nákaz uvedených na seznamu, v platném znění, a v souladu s ustanovením § 75a odst. 1 a 2 veterinárního zákona a v souladu s usnesením vlády České republiky ze dne 28. srpna 2024 č. 597 k řešení aktuální situace výskytu afrického moru prasat v České republice </w:t>
      </w:r>
      <w:r w:rsidR="00900A07" w:rsidRPr="64CD6AAA">
        <w:rPr>
          <w:rStyle w:val="normaltextrun"/>
          <w:rFonts w:ascii="Arial" w:hAnsi="Arial" w:cs="Arial"/>
          <w:color w:val="000000" w:themeColor="text1"/>
        </w:rPr>
        <w:t>– zajištění součinnosti Policie České republiky, Ministerstva dopravy a ředitelství silnic a dálnic s. p., při opatřeních sloužících k řešení nákazy afrického moru prasat (dále jen „</w:t>
      </w:r>
      <w:r w:rsidR="00900A07" w:rsidRPr="64CD6AAA">
        <w:rPr>
          <w:rFonts w:ascii="Arial" w:eastAsia="Calibri" w:hAnsi="Arial" w:cs="Times New Roman"/>
        </w:rPr>
        <w:t>usnesení vlády České republiky ze dne 28.</w:t>
      </w:r>
      <w:r w:rsidR="00900A07">
        <w:rPr>
          <w:rFonts w:ascii="Arial" w:eastAsia="Calibri" w:hAnsi="Arial" w:cs="Times New Roman"/>
        </w:rPr>
        <w:t> </w:t>
      </w:r>
      <w:r w:rsidR="00900A07" w:rsidRPr="64CD6AAA">
        <w:rPr>
          <w:rFonts w:ascii="Arial" w:eastAsia="Calibri" w:hAnsi="Arial" w:cs="Times New Roman"/>
        </w:rPr>
        <w:t>srpna 2024 č. 597“) nařizuje následující</w:t>
      </w:r>
    </w:p>
    <w:p w14:paraId="51B89C69" w14:textId="77777777" w:rsidR="00900A07" w:rsidRDefault="00900A07" w:rsidP="00900A07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32553C37" w14:textId="77777777" w:rsidR="00900A07" w:rsidRDefault="00900A07" w:rsidP="00900A07">
      <w:pPr>
        <w:pStyle w:val="paragraph"/>
        <w:spacing w:before="0" w:beforeAutospacing="0" w:after="0" w:afterAutospacing="0" w:line="276" w:lineRule="auto"/>
        <w:ind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mimořádná veterinární opatření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AF3DC2E" w14:textId="77777777" w:rsidR="00900A07" w:rsidRPr="00095462" w:rsidRDefault="00900A07" w:rsidP="00900A0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445A3">
        <w:rPr>
          <w:rStyle w:val="normaltextrun"/>
          <w:rFonts w:ascii="Arial" w:hAnsi="Arial" w:cs="Arial"/>
          <w:b/>
          <w:bCs/>
          <w:sz w:val="22"/>
          <w:szCs w:val="22"/>
        </w:rPr>
        <w:t>k zamezení šíření nebezpečné nákazy – afrického moru prasat (dále jen „AMP“)</w:t>
      </w:r>
      <w:r w:rsidRPr="00825E5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825E52">
        <w:rPr>
          <w:rStyle w:val="normaltextrun"/>
          <w:rFonts w:ascii="Arial" w:hAnsi="Arial" w:cs="Arial"/>
          <w:b/>
          <w:bCs/>
          <w:sz w:val="22"/>
          <w:szCs w:val="22"/>
        </w:rPr>
        <w:t>v Libereckém kraji, proti hrozbě zavlečení AMP do chovů chovaných prasat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, </w:t>
      </w:r>
      <w:r w:rsidRPr="00095462">
        <w:rPr>
          <w:rStyle w:val="normaltextrun"/>
          <w:rFonts w:ascii="Arial" w:hAnsi="Arial" w:cs="Arial"/>
          <w:b/>
          <w:bCs/>
          <w:sz w:val="22"/>
          <w:szCs w:val="22"/>
        </w:rPr>
        <w:t xml:space="preserve">v katastrálním území číslo </w:t>
      </w:r>
      <w:r w:rsidRPr="00095462">
        <w:rPr>
          <w:rFonts w:ascii="Arial" w:hAnsi="Arial" w:cs="Arial"/>
          <w:b/>
          <w:bCs/>
          <w:sz w:val="22"/>
          <w:szCs w:val="22"/>
        </w:rPr>
        <w:t>633666</w:t>
      </w:r>
      <w:r w:rsidRPr="00095462">
        <w:rPr>
          <w:rStyle w:val="normaltextrun"/>
          <w:rFonts w:ascii="Arial" w:hAnsi="Arial" w:cs="Arial"/>
          <w:b/>
          <w:bCs/>
          <w:sz w:val="22"/>
          <w:szCs w:val="22"/>
        </w:rPr>
        <w:t xml:space="preserve"> - Dubnice pod Ralskem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, obec Dubnice</w:t>
      </w:r>
      <w:r w:rsidRPr="00095462">
        <w:rPr>
          <w:rStyle w:val="normaltextrun"/>
          <w:rFonts w:ascii="Arial" w:hAnsi="Arial" w:cs="Arial"/>
          <w:b/>
          <w:bCs/>
          <w:sz w:val="22"/>
          <w:szCs w:val="22"/>
        </w:rPr>
        <w:t xml:space="preserve"> (dále jen „katastr Dubnice pod Ralskem“).</w:t>
      </w:r>
    </w:p>
    <w:p w14:paraId="48528E27" w14:textId="77777777" w:rsidR="00900A07" w:rsidRDefault="00900A07" w:rsidP="00900A07">
      <w:pPr>
        <w:pStyle w:val="Bezmezer"/>
        <w:keepNext/>
        <w:spacing w:after="240" w:line="276" w:lineRule="auto"/>
        <w:jc w:val="center"/>
        <w:rPr>
          <w:rFonts w:ascii="Arial" w:hAnsi="Arial" w:cs="Arial"/>
          <w:b/>
          <w:bCs/>
        </w:rPr>
      </w:pPr>
    </w:p>
    <w:p w14:paraId="222445E9" w14:textId="77777777" w:rsidR="00900A07" w:rsidRPr="00B7226E" w:rsidRDefault="00900A07" w:rsidP="00900A07">
      <w:pPr>
        <w:jc w:val="center"/>
        <w:rPr>
          <w:rFonts w:ascii="Arial" w:hAnsi="Arial" w:cs="Arial"/>
          <w:b/>
          <w:bCs/>
        </w:rPr>
      </w:pPr>
      <w:r w:rsidRPr="00B7226E">
        <w:rPr>
          <w:rFonts w:ascii="Arial" w:hAnsi="Arial" w:cs="Arial"/>
          <w:b/>
          <w:bCs/>
        </w:rPr>
        <w:t>ČÁST PRVNÍ</w:t>
      </w:r>
    </w:p>
    <w:p w14:paraId="649ACA05" w14:textId="77777777" w:rsidR="00900A07" w:rsidRDefault="00900A07" w:rsidP="00900A07">
      <w:pPr>
        <w:keepNext/>
        <w:tabs>
          <w:tab w:val="left" w:pos="426"/>
          <w:tab w:val="left" w:pos="5387"/>
        </w:tabs>
        <w:spacing w:before="120" w:after="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Č</w:t>
      </w:r>
      <w:r w:rsidRPr="005354BE">
        <w:rPr>
          <w:rFonts w:ascii="Arial" w:eastAsia="Calibri" w:hAnsi="Arial" w:cs="Arial"/>
        </w:rPr>
        <w:t>l</w:t>
      </w:r>
      <w:r>
        <w:rPr>
          <w:rFonts w:ascii="Arial" w:eastAsia="Calibri" w:hAnsi="Arial" w:cs="Arial"/>
        </w:rPr>
        <w:t>.</w:t>
      </w:r>
      <w:r w:rsidRPr="005354B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1</w:t>
      </w:r>
    </w:p>
    <w:p w14:paraId="2144FB82" w14:textId="77777777" w:rsidR="00900A07" w:rsidRDefault="00900A07" w:rsidP="00900A07">
      <w:pPr>
        <w:keepNext/>
        <w:tabs>
          <w:tab w:val="left" w:pos="426"/>
          <w:tab w:val="left" w:pos="5387"/>
        </w:tabs>
        <w:spacing w:before="120" w:after="0" w:line="276" w:lineRule="auto"/>
        <w:jc w:val="center"/>
        <w:rPr>
          <w:rFonts w:ascii="Arial" w:eastAsia="Calibri" w:hAnsi="Arial" w:cs="Arial"/>
          <w:b/>
          <w:bCs/>
        </w:rPr>
      </w:pPr>
      <w:r w:rsidRPr="64CD6AAA">
        <w:rPr>
          <w:rFonts w:ascii="Arial" w:eastAsia="Calibri" w:hAnsi="Arial" w:cs="Arial"/>
          <w:b/>
          <w:bCs/>
        </w:rPr>
        <w:t>Odstřel volně žijících prasat střelcem Policie ČR</w:t>
      </w:r>
      <w:r>
        <w:rPr>
          <w:rFonts w:ascii="Arial" w:eastAsia="Calibri" w:hAnsi="Arial" w:cs="Arial"/>
          <w:b/>
          <w:bCs/>
        </w:rPr>
        <w:t xml:space="preserve"> </w:t>
      </w:r>
      <w:r w:rsidRPr="00095462">
        <w:rPr>
          <w:rFonts w:ascii="Arial" w:eastAsia="Calibri" w:hAnsi="Arial" w:cs="Arial"/>
          <w:b/>
          <w:bCs/>
        </w:rPr>
        <w:t>v katastru Dubnice pod Ralskem</w:t>
      </w:r>
    </w:p>
    <w:p w14:paraId="6E716DF6" w14:textId="77777777" w:rsidR="00900A07" w:rsidRPr="00177BD5" w:rsidRDefault="00900A07" w:rsidP="00900A07">
      <w:pPr>
        <w:tabs>
          <w:tab w:val="left" w:pos="709"/>
        </w:tabs>
        <w:spacing w:before="240"/>
        <w:jc w:val="both"/>
        <w:rPr>
          <w:rStyle w:val="normaltextrun"/>
          <w:rFonts w:ascii="Arial" w:hAnsi="Arial" w:cs="Arial"/>
        </w:rPr>
      </w:pPr>
      <w:r w:rsidRPr="00177BD5">
        <w:rPr>
          <w:rStyle w:val="normaltextrun"/>
          <w:rFonts w:ascii="Arial" w:hAnsi="Arial" w:cs="Arial"/>
          <w:color w:val="000000" w:themeColor="text1"/>
        </w:rPr>
        <w:tab/>
      </w:r>
      <w:r>
        <w:rPr>
          <w:rStyle w:val="normaltextrun"/>
          <w:rFonts w:ascii="Arial" w:hAnsi="Arial" w:cs="Arial"/>
          <w:color w:val="000000" w:themeColor="text1"/>
        </w:rPr>
        <w:t>V k</w:t>
      </w:r>
      <w:r w:rsidRPr="00B7226E">
        <w:rPr>
          <w:rStyle w:val="normaltextrun"/>
          <w:rFonts w:ascii="Arial" w:hAnsi="Arial" w:cs="Arial"/>
          <w:color w:val="000000" w:themeColor="text1"/>
        </w:rPr>
        <w:t>atast</w:t>
      </w:r>
      <w:r>
        <w:rPr>
          <w:rStyle w:val="normaltextrun"/>
          <w:rFonts w:ascii="Arial" w:hAnsi="Arial" w:cs="Arial"/>
          <w:color w:val="000000" w:themeColor="text1"/>
        </w:rPr>
        <w:t>ru</w:t>
      </w:r>
      <w:r w:rsidRPr="00B7226E">
        <w:rPr>
          <w:rStyle w:val="normaltextrun"/>
          <w:rFonts w:ascii="Arial" w:hAnsi="Arial" w:cs="Arial"/>
          <w:color w:val="000000" w:themeColor="text1"/>
        </w:rPr>
        <w:t xml:space="preserve"> Dubnice pod Ralskem</w:t>
      </w:r>
      <w:r>
        <w:rPr>
          <w:rFonts w:ascii="Arial" w:hAnsi="Arial" w:cs="Arial"/>
        </w:rPr>
        <w:t>,</w:t>
      </w:r>
      <w:r w:rsidRPr="00934088">
        <w:rPr>
          <w:rStyle w:val="normaltextrun"/>
          <w:rFonts w:ascii="Arial" w:hAnsi="Arial" w:cs="Arial"/>
          <w:color w:val="000000" w:themeColor="text1"/>
        </w:rPr>
        <w:t xml:space="preserve"> </w:t>
      </w:r>
      <w:r>
        <w:rPr>
          <w:rStyle w:val="normaltextrun"/>
          <w:rFonts w:ascii="Arial" w:hAnsi="Arial" w:cs="Arial"/>
          <w:color w:val="000000" w:themeColor="text1"/>
        </w:rPr>
        <w:t>který se nachází v uzavřeném pásmu I vymezeném v článku 1 nařízení Státní veterinární správy č. j. SVS/2023/132313-L ze dne 02.10.2023, v platném znění, je</w:t>
      </w:r>
      <w:r w:rsidRPr="00177BD5">
        <w:rPr>
          <w:rStyle w:val="normaltextrun"/>
          <w:rFonts w:ascii="Arial" w:hAnsi="Arial" w:cs="Arial"/>
          <w:color w:val="000000" w:themeColor="text1"/>
        </w:rPr>
        <w:t xml:space="preserve"> v souladu s usnesením vlády České republiky ze dne 28. srpna 2024 č.</w:t>
      </w:r>
      <w:r>
        <w:rPr>
          <w:rStyle w:val="normaltextrun"/>
          <w:rFonts w:ascii="Arial" w:hAnsi="Arial" w:cs="Arial"/>
          <w:color w:val="000000" w:themeColor="text1"/>
        </w:rPr>
        <w:t> </w:t>
      </w:r>
      <w:r w:rsidRPr="00177BD5">
        <w:rPr>
          <w:rStyle w:val="normaltextrun"/>
          <w:rFonts w:ascii="Arial" w:hAnsi="Arial" w:cs="Arial"/>
          <w:color w:val="000000" w:themeColor="text1"/>
        </w:rPr>
        <w:t xml:space="preserve">597 umožněn odstřel volně žijících prasat </w:t>
      </w:r>
      <w:r w:rsidRPr="00177BD5">
        <w:rPr>
          <w:rFonts w:ascii="Arial" w:hAnsi="Arial" w:cs="Arial"/>
        </w:rPr>
        <w:t xml:space="preserve">střelcem Policie České republiky oprávněným usmrtit zbraní volně žijící prasata k zamezení šíření nebezpečné nákazy AMP v Libereckém kraji, pokud byl proškolen prostřednictvím informačního systému Státní veterinární správy na jejích internetových stránkách v části </w:t>
      </w:r>
      <w:hyperlink r:id="rId8">
        <w:r w:rsidRPr="00177BD5">
          <w:rPr>
            <w:rStyle w:val="Hypertextovodkaz"/>
            <w:rFonts w:ascii="Arial" w:hAnsi="Arial" w:cs="Arial"/>
          </w:rPr>
          <w:t>https://skoleni.svscr.cz/</w:t>
        </w:r>
      </w:hyperlink>
      <w:r w:rsidRPr="00177BD5">
        <w:rPr>
          <w:rFonts w:ascii="Arial" w:hAnsi="Arial" w:cs="Arial"/>
        </w:rPr>
        <w:t xml:space="preserve"> (dále jen </w:t>
      </w:r>
      <w:r>
        <w:rPr>
          <w:rFonts w:ascii="Arial" w:hAnsi="Arial" w:cs="Arial"/>
        </w:rPr>
        <w:t>„</w:t>
      </w:r>
      <w:r w:rsidRPr="00177BD5">
        <w:rPr>
          <w:rFonts w:ascii="Arial" w:hAnsi="Arial" w:cs="Arial"/>
        </w:rPr>
        <w:t xml:space="preserve">střelec Policie ČR”). Usmrcení volně žijících prasat odstřelem střelcem Policie ČR není výkonem práva myslivosti a na usmrcování volně žijících prasat střelcem Policie ČR se zákon č. 449/2001 Sb., </w:t>
      </w:r>
      <w:r w:rsidRPr="00177BD5">
        <w:rPr>
          <w:rFonts w:ascii="Arial" w:hAnsi="Arial" w:cs="Arial"/>
        </w:rPr>
        <w:lastRenderedPageBreak/>
        <w:t>o</w:t>
      </w:r>
      <w:r>
        <w:rPr>
          <w:rFonts w:ascii="Arial" w:hAnsi="Arial" w:cs="Arial"/>
        </w:rPr>
        <w:t> </w:t>
      </w:r>
      <w:r w:rsidRPr="00177BD5">
        <w:rPr>
          <w:rFonts w:ascii="Arial" w:hAnsi="Arial" w:cs="Arial"/>
        </w:rPr>
        <w:t>myslivosti, ve znění pozdějších předpisů, nevztahuje. Při usmrcování volně žijících prasat střelcem Policie ČR neplatí zákazy podle § 14 odst. 1 písm. g), h), k) a l) zák. č. 246/1992 Sb.</w:t>
      </w:r>
    </w:p>
    <w:p w14:paraId="10945801" w14:textId="77777777" w:rsidR="00900A07" w:rsidRDefault="00900A07" w:rsidP="00900A07">
      <w:pPr>
        <w:pStyle w:val="Bezmezer"/>
      </w:pPr>
    </w:p>
    <w:p w14:paraId="2600C58D" w14:textId="77777777" w:rsidR="00900A07" w:rsidRPr="0008373A" w:rsidRDefault="00900A07" w:rsidP="00900A07">
      <w:pPr>
        <w:pStyle w:val="Bezmezer"/>
        <w:spacing w:before="240"/>
        <w:jc w:val="center"/>
        <w:rPr>
          <w:rFonts w:ascii="Arial" w:hAnsi="Arial" w:cs="Arial"/>
        </w:rPr>
      </w:pPr>
      <w:r w:rsidRPr="0008373A">
        <w:rPr>
          <w:rFonts w:ascii="Arial" w:hAnsi="Arial" w:cs="Arial"/>
        </w:rPr>
        <w:t>Čl. 2</w:t>
      </w:r>
    </w:p>
    <w:p w14:paraId="06A78BFE" w14:textId="77777777" w:rsidR="00900A07" w:rsidRPr="00095462" w:rsidRDefault="00900A07" w:rsidP="00900A07">
      <w:pPr>
        <w:pStyle w:val="Bezmezer"/>
        <w:spacing w:before="240"/>
        <w:jc w:val="center"/>
        <w:rPr>
          <w:b/>
          <w:bCs/>
        </w:rPr>
      </w:pPr>
      <w:r w:rsidRPr="00934088">
        <w:rPr>
          <w:rFonts w:ascii="Arial" w:hAnsi="Arial" w:cs="Arial"/>
          <w:b/>
          <w:bCs/>
        </w:rPr>
        <w:t>Opatření k odstřelu volně žijících prasat střelcem Policie ČR</w:t>
      </w:r>
      <w:r>
        <w:rPr>
          <w:rFonts w:ascii="Arial" w:hAnsi="Arial" w:cs="Arial"/>
          <w:b/>
          <w:bCs/>
        </w:rPr>
        <w:t xml:space="preserve"> </w:t>
      </w:r>
      <w:r w:rsidRPr="00095462">
        <w:rPr>
          <w:rFonts w:ascii="Arial" w:hAnsi="Arial" w:cs="Arial"/>
          <w:b/>
          <w:bCs/>
        </w:rPr>
        <w:t>v katastru Dubnice pod Ralskem</w:t>
      </w:r>
    </w:p>
    <w:p w14:paraId="64B2339D" w14:textId="77777777" w:rsidR="00900A07" w:rsidRPr="0008373A" w:rsidRDefault="00900A07" w:rsidP="00900A07">
      <w:pPr>
        <w:pStyle w:val="Odstavecseseznamem"/>
        <w:tabs>
          <w:tab w:val="left" w:pos="0"/>
        </w:tabs>
        <w:spacing w:before="240" w:after="120" w:line="276" w:lineRule="auto"/>
        <w:ind w:left="142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ab/>
        <w:t>(1) V</w:t>
      </w:r>
      <w:r w:rsidRPr="0008373A">
        <w:rPr>
          <w:rFonts w:ascii="Arial" w:hAnsi="Arial" w:cs="Arial"/>
          <w:bCs/>
        </w:rPr>
        <w:t xml:space="preserve">lastníkům pozemků </w:t>
      </w:r>
      <w:r>
        <w:rPr>
          <w:rFonts w:ascii="Arial" w:hAnsi="Arial" w:cs="Arial"/>
          <w:bCs/>
        </w:rPr>
        <w:t>v katastru Dubnice pod Ralskem</w:t>
      </w:r>
      <w:r w:rsidRPr="0008373A">
        <w:rPr>
          <w:rFonts w:ascii="Arial" w:hAnsi="Arial" w:cs="Arial"/>
          <w:bCs/>
        </w:rPr>
        <w:t xml:space="preserve"> </w:t>
      </w:r>
      <w:r w:rsidRPr="0018081F">
        <w:rPr>
          <w:rFonts w:ascii="Arial" w:hAnsi="Arial" w:cs="Arial"/>
          <w:bCs/>
        </w:rPr>
        <w:t>se nařizuje</w:t>
      </w:r>
      <w:r>
        <w:rPr>
          <w:rFonts w:ascii="Arial" w:hAnsi="Arial" w:cs="Arial"/>
          <w:bCs/>
        </w:rPr>
        <w:t xml:space="preserve"> </w:t>
      </w:r>
      <w:r w:rsidRPr="64CD6AAA">
        <w:rPr>
          <w:rFonts w:ascii="Arial" w:hAnsi="Arial" w:cs="Arial"/>
          <w:color w:val="000000" w:themeColor="text1"/>
        </w:rPr>
        <w:t xml:space="preserve">strpět a umožnit </w:t>
      </w:r>
      <w:r w:rsidRPr="64CD6AAA">
        <w:rPr>
          <w:rFonts w:ascii="Arial" w:hAnsi="Arial" w:cs="Arial"/>
        </w:rPr>
        <w:t>usmrcení</w:t>
      </w:r>
      <w:r w:rsidRPr="64CD6AAA">
        <w:rPr>
          <w:rFonts w:ascii="Arial" w:hAnsi="Arial" w:cs="Arial"/>
          <w:color w:val="000000" w:themeColor="text1"/>
        </w:rPr>
        <w:t xml:space="preserve"> volně žijících prasat odstřelem střelcem Policie ČR </w:t>
      </w:r>
      <w:r>
        <w:rPr>
          <w:rFonts w:ascii="Arial" w:hAnsi="Arial" w:cs="Arial"/>
          <w:color w:val="000000" w:themeColor="text1"/>
        </w:rPr>
        <w:t>a odklizení těchto prasat osobami určenými Libereckým krajem.</w:t>
      </w:r>
    </w:p>
    <w:p w14:paraId="2372EB8C" w14:textId="77777777" w:rsidR="00900A07" w:rsidRPr="0008373A" w:rsidRDefault="00900A07" w:rsidP="00900A07">
      <w:pPr>
        <w:tabs>
          <w:tab w:val="left" w:pos="0"/>
        </w:tabs>
        <w:spacing w:before="240" w:after="120" w:line="276" w:lineRule="auto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</w:rPr>
        <w:tab/>
      </w:r>
      <w:r w:rsidRPr="0008373A">
        <w:rPr>
          <w:rFonts w:ascii="Arial" w:eastAsia="Calibri" w:hAnsi="Arial" w:cs="Arial"/>
        </w:rPr>
        <w:t>(</w:t>
      </w:r>
      <w:r>
        <w:rPr>
          <w:rFonts w:ascii="Arial" w:eastAsia="Calibri" w:hAnsi="Arial" w:cs="Arial"/>
        </w:rPr>
        <w:t>2</w:t>
      </w:r>
      <w:r w:rsidRPr="0008373A">
        <w:rPr>
          <w:rFonts w:ascii="Arial" w:eastAsia="Calibri" w:hAnsi="Arial" w:cs="Arial"/>
        </w:rPr>
        <w:t xml:space="preserve">) </w:t>
      </w:r>
      <w:r w:rsidRPr="0008373A">
        <w:rPr>
          <w:rFonts w:ascii="Arial" w:hAnsi="Arial" w:cs="Arial"/>
          <w:bCs/>
        </w:rPr>
        <w:t>Libereckému kraji se nařizuje:</w:t>
      </w:r>
    </w:p>
    <w:p w14:paraId="0AC327B7" w14:textId="77777777" w:rsidR="00900A07" w:rsidRPr="00864E0D" w:rsidRDefault="00900A07" w:rsidP="00900A07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6"/>
        </w:rPr>
      </w:pPr>
      <w:r>
        <w:rPr>
          <w:rFonts w:ascii="Arial" w:hAnsi="Arial" w:cs="Arial"/>
          <w:color w:val="000000" w:themeColor="text1"/>
        </w:rPr>
        <w:t xml:space="preserve">zajistit </w:t>
      </w:r>
      <w:r w:rsidRPr="20BDA816">
        <w:rPr>
          <w:rFonts w:ascii="Arial" w:hAnsi="Arial" w:cs="Arial"/>
          <w:color w:val="000000" w:themeColor="text1"/>
        </w:rPr>
        <w:t>bezodkladn</w:t>
      </w:r>
      <w:r>
        <w:rPr>
          <w:rFonts w:ascii="Arial" w:hAnsi="Arial" w:cs="Arial"/>
          <w:color w:val="000000" w:themeColor="text1"/>
        </w:rPr>
        <w:t>é</w:t>
      </w:r>
      <w:r w:rsidRPr="20BDA816">
        <w:rPr>
          <w:rFonts w:ascii="Arial" w:hAnsi="Arial" w:cs="Arial"/>
          <w:color w:val="000000" w:themeColor="text1"/>
        </w:rPr>
        <w:t xml:space="preserve"> dohled</w:t>
      </w:r>
      <w:r>
        <w:rPr>
          <w:rFonts w:ascii="Arial" w:hAnsi="Arial" w:cs="Arial"/>
          <w:color w:val="000000" w:themeColor="text1"/>
        </w:rPr>
        <w:t>ání</w:t>
      </w:r>
      <w:r w:rsidRPr="20BDA816">
        <w:rPr>
          <w:rFonts w:ascii="Arial" w:hAnsi="Arial" w:cs="Arial"/>
          <w:color w:val="000000" w:themeColor="text1"/>
        </w:rPr>
        <w:t xml:space="preserve"> střelcem </w:t>
      </w:r>
      <w:r>
        <w:rPr>
          <w:rFonts w:ascii="Arial" w:hAnsi="Arial" w:cs="Arial"/>
          <w:color w:val="000000" w:themeColor="text1"/>
        </w:rPr>
        <w:t>Policie ČR</w:t>
      </w:r>
      <w:r w:rsidRPr="20BDA816">
        <w:rPr>
          <w:rFonts w:ascii="Arial" w:hAnsi="Arial" w:cs="Arial"/>
          <w:color w:val="000000" w:themeColor="text1"/>
        </w:rPr>
        <w:t xml:space="preserve"> </w:t>
      </w:r>
      <w:bookmarkStart w:id="0" w:name="_Hlk176784747"/>
      <w:r w:rsidRPr="20BDA816">
        <w:rPr>
          <w:rFonts w:ascii="Arial" w:hAnsi="Arial" w:cs="Arial"/>
          <w:color w:val="000000" w:themeColor="text1"/>
        </w:rPr>
        <w:t>odstřelené</w:t>
      </w:r>
      <w:r>
        <w:rPr>
          <w:rFonts w:ascii="Arial" w:hAnsi="Arial" w:cs="Arial"/>
          <w:color w:val="000000" w:themeColor="text1"/>
        </w:rPr>
        <w:t>ho</w:t>
      </w:r>
      <w:r w:rsidRPr="20BDA816">
        <w:rPr>
          <w:rFonts w:ascii="Arial" w:hAnsi="Arial" w:cs="Arial"/>
          <w:color w:val="000000" w:themeColor="text1"/>
        </w:rPr>
        <w:t xml:space="preserve"> volně žijící</w:t>
      </w:r>
      <w:r>
        <w:rPr>
          <w:rFonts w:ascii="Arial" w:hAnsi="Arial" w:cs="Arial"/>
          <w:color w:val="000000" w:themeColor="text1"/>
        </w:rPr>
        <w:t>ho</w:t>
      </w:r>
      <w:r w:rsidRPr="20BDA816">
        <w:rPr>
          <w:rFonts w:ascii="Arial" w:hAnsi="Arial" w:cs="Arial"/>
          <w:color w:val="000000" w:themeColor="text1"/>
        </w:rPr>
        <w:t xml:space="preserve"> prase</w:t>
      </w:r>
      <w:bookmarkEnd w:id="0"/>
      <w:r>
        <w:rPr>
          <w:rFonts w:ascii="Arial" w:hAnsi="Arial" w:cs="Arial"/>
          <w:color w:val="000000" w:themeColor="text1"/>
        </w:rPr>
        <w:t xml:space="preserve">te, </w:t>
      </w:r>
    </w:p>
    <w:p w14:paraId="7BD74063" w14:textId="77777777" w:rsidR="00900A07" w:rsidRDefault="00900A07" w:rsidP="00900A0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0BCE1CEA" w14:textId="77777777" w:rsidR="00900A07" w:rsidRPr="00042451" w:rsidRDefault="00900A07" w:rsidP="00900A07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zajistit místo vhodné k předání odstřeleného volně žijícího prasete asanačnímu podniku a po odstřelu zajistit přiblížení odstřeleného kusu na toto místo a jeho předání asanačnímu podniku; místo předání sdělit svozové lince asanačního podniku SAP Mimoň spol. s r.o. na tel. 487 883 888,</w:t>
      </w:r>
    </w:p>
    <w:p w14:paraId="7D37F5BA" w14:textId="77777777" w:rsidR="00900A07" w:rsidRDefault="00900A07" w:rsidP="00900A07">
      <w:pPr>
        <w:pStyle w:val="Odstavecseseznamem"/>
        <w:spacing w:after="0"/>
        <w:rPr>
          <w:rFonts w:ascii="Arial" w:hAnsi="Arial" w:cs="Arial"/>
          <w:color w:val="000000"/>
        </w:rPr>
      </w:pPr>
    </w:p>
    <w:p w14:paraId="66DACDAA" w14:textId="77777777" w:rsidR="00900A07" w:rsidRPr="0052582D" w:rsidRDefault="00900A07" w:rsidP="00900A0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zajistit </w:t>
      </w:r>
      <w:r w:rsidRPr="0026030D">
        <w:rPr>
          <w:rFonts w:ascii="Arial" w:hAnsi="Arial" w:cs="Arial"/>
          <w:color w:val="000000"/>
        </w:rPr>
        <w:t>nezaměniteln</w:t>
      </w:r>
      <w:r>
        <w:rPr>
          <w:rFonts w:ascii="Arial" w:hAnsi="Arial" w:cs="Arial"/>
          <w:color w:val="000000"/>
        </w:rPr>
        <w:t>é</w:t>
      </w:r>
      <w:r w:rsidRPr="0026030D">
        <w:rPr>
          <w:rFonts w:ascii="Arial" w:hAnsi="Arial" w:cs="Arial"/>
          <w:color w:val="000000"/>
        </w:rPr>
        <w:t xml:space="preserve"> označ</w:t>
      </w:r>
      <w:r>
        <w:rPr>
          <w:rFonts w:ascii="Arial" w:hAnsi="Arial" w:cs="Arial"/>
          <w:color w:val="000000"/>
        </w:rPr>
        <w:t>ení</w:t>
      </w:r>
      <w:r w:rsidRPr="0026030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odstřeleného volně žijícího prasete </w:t>
      </w:r>
      <w:r w:rsidRPr="0026030D">
        <w:rPr>
          <w:rFonts w:ascii="Arial" w:hAnsi="Arial" w:cs="Arial"/>
          <w:color w:val="000000"/>
        </w:rPr>
        <w:t>plombou</w:t>
      </w:r>
      <w:r>
        <w:rPr>
          <w:rFonts w:ascii="Arial" w:hAnsi="Arial" w:cs="Arial"/>
          <w:color w:val="000000"/>
        </w:rPr>
        <w:t xml:space="preserve"> určenou KVSL,</w:t>
      </w:r>
    </w:p>
    <w:p w14:paraId="7310DE94" w14:textId="77777777" w:rsidR="00900A07" w:rsidRPr="00585BBC" w:rsidRDefault="00900A07" w:rsidP="00900A0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zajistit úplné a správné </w:t>
      </w:r>
      <w:r w:rsidRPr="0026030D">
        <w:rPr>
          <w:rFonts w:ascii="Arial" w:hAnsi="Arial" w:cs="Arial"/>
          <w:color w:val="000000"/>
        </w:rPr>
        <w:t>vypl</w:t>
      </w:r>
      <w:r>
        <w:rPr>
          <w:rFonts w:ascii="Arial" w:hAnsi="Arial" w:cs="Arial"/>
          <w:color w:val="000000"/>
        </w:rPr>
        <w:t xml:space="preserve">nění identifikačního </w:t>
      </w:r>
      <w:r w:rsidRPr="0026030D">
        <w:rPr>
          <w:rFonts w:ascii="Arial" w:hAnsi="Arial" w:cs="Arial"/>
          <w:color w:val="000000"/>
        </w:rPr>
        <w:t>lístk</w:t>
      </w:r>
      <w:r>
        <w:rPr>
          <w:rFonts w:ascii="Arial" w:hAnsi="Arial" w:cs="Arial"/>
          <w:color w:val="000000"/>
        </w:rPr>
        <w:t>u</w:t>
      </w:r>
      <w:r w:rsidRPr="0026030D">
        <w:rPr>
          <w:rFonts w:ascii="Arial" w:hAnsi="Arial" w:cs="Arial"/>
          <w:color w:val="000000"/>
        </w:rPr>
        <w:t xml:space="preserve"> o</w:t>
      </w:r>
      <w:r>
        <w:rPr>
          <w:rFonts w:ascii="Arial" w:hAnsi="Arial" w:cs="Arial"/>
          <w:color w:val="000000"/>
        </w:rPr>
        <w:t>dstřeleného volně žijícího prasete podle vzoru uvedeného v příloze č. 1</w:t>
      </w:r>
      <w:r w:rsidRPr="0026030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 w:rsidRPr="00095462">
        <w:rPr>
          <w:rFonts w:ascii="Arial" w:hAnsi="Arial" w:cs="Arial"/>
          <w:color w:val="000000"/>
        </w:rPr>
        <w:t>přilož</w:t>
      </w:r>
      <w:r>
        <w:rPr>
          <w:rFonts w:ascii="Arial" w:hAnsi="Arial" w:cs="Arial"/>
          <w:color w:val="000000"/>
        </w:rPr>
        <w:t xml:space="preserve">ení lístku </w:t>
      </w:r>
      <w:r w:rsidRPr="00095462">
        <w:rPr>
          <w:rFonts w:ascii="Arial" w:hAnsi="Arial" w:cs="Arial"/>
          <w:color w:val="000000"/>
        </w:rPr>
        <w:t>k odstřelenému volně žijícímu praseti</w:t>
      </w:r>
      <w:r>
        <w:rPr>
          <w:rFonts w:ascii="Arial" w:hAnsi="Arial" w:cs="Arial"/>
          <w:color w:val="000000"/>
        </w:rPr>
        <w:t>,</w:t>
      </w:r>
    </w:p>
    <w:p w14:paraId="6937BC37" w14:textId="77777777" w:rsidR="00900A07" w:rsidRDefault="00900A07" w:rsidP="00900A07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20BDA816">
        <w:rPr>
          <w:rFonts w:ascii="Arial" w:hAnsi="Arial" w:cs="Arial"/>
          <w:color w:val="000000"/>
        </w:rPr>
        <w:t xml:space="preserve">bezodkladně předat KVSL nejméně 48 hodin předem na </w:t>
      </w:r>
      <w:hyperlink r:id="rId9" w:tgtFrame="_blank" w:history="1">
        <w:r w:rsidRPr="20BDA816">
          <w:rPr>
            <w:rStyle w:val="normaltextrun"/>
            <w:rFonts w:ascii="Arial" w:hAnsi="Arial" w:cs="Arial"/>
            <w:color w:val="0000FF"/>
            <w:u w:val="single"/>
            <w:shd w:val="clear" w:color="auto" w:fill="FFFFFF"/>
          </w:rPr>
          <w:t>epodatelna@svscr.cz</w:t>
        </w:r>
      </w:hyperlink>
      <w:r w:rsidRPr="20BDA816">
        <w:rPr>
          <w:rFonts w:ascii="Arial" w:hAnsi="Arial" w:cs="Arial"/>
          <w:color w:val="000000"/>
        </w:rPr>
        <w:t xml:space="preserve"> informaci omezující nebo ohrožující provedení odstřelu střelcem </w:t>
      </w:r>
      <w:r>
        <w:rPr>
          <w:rFonts w:ascii="Arial" w:hAnsi="Arial" w:cs="Arial"/>
          <w:color w:val="000000"/>
        </w:rPr>
        <w:t xml:space="preserve">Policie ČR </w:t>
      </w:r>
      <w:r w:rsidRPr="20BDA816">
        <w:rPr>
          <w:rFonts w:ascii="Arial" w:hAnsi="Arial" w:cs="Arial"/>
          <w:color w:val="000000"/>
        </w:rPr>
        <w:t>s uvedením jména, příjmení a telefonního čísla oznamovatele</w:t>
      </w:r>
      <w:r>
        <w:rPr>
          <w:rFonts w:ascii="Arial" w:hAnsi="Arial" w:cs="Arial"/>
          <w:color w:val="000000"/>
        </w:rPr>
        <w:t xml:space="preserve">.  </w:t>
      </w:r>
    </w:p>
    <w:p w14:paraId="1A3C6BEA" w14:textId="77777777" w:rsidR="00900A07" w:rsidRPr="004515CC" w:rsidRDefault="00900A07" w:rsidP="00900A07">
      <w:pPr>
        <w:autoSpaceDE w:val="0"/>
        <w:autoSpaceDN w:val="0"/>
        <w:adjustRightInd w:val="0"/>
        <w:spacing w:after="0" w:line="276" w:lineRule="auto"/>
        <w:ind w:left="828"/>
        <w:jc w:val="both"/>
        <w:rPr>
          <w:rFonts w:ascii="Arial" w:hAnsi="Arial" w:cs="Arial"/>
          <w:color w:val="000000"/>
        </w:rPr>
      </w:pPr>
    </w:p>
    <w:p w14:paraId="1B04B2FF" w14:textId="77777777" w:rsidR="00900A07" w:rsidRDefault="00900A07" w:rsidP="00900A07">
      <w:pPr>
        <w:pStyle w:val="Bezmezer"/>
        <w:spacing w:before="120" w:after="120" w:line="276" w:lineRule="auto"/>
        <w:jc w:val="center"/>
        <w:rPr>
          <w:rFonts w:ascii="Arial" w:hAnsi="Arial" w:cs="Arial"/>
          <w:b/>
          <w:bCs/>
        </w:rPr>
      </w:pPr>
    </w:p>
    <w:p w14:paraId="1E53A2F3" w14:textId="77777777" w:rsidR="00900A07" w:rsidRDefault="00900A07" w:rsidP="00900A07">
      <w:pPr>
        <w:pStyle w:val="Bezmezer"/>
        <w:keepNext/>
        <w:spacing w:before="120" w:after="24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ČÁST DRUHÁ</w:t>
      </w:r>
    </w:p>
    <w:p w14:paraId="099F149B" w14:textId="77777777" w:rsidR="00900A07" w:rsidRPr="006D13BC" w:rsidRDefault="00900A07" w:rsidP="00900A07">
      <w:pPr>
        <w:pStyle w:val="Bezmezer"/>
        <w:keepNext/>
        <w:spacing w:before="120" w:after="120" w:line="276" w:lineRule="auto"/>
        <w:jc w:val="center"/>
        <w:rPr>
          <w:rFonts w:ascii="Arial" w:hAnsi="Arial" w:cs="Arial"/>
        </w:rPr>
      </w:pPr>
      <w:r w:rsidRPr="006D13BC">
        <w:rPr>
          <w:rFonts w:ascii="Arial" w:hAnsi="Arial" w:cs="Arial"/>
        </w:rPr>
        <w:t>Čl</w:t>
      </w:r>
      <w:r>
        <w:rPr>
          <w:rFonts w:ascii="Arial" w:hAnsi="Arial" w:cs="Arial"/>
        </w:rPr>
        <w:t>.</w:t>
      </w:r>
      <w:r w:rsidRPr="006D13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</w:p>
    <w:p w14:paraId="36E626FF" w14:textId="77777777" w:rsidR="00900A07" w:rsidRPr="005D7EDC" w:rsidRDefault="00900A07" w:rsidP="00900A07">
      <w:pPr>
        <w:pStyle w:val="Bezmezer"/>
        <w:keepNext/>
        <w:spacing w:before="120" w:after="240" w:line="276" w:lineRule="auto"/>
        <w:jc w:val="center"/>
        <w:rPr>
          <w:rFonts w:ascii="Arial" w:hAnsi="Arial" w:cs="Arial"/>
          <w:b/>
          <w:bCs/>
        </w:rPr>
      </w:pPr>
      <w:r w:rsidRPr="00E847D0">
        <w:rPr>
          <w:rFonts w:ascii="Arial" w:hAnsi="Arial" w:cs="Arial"/>
          <w:b/>
          <w:bCs/>
        </w:rPr>
        <w:t>Společná a závěrečná ustanovení</w:t>
      </w:r>
    </w:p>
    <w:p w14:paraId="3672D051" w14:textId="77777777" w:rsidR="00900A07" w:rsidRPr="00904748" w:rsidRDefault="00900A07" w:rsidP="00900A0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(1) </w:t>
      </w:r>
      <w:r w:rsidRPr="00904748">
        <w:rPr>
          <w:rFonts w:ascii="Arial" w:eastAsia="Calibri" w:hAnsi="Arial" w:cs="Arial"/>
        </w:rPr>
        <w:t>Toto nařízení nabývá podle § 2 odst. 1 a § 4 odst. 1 a 2 zákona č. 35/2021 Sb.,</w:t>
      </w:r>
      <w:r>
        <w:rPr>
          <w:rFonts w:ascii="Arial" w:eastAsia="Calibri" w:hAnsi="Arial" w:cs="Arial"/>
        </w:rPr>
        <w:t> </w:t>
      </w:r>
      <w:r w:rsidRPr="00904748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 </w:t>
      </w:r>
      <w:r w:rsidRPr="00904748">
        <w:rPr>
          <w:rFonts w:ascii="Arial" w:eastAsia="Calibri" w:hAnsi="Arial" w:cs="Arial"/>
        </w:rPr>
        <w:t xml:space="preserve">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9776957"/>
          <w:placeholder>
            <w:docPart w:val="B7FE02464B3D4077B5BC77808075268F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1A0E7D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904748">
        <w:rPr>
          <w:rFonts w:ascii="Arial" w:eastAsia="Calibri" w:hAnsi="Arial" w:cs="Arial"/>
        </w:rPr>
        <w:t>. D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904748">
        <w:rPr>
          <w:rFonts w:ascii="Arial" w:eastAsia="Calibri" w:hAnsi="Arial" w:cs="Arial"/>
        </w:rPr>
        <w:t xml:space="preserve"> je 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904748">
        <w:rPr>
          <w:rFonts w:ascii="Arial" w:eastAsia="Calibri" w:hAnsi="Arial" w:cs="Arial"/>
        </w:rPr>
        <w:t xml:space="preserve"> </w:t>
      </w:r>
    </w:p>
    <w:p w14:paraId="6DAE786F" w14:textId="77777777" w:rsidR="00900A07" w:rsidRPr="00C15F8F" w:rsidRDefault="00900A07" w:rsidP="00900A0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594F1F54" w14:textId="77777777" w:rsidR="00900A07" w:rsidRDefault="00900A07" w:rsidP="00900A0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ab/>
      </w: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B71ADA9" w14:textId="77777777" w:rsidR="00900A07" w:rsidRPr="00221A2C" w:rsidRDefault="00900A07" w:rsidP="00900A0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(4) </w:t>
      </w:r>
      <w:r w:rsidRPr="00221A2C">
        <w:rPr>
          <w:rFonts w:ascii="Arial" w:eastAsia="Calibri" w:hAnsi="Arial" w:cs="Arial"/>
        </w:rPr>
        <w:t>Toto nařízení pozbývá platnosti uplynutím dne 13. února 2025.</w:t>
      </w:r>
    </w:p>
    <w:p w14:paraId="6320058F" w14:textId="77777777" w:rsidR="00900A07" w:rsidRDefault="00900A07" w:rsidP="00900A0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</w:p>
    <w:p w14:paraId="5E821EA2" w14:textId="77777777" w:rsidR="00900A07" w:rsidRDefault="00900A07" w:rsidP="00900A0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0DE04F8" w14:textId="21D2FF2B" w:rsidR="00900A07" w:rsidRDefault="00900A07" w:rsidP="00900A0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V Liberci dne </w:t>
      </w:r>
      <w:r w:rsidR="002306FE">
        <w:rPr>
          <w:rStyle w:val="normaltextrun"/>
          <w:rFonts w:ascii="Arial" w:hAnsi="Arial" w:cs="Arial"/>
          <w:sz w:val="22"/>
          <w:szCs w:val="22"/>
        </w:rPr>
        <w:t>0</w:t>
      </w:r>
      <w:r w:rsidR="003657F3">
        <w:rPr>
          <w:rStyle w:val="normaltextrun"/>
          <w:rFonts w:ascii="Arial" w:hAnsi="Arial" w:cs="Arial"/>
          <w:sz w:val="22"/>
          <w:szCs w:val="22"/>
        </w:rPr>
        <w:t>4</w:t>
      </w:r>
      <w:r>
        <w:rPr>
          <w:rStyle w:val="normaltextrun"/>
          <w:rFonts w:ascii="Arial" w:hAnsi="Arial" w:cs="Arial"/>
          <w:sz w:val="22"/>
          <w:szCs w:val="22"/>
        </w:rPr>
        <w:t>.0</w:t>
      </w:r>
      <w:r w:rsidR="002306FE">
        <w:rPr>
          <w:rStyle w:val="normaltextrun"/>
          <w:rFonts w:ascii="Arial" w:hAnsi="Arial" w:cs="Arial"/>
          <w:sz w:val="22"/>
          <w:szCs w:val="22"/>
        </w:rPr>
        <w:t>2</w:t>
      </w:r>
      <w:r>
        <w:rPr>
          <w:rStyle w:val="normaltextrun"/>
          <w:rFonts w:ascii="Arial" w:hAnsi="Arial" w:cs="Arial"/>
          <w:sz w:val="22"/>
          <w:szCs w:val="22"/>
        </w:rPr>
        <w:t>.2025</w:t>
      </w:r>
    </w:p>
    <w:p w14:paraId="207168F3" w14:textId="77777777" w:rsidR="00900A07" w:rsidRDefault="00900A07" w:rsidP="00900A0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9D3F75D" w14:textId="77777777" w:rsidR="00900A07" w:rsidRDefault="00900A07" w:rsidP="00900A0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 </w:t>
      </w:r>
    </w:p>
    <w:p w14:paraId="13C57066" w14:textId="77777777" w:rsidR="00900A07" w:rsidRDefault="00900A07" w:rsidP="00900A07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MVDr. Roman Šebesta</w:t>
      </w:r>
    </w:p>
    <w:p w14:paraId="1875A2B8" w14:textId="77777777" w:rsidR="00900A07" w:rsidRDefault="00900A07" w:rsidP="00900A07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ředitel Krajské veterinární správy</w:t>
      </w:r>
    </w:p>
    <w:p w14:paraId="73F02004" w14:textId="77777777" w:rsidR="00900A07" w:rsidRDefault="00900A07" w:rsidP="00900A07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Státní veterinární správy pro Liberecký kraj</w:t>
      </w:r>
    </w:p>
    <w:p w14:paraId="5E093BFA" w14:textId="77777777" w:rsidR="00900A07" w:rsidRDefault="00900A07" w:rsidP="00900A07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podepsáno elektronicky</w:t>
      </w:r>
    </w:p>
    <w:p w14:paraId="234ECFD9" w14:textId="77777777" w:rsidR="00900A07" w:rsidRDefault="00900A07" w:rsidP="00900A07">
      <w:pPr>
        <w:pStyle w:val="Bezmezer"/>
        <w:spacing w:after="60"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1886C22" w14:textId="77777777" w:rsidR="00900A07" w:rsidRDefault="00900A07" w:rsidP="00900A07">
      <w:pPr>
        <w:pStyle w:val="Bezmezer"/>
        <w:spacing w:after="60"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9A925F4" w14:textId="77777777" w:rsidR="00900A07" w:rsidRDefault="00900A07" w:rsidP="00900A07">
      <w:pPr>
        <w:pStyle w:val="Bezmezer"/>
        <w:spacing w:after="60"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921ADB3" w14:textId="77777777" w:rsidR="00900A07" w:rsidRDefault="00900A07" w:rsidP="00900A07">
      <w:pPr>
        <w:pStyle w:val="Bezmezer"/>
        <w:spacing w:after="60"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C117E5F" w14:textId="77777777" w:rsidR="00900A07" w:rsidRDefault="00900A07" w:rsidP="00900A07">
      <w:pPr>
        <w:pStyle w:val="Bezmezer"/>
        <w:spacing w:after="60"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2629F441" w14:textId="77777777" w:rsidR="00900A07" w:rsidRDefault="00900A07" w:rsidP="00900A07">
      <w:pPr>
        <w:pStyle w:val="Bezmezer"/>
        <w:spacing w:after="60"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Cs w:val="20"/>
          <w:lang w:eastAsia="cs-CZ"/>
        </w:rPr>
        <w:t>Přílohy:</w:t>
      </w:r>
    </w:p>
    <w:p w14:paraId="328C311D" w14:textId="77777777" w:rsidR="00900A07" w:rsidRPr="001570CA" w:rsidRDefault="00900A07" w:rsidP="00900A07">
      <w:pPr>
        <w:pStyle w:val="Zhlav"/>
        <w:rPr>
          <w:rFonts w:ascii="Arial" w:hAnsi="Arial" w:cs="Arial"/>
        </w:rPr>
      </w:pPr>
      <w:r w:rsidRPr="001570CA">
        <w:rPr>
          <w:rFonts w:ascii="Arial" w:hAnsi="Arial" w:cs="Arial"/>
        </w:rPr>
        <w:t>Příloha č. 1 – Vzor identifikačního lístku odstřeleného volně žijícího prasete</w:t>
      </w:r>
    </w:p>
    <w:p w14:paraId="4744F4A9" w14:textId="77777777" w:rsidR="00900A07" w:rsidRDefault="00900A07" w:rsidP="00900A07">
      <w:pPr>
        <w:pStyle w:val="Bezmezer"/>
        <w:spacing w:after="60"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B6ACA0B" w14:textId="77777777" w:rsidR="00900A07" w:rsidRDefault="00900A07" w:rsidP="00900A07">
      <w:pPr>
        <w:pStyle w:val="Bezmezer"/>
        <w:spacing w:after="60"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AD5C8E3" w14:textId="77777777" w:rsidR="00900A07" w:rsidRPr="002F00F1" w:rsidRDefault="00900A07" w:rsidP="00900A07">
      <w:pPr>
        <w:pStyle w:val="Bezmezer"/>
        <w:spacing w:after="60"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2F00F1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46886B7B" w14:textId="77777777" w:rsidR="00900A07" w:rsidRDefault="00900A07" w:rsidP="00900A07">
      <w:pPr>
        <w:spacing w:after="0" w:line="276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lang w:bidi="en-US"/>
        </w:rPr>
        <w:t>Krajský úřad pro Liberecký kraj</w:t>
      </w:r>
      <w:r w:rsidRPr="00E847D0">
        <w:rPr>
          <w:rFonts w:ascii="Arial" w:hAnsi="Arial" w:cs="Arial"/>
          <w:lang w:bidi="en-US"/>
        </w:rPr>
        <w:t>, IČ: 70891508, DS: c5kbvkw, U Jezu 642/2a, 460 01 Liberec</w:t>
      </w:r>
    </w:p>
    <w:p w14:paraId="7A901E4E" w14:textId="77777777" w:rsidR="00900A07" w:rsidRPr="00E847D0" w:rsidRDefault="00900A07" w:rsidP="00900A07">
      <w:pPr>
        <w:spacing w:after="0" w:line="276" w:lineRule="auto"/>
        <w:rPr>
          <w:rFonts w:ascii="Arial" w:hAnsi="Arial" w:cs="Arial"/>
          <w:lang w:bidi="en-US"/>
        </w:rPr>
      </w:pPr>
      <w:r w:rsidRPr="001A0E7D">
        <w:rPr>
          <w:rFonts w:ascii="Arial" w:hAnsi="Arial" w:cs="Arial"/>
          <w:b/>
          <w:bCs/>
          <w:lang w:bidi="en-US"/>
        </w:rPr>
        <w:t>OBEC DUBNICE</w:t>
      </w:r>
      <w:r w:rsidRPr="001A0E7D">
        <w:rPr>
          <w:rFonts w:ascii="Arial" w:hAnsi="Arial" w:cs="Arial"/>
          <w:lang w:bidi="en-US"/>
        </w:rPr>
        <w:t>, IČ:00525707, DS: a7vasqg, č.p. 240, 471 26 Dubnice, Czech Republic</w:t>
      </w:r>
    </w:p>
    <w:p w14:paraId="05E78143" w14:textId="77777777" w:rsidR="00900A07" w:rsidRPr="001A0E7D" w:rsidRDefault="00900A07" w:rsidP="00900A07">
      <w:pPr>
        <w:spacing w:after="0" w:line="276" w:lineRule="auto"/>
        <w:rPr>
          <w:rFonts w:ascii="Arial" w:hAnsi="Arial" w:cs="Arial"/>
          <w:b/>
          <w:bCs/>
          <w:lang w:bidi="en-US"/>
        </w:rPr>
      </w:pPr>
      <w:r w:rsidRPr="001A0E7D">
        <w:rPr>
          <w:rFonts w:ascii="Arial" w:hAnsi="Arial" w:cs="Arial"/>
          <w:b/>
          <w:bCs/>
          <w:lang w:bidi="en-US"/>
        </w:rPr>
        <w:t xml:space="preserve">ČMMJ OMS Česká Lípa, </w:t>
      </w:r>
      <w:r w:rsidRPr="001A0E7D">
        <w:rPr>
          <w:rFonts w:ascii="Arial" w:hAnsi="Arial" w:cs="Arial"/>
          <w:lang w:bidi="en-US"/>
        </w:rPr>
        <w:t>DS: jszgyex</w:t>
      </w:r>
      <w:r w:rsidRPr="001A0E7D">
        <w:rPr>
          <w:rFonts w:ascii="Arial" w:hAnsi="Arial" w:cs="Arial"/>
          <w:b/>
          <w:bCs/>
          <w:lang w:bidi="en-US"/>
        </w:rPr>
        <w:t xml:space="preserve"> </w:t>
      </w:r>
    </w:p>
    <w:p w14:paraId="1D56A29C" w14:textId="77777777" w:rsidR="00900A07" w:rsidRPr="001A0E7D" w:rsidRDefault="00900A07" w:rsidP="00900A07">
      <w:pPr>
        <w:spacing w:after="0" w:line="276" w:lineRule="auto"/>
        <w:rPr>
          <w:rFonts w:ascii="Arial" w:hAnsi="Arial" w:cs="Arial"/>
          <w:lang w:bidi="en-US"/>
        </w:rPr>
      </w:pPr>
      <w:r w:rsidRPr="001A0E7D">
        <w:rPr>
          <w:rFonts w:ascii="Arial" w:hAnsi="Arial" w:cs="Arial"/>
          <w:b/>
          <w:bCs/>
          <w:lang w:bidi="en-US"/>
        </w:rPr>
        <w:t xml:space="preserve">Hasičský záchranný sbor Libereckého kraje, </w:t>
      </w:r>
      <w:r w:rsidRPr="001A0E7D">
        <w:rPr>
          <w:rFonts w:ascii="Arial" w:hAnsi="Arial" w:cs="Arial"/>
          <w:lang w:bidi="en-US"/>
        </w:rPr>
        <w:t>IČ: 70888744, DS: hv4aivj, Barvířská 29/10, 460 07 Liberec</w:t>
      </w:r>
    </w:p>
    <w:p w14:paraId="1FA90826" w14:textId="77777777" w:rsidR="00900A07" w:rsidRPr="001A0E7D" w:rsidRDefault="00900A07" w:rsidP="00900A07">
      <w:pPr>
        <w:spacing w:after="0" w:line="276" w:lineRule="auto"/>
        <w:rPr>
          <w:rFonts w:ascii="Arial" w:hAnsi="Arial" w:cs="Arial"/>
          <w:lang w:bidi="en-US"/>
        </w:rPr>
      </w:pPr>
      <w:r w:rsidRPr="001A0E7D">
        <w:rPr>
          <w:rFonts w:ascii="Arial" w:hAnsi="Arial" w:cs="Arial"/>
          <w:b/>
          <w:bCs/>
        </w:rPr>
        <w:t>Hasičský záchranný sbor správy železnic Libereckého kraje</w:t>
      </w:r>
      <w:r w:rsidRPr="001A0E7D">
        <w:rPr>
          <w:rFonts w:ascii="Arial" w:hAnsi="Arial" w:cs="Arial"/>
        </w:rPr>
        <w:t>, IČ 70994234, DS: uccchjm, Nádraží 434/18, 460 71 Liberec</w:t>
      </w:r>
    </w:p>
    <w:p w14:paraId="32AA6C9A" w14:textId="77777777" w:rsidR="00900A07" w:rsidRPr="001A0E7D" w:rsidRDefault="00900A07" w:rsidP="00900A07">
      <w:pPr>
        <w:spacing w:after="0" w:line="276" w:lineRule="auto"/>
        <w:rPr>
          <w:rFonts w:ascii="Arial" w:hAnsi="Arial" w:cs="Arial"/>
          <w:b/>
          <w:lang w:bidi="en-US"/>
        </w:rPr>
      </w:pPr>
      <w:r w:rsidRPr="001A0E7D">
        <w:rPr>
          <w:rFonts w:ascii="Arial" w:hAnsi="Arial" w:cs="Arial"/>
          <w:b/>
          <w:lang w:bidi="en-US"/>
        </w:rPr>
        <w:t xml:space="preserve">Krajské ředitelství policie Libereckého kraje, </w:t>
      </w:r>
      <w:r w:rsidRPr="001A0E7D">
        <w:rPr>
          <w:rFonts w:ascii="Arial" w:hAnsi="Arial" w:cs="Arial"/>
          <w:lang w:bidi="en-US"/>
        </w:rPr>
        <w:t>IČ: 72050501, DS: vsmhpv9, nám. Dr. E. Beneše 584/24, 460 01 Liberec</w:t>
      </w:r>
    </w:p>
    <w:p w14:paraId="4F151EC5" w14:textId="77777777" w:rsidR="00900A07" w:rsidRPr="001A0E7D" w:rsidRDefault="00900A07" w:rsidP="00900A07">
      <w:pPr>
        <w:pStyle w:val="Bezmezer"/>
        <w:spacing w:line="276" w:lineRule="auto"/>
        <w:jc w:val="both"/>
        <w:rPr>
          <w:rFonts w:ascii="Arial" w:hAnsi="Arial" w:cs="Arial"/>
        </w:rPr>
      </w:pPr>
      <w:r w:rsidRPr="001A0E7D">
        <w:rPr>
          <w:rFonts w:ascii="Arial" w:hAnsi="Arial" w:cs="Arial"/>
          <w:b/>
        </w:rPr>
        <w:t>Krajská hygienická stanice Libereckého kraje se sídlem v Liberci</w:t>
      </w:r>
      <w:r w:rsidRPr="001A0E7D">
        <w:rPr>
          <w:rFonts w:ascii="Arial" w:hAnsi="Arial" w:cs="Arial"/>
        </w:rPr>
        <w:t>, IČ:71009302, DS: nfeai4j, Husova 186/64, 460 05 Liberec – Liberec V-Kristiánov</w:t>
      </w:r>
    </w:p>
    <w:p w14:paraId="784A48B3" w14:textId="77777777" w:rsidR="00900A07" w:rsidRPr="001A0E7D" w:rsidRDefault="00900A07" w:rsidP="00900A07">
      <w:pPr>
        <w:spacing w:after="0" w:line="276" w:lineRule="auto"/>
        <w:rPr>
          <w:rFonts w:ascii="Arial" w:hAnsi="Arial" w:cs="Arial"/>
          <w:lang w:bidi="en-US"/>
        </w:rPr>
      </w:pPr>
      <w:r w:rsidRPr="001A0E7D">
        <w:rPr>
          <w:rFonts w:ascii="Arial" w:hAnsi="Arial" w:cs="Arial"/>
          <w:b/>
          <w:lang w:bidi="en-US"/>
        </w:rPr>
        <w:t>Komora veterinárních lékařů České republiky</w:t>
      </w:r>
      <w:r w:rsidRPr="001A0E7D">
        <w:rPr>
          <w:rFonts w:ascii="Arial" w:hAnsi="Arial" w:cs="Arial"/>
          <w:lang w:bidi="en-US"/>
        </w:rPr>
        <w:t>, IČ: 44015364, DS: 73qadir, Novoměstská 1965/2, 621 00 Brno</w:t>
      </w:r>
    </w:p>
    <w:p w14:paraId="54D3F2C3" w14:textId="77777777" w:rsidR="00900A07" w:rsidRDefault="00900A07" w:rsidP="00900A07">
      <w:pPr>
        <w:spacing w:after="0" w:line="276" w:lineRule="auto"/>
      </w:pPr>
      <w:r w:rsidRPr="001A0E7D">
        <w:rPr>
          <w:rFonts w:ascii="Arial" w:hAnsi="Arial" w:cs="Arial"/>
          <w:b/>
          <w:bCs/>
          <w:lang w:bidi="en-US"/>
        </w:rPr>
        <w:t>Okresní agrární komora Česká Lípa,</w:t>
      </w:r>
      <w:r w:rsidRPr="001A0E7D">
        <w:rPr>
          <w:rFonts w:ascii="Arial" w:hAnsi="Arial" w:cs="Arial"/>
          <w:lang w:bidi="en-US"/>
        </w:rPr>
        <w:t xml:space="preserve"> DS: 5dvae6r</w:t>
      </w:r>
      <w:r>
        <w:t xml:space="preserve"> </w:t>
      </w:r>
    </w:p>
    <w:p w14:paraId="621506DE" w14:textId="77777777" w:rsidR="00900A07" w:rsidRPr="00E847D0" w:rsidRDefault="00900A07" w:rsidP="00900A07">
      <w:pPr>
        <w:spacing w:after="0" w:line="276" w:lineRule="auto"/>
        <w:rPr>
          <w:rFonts w:ascii="Arial" w:hAnsi="Arial" w:cs="Arial"/>
          <w:lang w:bidi="en-US"/>
        </w:rPr>
      </w:pPr>
    </w:p>
    <w:p w14:paraId="333C2F25" w14:textId="77777777" w:rsidR="00661489" w:rsidRDefault="00661489" w:rsidP="00900A07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4D64E3C"/>
    <w:multiLevelType w:val="hybridMultilevel"/>
    <w:tmpl w:val="60900406"/>
    <w:lvl w:ilvl="0" w:tplc="0C9E6B2C">
      <w:start w:val="1"/>
      <w:numFmt w:val="lowerLetter"/>
      <w:lvlText w:val="%1)"/>
      <w:lvlJc w:val="left"/>
      <w:pPr>
        <w:ind w:left="8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48" w:hanging="360"/>
      </w:pPr>
    </w:lvl>
    <w:lvl w:ilvl="2" w:tplc="0405001B" w:tentative="1">
      <w:start w:val="1"/>
      <w:numFmt w:val="lowerRoman"/>
      <w:lvlText w:val="%3."/>
      <w:lvlJc w:val="right"/>
      <w:pPr>
        <w:ind w:left="2268" w:hanging="180"/>
      </w:pPr>
    </w:lvl>
    <w:lvl w:ilvl="3" w:tplc="0405000F" w:tentative="1">
      <w:start w:val="1"/>
      <w:numFmt w:val="decimal"/>
      <w:lvlText w:val="%4."/>
      <w:lvlJc w:val="left"/>
      <w:pPr>
        <w:ind w:left="2988" w:hanging="360"/>
      </w:pPr>
    </w:lvl>
    <w:lvl w:ilvl="4" w:tplc="04050019" w:tentative="1">
      <w:start w:val="1"/>
      <w:numFmt w:val="lowerLetter"/>
      <w:lvlText w:val="%5."/>
      <w:lvlJc w:val="left"/>
      <w:pPr>
        <w:ind w:left="3708" w:hanging="360"/>
      </w:pPr>
    </w:lvl>
    <w:lvl w:ilvl="5" w:tplc="0405001B" w:tentative="1">
      <w:start w:val="1"/>
      <w:numFmt w:val="lowerRoman"/>
      <w:lvlText w:val="%6."/>
      <w:lvlJc w:val="right"/>
      <w:pPr>
        <w:ind w:left="4428" w:hanging="180"/>
      </w:pPr>
    </w:lvl>
    <w:lvl w:ilvl="6" w:tplc="0405000F" w:tentative="1">
      <w:start w:val="1"/>
      <w:numFmt w:val="decimal"/>
      <w:lvlText w:val="%7."/>
      <w:lvlJc w:val="left"/>
      <w:pPr>
        <w:ind w:left="5148" w:hanging="360"/>
      </w:pPr>
    </w:lvl>
    <w:lvl w:ilvl="7" w:tplc="04050019" w:tentative="1">
      <w:start w:val="1"/>
      <w:numFmt w:val="lowerLetter"/>
      <w:lvlText w:val="%8."/>
      <w:lvlJc w:val="left"/>
      <w:pPr>
        <w:ind w:left="5868" w:hanging="360"/>
      </w:pPr>
    </w:lvl>
    <w:lvl w:ilvl="8" w:tplc="040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04087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306FE"/>
    <w:rsid w:val="00256328"/>
    <w:rsid w:val="002649BB"/>
    <w:rsid w:val="002E7BC7"/>
    <w:rsid w:val="00312826"/>
    <w:rsid w:val="00362F56"/>
    <w:rsid w:val="003657F3"/>
    <w:rsid w:val="00461078"/>
    <w:rsid w:val="00616664"/>
    <w:rsid w:val="00661489"/>
    <w:rsid w:val="00740498"/>
    <w:rsid w:val="00900A07"/>
    <w:rsid w:val="009066E7"/>
    <w:rsid w:val="00AB1E28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900A07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900A07"/>
  </w:style>
  <w:style w:type="character" w:customStyle="1" w:styleId="eop">
    <w:name w:val="eop"/>
    <w:basedOn w:val="Standardnpsmoodstavce"/>
    <w:rsid w:val="00900A07"/>
  </w:style>
  <w:style w:type="paragraph" w:customStyle="1" w:styleId="paragraph">
    <w:name w:val="paragraph"/>
    <w:basedOn w:val="Normln"/>
    <w:rsid w:val="0090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00A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leni.svscr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podatelna@svscr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2ED857C69D4438BB46488021F734F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7258CD-7DCA-47AD-9BD9-BF4ED54A3CA8}"/>
      </w:docPartPr>
      <w:docPartBody>
        <w:p w:rsidR="00F52E4B" w:rsidRDefault="00F52E4B" w:rsidP="00F52E4B">
          <w:pPr>
            <w:pStyle w:val="E2ED857C69D4438BB46488021F734FD4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B7FE02464B3D4077B5BC778080752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E7B44D-2D2F-459F-9C21-649C0963C59E}"/>
      </w:docPartPr>
      <w:docPartBody>
        <w:p w:rsidR="00F52E4B" w:rsidRDefault="00F52E4B" w:rsidP="00F52E4B">
          <w:pPr>
            <w:pStyle w:val="B7FE02464B3D4077B5BC77808075268F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649BB"/>
    <w:rsid w:val="002E7BC7"/>
    <w:rsid w:val="003A5764"/>
    <w:rsid w:val="005E611E"/>
    <w:rsid w:val="00702975"/>
    <w:rsid w:val="00E0754C"/>
    <w:rsid w:val="00F5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52E4B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E2ED857C69D4438BB46488021F734FD4">
    <w:name w:val="E2ED857C69D4438BB46488021F734FD4"/>
    <w:rsid w:val="00F52E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FE02464B3D4077B5BC77808075268F">
    <w:name w:val="B7FE02464B3D4077B5BC77808075268F"/>
    <w:rsid w:val="00F52E4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919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9</cp:revision>
  <dcterms:created xsi:type="dcterms:W3CDTF">2022-01-27T08:47:00Z</dcterms:created>
  <dcterms:modified xsi:type="dcterms:W3CDTF">2025-02-04T11:45:00Z</dcterms:modified>
</cp:coreProperties>
</file>