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SVS/2025/054357</w:t>
              </w:r>
            </w:sdtContent>
          </w:sdt>
        </w:sdtContent>
      </w:sdt>
    </w:p>
    <w:p w14:paraId="4589E5CC" w14:textId="77777777" w:rsidR="007920E0" w:rsidRDefault="007920E0" w:rsidP="007920E0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6"/>
          <w:szCs w:val="28"/>
        </w:rPr>
      </w:pPr>
      <w:bookmarkStart w:id="0" w:name="_Hlk90380744"/>
    </w:p>
    <w:p w14:paraId="6ABAE77E" w14:textId="2619C43C" w:rsidR="007920E0" w:rsidRPr="00C049A2" w:rsidRDefault="007920E0" w:rsidP="007920E0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049A2">
        <w:rPr>
          <w:rFonts w:eastAsia="Times New Roman" w:cs="Arial"/>
          <w:b/>
          <w:bCs/>
          <w:sz w:val="26"/>
          <w:szCs w:val="28"/>
        </w:rPr>
        <w:t xml:space="preserve">Nařízení Státní veterinární správy </w:t>
      </w:r>
    </w:p>
    <w:p w14:paraId="1F4FC1E4" w14:textId="77777777" w:rsidR="007920E0" w:rsidRPr="00EB3331" w:rsidRDefault="007920E0" w:rsidP="007920E0">
      <w:pPr>
        <w:ind w:firstLine="708"/>
        <w:rPr>
          <w:rFonts w:cs="Arial"/>
          <w:sz w:val="22"/>
          <w:szCs w:val="22"/>
        </w:rPr>
      </w:pPr>
      <w:r w:rsidRPr="00EB3331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 a v souvislosti s uzavřenými pásmy v oblastech se slintavkou a kulhavkou vymezenými v</w:t>
      </w:r>
      <w:r>
        <w:rPr>
          <w:rFonts w:cs="Arial"/>
          <w:sz w:val="22"/>
          <w:szCs w:val="22"/>
        </w:rPr>
        <w:t> </w:t>
      </w:r>
      <w:r w:rsidRPr="00EB3331">
        <w:rPr>
          <w:rFonts w:cs="Arial"/>
          <w:sz w:val="22"/>
          <w:szCs w:val="22"/>
        </w:rPr>
        <w:t>Maďarsku, Slovenské republice a Rakouské republice, jakož i v souladu s ustanovením § 54 odst. 1 písm. d), l)</w:t>
      </w:r>
      <w:r>
        <w:rPr>
          <w:rFonts w:cs="Arial"/>
          <w:sz w:val="22"/>
          <w:szCs w:val="22"/>
        </w:rPr>
        <w:t>, o)</w:t>
      </w:r>
      <w:r w:rsidRPr="00EB3331">
        <w:rPr>
          <w:rFonts w:cs="Arial"/>
          <w:sz w:val="22"/>
          <w:szCs w:val="22"/>
        </w:rPr>
        <w:t xml:space="preserve"> a p), odst. 2 písm. c) a odst. 3 a § 57 odst. 2 veterinárního zákona nařizuje </w:t>
      </w:r>
      <w:r>
        <w:rPr>
          <w:rFonts w:cs="Arial"/>
          <w:sz w:val="22"/>
          <w:szCs w:val="22"/>
        </w:rPr>
        <w:t>tato</w:t>
      </w:r>
    </w:p>
    <w:p w14:paraId="51CDF7A2" w14:textId="77777777" w:rsidR="007920E0" w:rsidRPr="00C049A2" w:rsidRDefault="007920E0" w:rsidP="007920E0">
      <w:pPr>
        <w:pStyle w:val="slojednac"/>
        <w:jc w:val="center"/>
        <w:rPr>
          <w:rFonts w:cs="Arial"/>
          <w:b/>
          <w:bCs/>
          <w:sz w:val="22"/>
          <w:szCs w:val="22"/>
        </w:rPr>
      </w:pPr>
      <w:r w:rsidRPr="00C049A2">
        <w:rPr>
          <w:rFonts w:cs="Arial"/>
          <w:b/>
          <w:bCs/>
          <w:sz w:val="22"/>
          <w:szCs w:val="22"/>
        </w:rPr>
        <w:t>mimořádná veterinární opatření</w:t>
      </w:r>
    </w:p>
    <w:p w14:paraId="65A1D758" w14:textId="77777777" w:rsidR="007920E0" w:rsidRPr="00C049A2" w:rsidRDefault="007920E0" w:rsidP="007920E0">
      <w:pPr>
        <w:pStyle w:val="slojednac"/>
        <w:jc w:val="center"/>
        <w:rPr>
          <w:rFonts w:cs="Arial"/>
          <w:b/>
          <w:bCs/>
          <w:sz w:val="22"/>
          <w:szCs w:val="22"/>
        </w:rPr>
      </w:pPr>
      <w:r w:rsidRPr="00C049A2">
        <w:rPr>
          <w:rFonts w:cs="Arial"/>
          <w:b/>
          <w:bCs/>
          <w:sz w:val="22"/>
          <w:szCs w:val="22"/>
        </w:rPr>
        <w:t xml:space="preserve">k ochraně státního území České republiky před nebezpečím zavlečení nebezpečné </w:t>
      </w:r>
      <w:r w:rsidRPr="004C733C">
        <w:rPr>
          <w:rFonts w:cs="Arial"/>
          <w:b/>
          <w:bCs/>
          <w:sz w:val="22"/>
          <w:szCs w:val="22"/>
        </w:rPr>
        <w:t>nákazy slintavky a kulhavky (dále jen „SLAK“) z Maďarska a Slovenské republiky:</w:t>
      </w:r>
    </w:p>
    <w:p w14:paraId="0CCF2E7A" w14:textId="77777777" w:rsidR="007920E0" w:rsidRPr="00F34AE2" w:rsidRDefault="007920E0" w:rsidP="007920E0">
      <w:pPr>
        <w:jc w:val="center"/>
        <w:rPr>
          <w:rFonts w:cs="Arial"/>
          <w:b/>
          <w:bCs/>
          <w:sz w:val="22"/>
          <w:szCs w:val="22"/>
        </w:rPr>
      </w:pPr>
      <w:r w:rsidRPr="00F34AE2">
        <w:rPr>
          <w:rFonts w:cs="Arial"/>
          <w:b/>
          <w:bCs/>
          <w:sz w:val="22"/>
          <w:szCs w:val="22"/>
        </w:rPr>
        <w:t>Čl. 1</w:t>
      </w:r>
    </w:p>
    <w:p w14:paraId="0336BA31" w14:textId="77777777" w:rsidR="007920E0" w:rsidRDefault="007920E0" w:rsidP="007920E0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 w:firstLine="708"/>
        <w:jc w:val="both"/>
        <w:rPr>
          <w:rFonts w:ascii="Arial" w:hAnsi="Arial" w:cs="Arial"/>
        </w:rPr>
      </w:pPr>
      <w:r w:rsidRPr="007B012E">
        <w:rPr>
          <w:rFonts w:ascii="Arial" w:hAnsi="Arial" w:cs="Arial"/>
        </w:rPr>
        <w:t>Fyzickým a právnickým osobám se nařizuje zákaz přemístění skotu, ovcí, koz, prasat a dalších druhů zvířat vnímavých ke SLAK uvedených v příloze nařízení Komise (EU) 2018/1882 (dále jen „vnímavá zvířata“) ze spolkových zemí Burgenland</w:t>
      </w:r>
      <w:r>
        <w:rPr>
          <w:rFonts w:ascii="Arial" w:hAnsi="Arial" w:cs="Arial"/>
        </w:rPr>
        <w:t xml:space="preserve">sko (Burgenland) </w:t>
      </w:r>
      <w:r w:rsidRPr="007B012E">
        <w:rPr>
          <w:rFonts w:ascii="Arial" w:hAnsi="Arial" w:cs="Arial"/>
        </w:rPr>
        <w:t>a</w:t>
      </w:r>
      <w:r>
        <w:rPr>
          <w:rFonts w:ascii="Arial" w:hAnsi="Arial" w:cs="Arial"/>
        </w:rPr>
        <w:t> Dolní Rakousko (</w:t>
      </w:r>
      <w:r w:rsidRPr="007B012E">
        <w:rPr>
          <w:rFonts w:ascii="Arial" w:hAnsi="Arial" w:cs="Arial"/>
        </w:rPr>
        <w:t>Niederösterreich</w:t>
      </w:r>
      <w:r>
        <w:rPr>
          <w:rFonts w:ascii="Arial" w:hAnsi="Arial" w:cs="Arial"/>
        </w:rPr>
        <w:t>)</w:t>
      </w:r>
      <w:r w:rsidRPr="007B012E">
        <w:rPr>
          <w:rFonts w:ascii="Arial" w:hAnsi="Arial" w:cs="Arial"/>
        </w:rPr>
        <w:t xml:space="preserve"> Rakouské republiky do hospodářství</w:t>
      </w:r>
      <w:r>
        <w:rPr>
          <w:rFonts w:ascii="Arial" w:hAnsi="Arial" w:cs="Arial"/>
        </w:rPr>
        <w:t>,</w:t>
      </w:r>
      <w:r w:rsidRPr="007B012E">
        <w:rPr>
          <w:rFonts w:ascii="Arial" w:hAnsi="Arial" w:cs="Arial"/>
        </w:rPr>
        <w:t xml:space="preserve"> do zařízení pro svody kopytníků</w:t>
      </w:r>
      <w:r>
        <w:rPr>
          <w:rFonts w:ascii="Arial" w:hAnsi="Arial" w:cs="Arial"/>
        </w:rPr>
        <w:t xml:space="preserve"> nebo na jatky</w:t>
      </w:r>
      <w:r w:rsidRPr="007B012E">
        <w:rPr>
          <w:rFonts w:ascii="Arial" w:hAnsi="Arial" w:cs="Arial"/>
        </w:rPr>
        <w:t xml:space="preserve"> na území České republiky.</w:t>
      </w:r>
    </w:p>
    <w:p w14:paraId="6591A24B" w14:textId="77777777" w:rsidR="007920E0" w:rsidRPr="00C049A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14:paraId="1F0C15CE" w14:textId="77777777" w:rsidR="007920E0" w:rsidRPr="00C049A2" w:rsidRDefault="007920E0" w:rsidP="007920E0">
      <w:pPr>
        <w:pStyle w:val="Default"/>
        <w:rPr>
          <w:color w:val="auto"/>
          <w:sz w:val="22"/>
          <w:szCs w:val="22"/>
        </w:rPr>
      </w:pPr>
    </w:p>
    <w:p w14:paraId="2DAD424C" w14:textId="77777777" w:rsidR="007920E0" w:rsidRPr="00E13F59" w:rsidRDefault="007920E0" w:rsidP="007920E0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Osobě</w:t>
      </w:r>
      <w:r w:rsidRPr="00E13F59">
        <w:rPr>
          <w:bCs/>
          <w:color w:val="auto"/>
          <w:sz w:val="22"/>
          <w:szCs w:val="22"/>
        </w:rPr>
        <w:t>, která přepravuje vnímavá zvířata, zárodečné produkty, živočišné produkty</w:t>
      </w:r>
      <w:r>
        <w:rPr>
          <w:bCs/>
          <w:color w:val="auto"/>
          <w:sz w:val="22"/>
          <w:szCs w:val="22"/>
        </w:rPr>
        <w:t>,</w:t>
      </w:r>
      <w:r w:rsidRPr="00E13F59">
        <w:rPr>
          <w:bCs/>
          <w:color w:val="FF0000"/>
          <w:sz w:val="22"/>
          <w:szCs w:val="22"/>
        </w:rPr>
        <w:t xml:space="preserve"> </w:t>
      </w:r>
      <w:r w:rsidRPr="00E13F59">
        <w:rPr>
          <w:bCs/>
          <w:color w:val="auto"/>
          <w:sz w:val="22"/>
          <w:szCs w:val="22"/>
        </w:rPr>
        <w:t>vedlejší živočišné produkty pocházející</w:t>
      </w:r>
      <w:r w:rsidRPr="00E13F59">
        <w:rPr>
          <w:bCs/>
          <w:color w:val="FF0000"/>
          <w:sz w:val="22"/>
          <w:szCs w:val="22"/>
        </w:rPr>
        <w:t xml:space="preserve"> </w:t>
      </w:r>
      <w:r w:rsidRPr="00E13F59">
        <w:rPr>
          <w:bCs/>
          <w:color w:val="auto"/>
          <w:sz w:val="22"/>
          <w:szCs w:val="22"/>
        </w:rPr>
        <w:t>z vnímavých zvířat</w:t>
      </w:r>
      <w:r>
        <w:rPr>
          <w:bCs/>
          <w:color w:val="auto"/>
          <w:sz w:val="22"/>
          <w:szCs w:val="22"/>
        </w:rPr>
        <w:t xml:space="preserve">, získané produkty </w:t>
      </w:r>
      <w:r>
        <w:rPr>
          <w:color w:val="auto"/>
          <w:sz w:val="22"/>
          <w:szCs w:val="22"/>
        </w:rPr>
        <w:t>nebo krmiva pro hospodářská zvířata</w:t>
      </w:r>
      <w:r w:rsidRPr="00E13F59">
        <w:rPr>
          <w:bCs/>
          <w:color w:val="auto"/>
          <w:sz w:val="22"/>
          <w:szCs w:val="22"/>
        </w:rPr>
        <w:t xml:space="preserve"> a překračuje státní hranici </w:t>
      </w:r>
      <w:r w:rsidRPr="00E13F59">
        <w:rPr>
          <w:sz w:val="22"/>
          <w:szCs w:val="22"/>
        </w:rPr>
        <w:t>ze spolkových zemí Burgenlandsko (Burgenland) a Dolní Rakousko (Niederösterreich) Rakouské republiky</w:t>
      </w:r>
      <w:r w:rsidRPr="00E13F59">
        <w:rPr>
          <w:bCs/>
          <w:color w:val="auto"/>
          <w:sz w:val="22"/>
          <w:szCs w:val="22"/>
        </w:rPr>
        <w:t xml:space="preserve"> do České republiky, se nařizuje</w:t>
      </w:r>
    </w:p>
    <w:p w14:paraId="6AD53BDE" w14:textId="77777777" w:rsidR="007920E0" w:rsidRPr="00C049A2" w:rsidRDefault="007920E0" w:rsidP="007920E0">
      <w:pPr>
        <w:pStyle w:val="Default"/>
        <w:jc w:val="both"/>
        <w:rPr>
          <w:bCs/>
          <w:color w:val="auto"/>
          <w:sz w:val="22"/>
          <w:szCs w:val="22"/>
        </w:rPr>
      </w:pPr>
    </w:p>
    <w:p w14:paraId="1166A0D2" w14:textId="77777777" w:rsidR="007920E0" w:rsidRPr="00C049A2" w:rsidRDefault="007920E0" w:rsidP="007920E0">
      <w:pPr>
        <w:pStyle w:val="Default"/>
        <w:numPr>
          <w:ilvl w:val="0"/>
          <w:numId w:val="30"/>
        </w:numPr>
        <w:ind w:left="425" w:hanging="425"/>
        <w:jc w:val="both"/>
        <w:rPr>
          <w:color w:val="auto"/>
          <w:sz w:val="22"/>
          <w:szCs w:val="22"/>
        </w:rPr>
      </w:pPr>
      <w:r w:rsidRPr="00C049A2">
        <w:rPr>
          <w:color w:val="auto"/>
          <w:sz w:val="22"/>
          <w:szCs w:val="22"/>
        </w:rPr>
        <w:t xml:space="preserve">strpět na hranicích mezi Českou republikou a </w:t>
      </w:r>
      <w:r>
        <w:rPr>
          <w:color w:val="auto"/>
          <w:sz w:val="22"/>
          <w:szCs w:val="22"/>
        </w:rPr>
        <w:t>Rakouskou</w:t>
      </w:r>
      <w:r w:rsidRPr="00C049A2">
        <w:rPr>
          <w:color w:val="auto"/>
          <w:sz w:val="22"/>
          <w:szCs w:val="22"/>
        </w:rPr>
        <w:t xml:space="preserve"> republikou kontroly zásilek vnímavých zvířat, zárodečných produktů, živočišných produktů</w:t>
      </w:r>
      <w:r>
        <w:rPr>
          <w:color w:val="auto"/>
          <w:sz w:val="22"/>
          <w:szCs w:val="22"/>
        </w:rPr>
        <w:t xml:space="preserve">, </w:t>
      </w:r>
      <w:r w:rsidRPr="00C049A2">
        <w:rPr>
          <w:color w:val="auto"/>
          <w:sz w:val="22"/>
          <w:szCs w:val="22"/>
        </w:rPr>
        <w:t xml:space="preserve">vedlejších živočišných </w:t>
      </w:r>
      <w:r w:rsidRPr="00C049A2">
        <w:rPr>
          <w:color w:val="auto"/>
          <w:sz w:val="22"/>
          <w:szCs w:val="22"/>
        </w:rPr>
        <w:lastRenderedPageBreak/>
        <w:t>produktů pocházejících z vnímavých zvířat</w:t>
      </w:r>
      <w:r>
        <w:rPr>
          <w:color w:val="auto"/>
          <w:sz w:val="22"/>
          <w:szCs w:val="22"/>
        </w:rPr>
        <w:t>, získaných produktů</w:t>
      </w:r>
      <w:r w:rsidRPr="00A4645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nebo krmiv pro hospodářská zvířata</w:t>
      </w:r>
      <w:r w:rsidRPr="00C049A2">
        <w:rPr>
          <w:color w:val="auto"/>
          <w:sz w:val="22"/>
          <w:szCs w:val="22"/>
        </w:rPr>
        <w:t>, prováděné úředními veterinárními lékaři nebo příslušníky Policie České republiky nebo příslušníky Celní správy České republiky,</w:t>
      </w:r>
    </w:p>
    <w:p w14:paraId="293464CB" w14:textId="77777777" w:rsidR="007920E0" w:rsidRPr="00C049A2" w:rsidRDefault="007920E0" w:rsidP="007920E0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5A0B84AE" w14:textId="77777777" w:rsidR="007920E0" w:rsidRPr="00C049A2" w:rsidRDefault="007920E0" w:rsidP="007920E0">
      <w:pPr>
        <w:pStyle w:val="Default"/>
        <w:numPr>
          <w:ilvl w:val="0"/>
          <w:numId w:val="30"/>
        </w:numPr>
        <w:ind w:left="425" w:hanging="425"/>
        <w:jc w:val="both"/>
        <w:rPr>
          <w:color w:val="auto"/>
          <w:sz w:val="22"/>
          <w:szCs w:val="22"/>
        </w:rPr>
      </w:pPr>
      <w:r w:rsidRPr="00C049A2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 (certifikát TRACES), a to v listinné nebo elektronické podobě, a poskytnout nezbytnou součinnost k řádné kontrole a vyšetření zvířat a v případě potřeby umožnit odběr vzorků úředním veterinárním lékařem,</w:t>
      </w:r>
    </w:p>
    <w:p w14:paraId="06EDE540" w14:textId="77777777" w:rsidR="007920E0" w:rsidRPr="00C049A2" w:rsidRDefault="007920E0" w:rsidP="007920E0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6F807A26" w14:textId="1699D1FE" w:rsidR="007920E0" w:rsidRPr="00C70362" w:rsidRDefault="007920E0" w:rsidP="007920E0">
      <w:pPr>
        <w:pStyle w:val="Default"/>
        <w:numPr>
          <w:ilvl w:val="0"/>
          <w:numId w:val="30"/>
        </w:numPr>
        <w:ind w:left="425" w:hanging="425"/>
        <w:jc w:val="both"/>
        <w:rPr>
          <w:color w:val="auto"/>
          <w:sz w:val="22"/>
          <w:szCs w:val="22"/>
        </w:rPr>
      </w:pPr>
      <w:r w:rsidRPr="002849EB">
        <w:rPr>
          <w:color w:val="auto"/>
          <w:sz w:val="22"/>
          <w:szCs w:val="22"/>
        </w:rPr>
        <w:t>předložit v případě přepravy zárodečných produktů, živočišných produktů</w:t>
      </w:r>
      <w:r>
        <w:rPr>
          <w:color w:val="auto"/>
          <w:sz w:val="22"/>
          <w:szCs w:val="22"/>
        </w:rPr>
        <w:t xml:space="preserve">, </w:t>
      </w:r>
      <w:r w:rsidRPr="002849EB">
        <w:rPr>
          <w:color w:val="auto"/>
          <w:sz w:val="22"/>
          <w:szCs w:val="22"/>
        </w:rPr>
        <w:t>vedlejších živočišných produktů pocházejících z vnímavých zvířat</w:t>
      </w:r>
      <w:r>
        <w:rPr>
          <w:color w:val="auto"/>
          <w:sz w:val="22"/>
          <w:szCs w:val="22"/>
        </w:rPr>
        <w:t xml:space="preserve">, získaných produktů nebo krmiv pro hospodářská zvířata </w:t>
      </w:r>
      <w:r w:rsidRPr="002849EB">
        <w:rPr>
          <w:color w:val="auto"/>
          <w:sz w:val="22"/>
          <w:szCs w:val="22"/>
        </w:rPr>
        <w:t>na výzvu úředního veterinárního lékaře nebo příslušníka Policie České republiky nebo příslušníka Celní správy České republiky ke kontrole doklady k</w:t>
      </w:r>
      <w:r>
        <w:rPr>
          <w:color w:val="auto"/>
          <w:sz w:val="22"/>
          <w:szCs w:val="22"/>
        </w:rPr>
        <w:t> </w:t>
      </w:r>
      <w:r w:rsidRPr="002849EB">
        <w:rPr>
          <w:color w:val="auto"/>
          <w:sz w:val="22"/>
          <w:szCs w:val="22"/>
        </w:rPr>
        <w:t>přepravovaným zárodečným produktům (certifikát TRACES), živočišným produktům</w:t>
      </w:r>
      <w:r>
        <w:rPr>
          <w:color w:val="auto"/>
          <w:sz w:val="22"/>
          <w:szCs w:val="22"/>
        </w:rPr>
        <w:t xml:space="preserve">, </w:t>
      </w:r>
      <w:r w:rsidRPr="00C70362">
        <w:rPr>
          <w:color w:val="auto"/>
          <w:sz w:val="22"/>
          <w:szCs w:val="22"/>
        </w:rPr>
        <w:t xml:space="preserve">vedlejším živočišným produktům </w:t>
      </w:r>
      <w:r>
        <w:rPr>
          <w:color w:val="auto"/>
          <w:sz w:val="22"/>
          <w:szCs w:val="22"/>
        </w:rPr>
        <w:t xml:space="preserve">nebo krmivům </w:t>
      </w:r>
      <w:r w:rsidRPr="00C70362">
        <w:rPr>
          <w:color w:val="auto"/>
          <w:sz w:val="22"/>
          <w:szCs w:val="22"/>
        </w:rPr>
        <w:t>pocházejícím z vnímavých zvířat</w:t>
      </w:r>
      <w:r>
        <w:rPr>
          <w:color w:val="auto"/>
          <w:sz w:val="22"/>
          <w:szCs w:val="22"/>
        </w:rPr>
        <w:t xml:space="preserve"> nebo získaným produktům</w:t>
      </w:r>
      <w:r w:rsidRPr="00C70362">
        <w:rPr>
          <w:color w:val="auto"/>
          <w:sz w:val="22"/>
          <w:szCs w:val="22"/>
        </w:rPr>
        <w:t>, a to v listinné nebo elektronické podobě.</w:t>
      </w:r>
    </w:p>
    <w:p w14:paraId="2EDB02F6" w14:textId="77777777" w:rsidR="007920E0" w:rsidRPr="00A165A2" w:rsidRDefault="007920E0" w:rsidP="007920E0">
      <w:pPr>
        <w:jc w:val="center"/>
        <w:rPr>
          <w:rFonts w:cs="Arial"/>
          <w:b/>
          <w:bCs/>
          <w:sz w:val="22"/>
          <w:szCs w:val="22"/>
        </w:rPr>
      </w:pPr>
      <w:r w:rsidRPr="00A165A2">
        <w:rPr>
          <w:rFonts w:cs="Arial"/>
          <w:b/>
          <w:bCs/>
          <w:sz w:val="22"/>
          <w:szCs w:val="22"/>
        </w:rPr>
        <w:t>Čl. 3</w:t>
      </w:r>
    </w:p>
    <w:p w14:paraId="230D5449" w14:textId="77777777" w:rsidR="007920E0" w:rsidRDefault="007920E0" w:rsidP="007920E0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</w:p>
    <w:p w14:paraId="516741D8" w14:textId="77777777" w:rsidR="007920E0" w:rsidRPr="00A165A2" w:rsidRDefault="007920E0" w:rsidP="007920E0">
      <w:pPr>
        <w:pStyle w:val="Default"/>
        <w:ind w:firstLine="708"/>
        <w:jc w:val="both"/>
        <w:rPr>
          <w:bCs/>
          <w:color w:val="auto"/>
          <w:sz w:val="22"/>
          <w:szCs w:val="22"/>
        </w:rPr>
      </w:pPr>
      <w:r w:rsidRPr="00A165A2">
        <w:rPr>
          <w:bCs/>
          <w:color w:val="auto"/>
          <w:sz w:val="22"/>
          <w:szCs w:val="22"/>
        </w:rPr>
        <w:t xml:space="preserve">(1) Řidiči silničního vozidla o celkové hmotnosti nad 3,5 tuny a zvláštního vozidla o celkové hmotnosti nad 3,5 tuny přepravujícího nebo určeného k přepravě zvířat, </w:t>
      </w:r>
      <w:r w:rsidRPr="00262EFD">
        <w:rPr>
          <w:bCs/>
          <w:color w:val="auto"/>
          <w:sz w:val="22"/>
          <w:szCs w:val="22"/>
        </w:rPr>
        <w:t>živočišných produktů,</w:t>
      </w:r>
      <w:r w:rsidRPr="00A165A2">
        <w:rPr>
          <w:bCs/>
          <w:color w:val="auto"/>
          <w:sz w:val="22"/>
          <w:szCs w:val="22"/>
        </w:rPr>
        <w:t xml:space="preserve"> vedlejších živočišných produktů, z</w:t>
      </w:r>
      <w:r w:rsidRPr="00262EFD">
        <w:rPr>
          <w:bCs/>
          <w:color w:val="auto"/>
          <w:sz w:val="22"/>
          <w:szCs w:val="22"/>
        </w:rPr>
        <w:t xml:space="preserve">ískaných produktů nebo krmiv pro hospodářská zvířata do České republiky, </w:t>
      </w:r>
      <w:r w:rsidRPr="00A165A2">
        <w:rPr>
          <w:bCs/>
          <w:color w:val="auto"/>
          <w:sz w:val="22"/>
          <w:szCs w:val="22"/>
        </w:rPr>
        <w:t xml:space="preserve">v případě, že projížděl územím spolkových zemí </w:t>
      </w:r>
      <w:r w:rsidRPr="00262EFD">
        <w:rPr>
          <w:bCs/>
          <w:color w:val="auto"/>
          <w:sz w:val="22"/>
          <w:szCs w:val="22"/>
        </w:rPr>
        <w:t>Burgenlandsko (Burgenland) a Dolní Rakousko (Niederösterreich) Rakouské republiky</w:t>
      </w:r>
      <w:r>
        <w:rPr>
          <w:bCs/>
          <w:color w:val="auto"/>
          <w:sz w:val="22"/>
          <w:szCs w:val="22"/>
        </w:rPr>
        <w:t>,</w:t>
      </w:r>
      <w:r w:rsidRPr="00A165A2">
        <w:rPr>
          <w:bCs/>
          <w:color w:val="auto"/>
          <w:sz w:val="22"/>
          <w:szCs w:val="22"/>
        </w:rPr>
        <w:t xml:space="preserve"> se nařizuje k překročení státní hranice z Rakouské republiky do České republiky použít pouze tato místa určená k překračování státní hranice</w:t>
      </w:r>
    </w:p>
    <w:p w14:paraId="0155E6B2" w14:textId="77777777" w:rsidR="007920E0" w:rsidRDefault="007920E0" w:rsidP="007920E0">
      <w:pPr>
        <w:pStyle w:val="Default"/>
        <w:jc w:val="both"/>
        <w:rPr>
          <w:bCs/>
          <w:color w:val="auto"/>
          <w:sz w:val="22"/>
          <w:szCs w:val="22"/>
        </w:rPr>
      </w:pPr>
    </w:p>
    <w:p w14:paraId="577FEB5E" w14:textId="77777777" w:rsidR="007920E0" w:rsidRPr="00A165A2" w:rsidRDefault="007920E0" w:rsidP="007920E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color w:val="000000"/>
        </w:rPr>
      </w:pPr>
      <w:r w:rsidRPr="00A165A2">
        <w:rPr>
          <w:rFonts w:ascii="Arial" w:hAnsi="Arial" w:cs="Arial"/>
        </w:rPr>
        <w:t xml:space="preserve">Hatě – Kleinhaugsdorf, hraniční úsek/hraniční znak VIII/43-04,05 - VIII/44 - VIII/45 (VIII/43-13 - VIII/45), silnice I/38, Jihomoravský kraj, </w:t>
      </w:r>
    </w:p>
    <w:p w14:paraId="61755189" w14:textId="77777777" w:rsidR="007920E0" w:rsidRPr="00A165A2" w:rsidRDefault="007920E0" w:rsidP="007920E0">
      <w:pPr>
        <w:pStyle w:val="Odstavecseseznamem"/>
        <w:ind w:left="816"/>
        <w:jc w:val="both"/>
        <w:rPr>
          <w:rFonts w:ascii="Arial" w:hAnsi="Arial" w:cs="Arial"/>
          <w:bCs/>
          <w:color w:val="000000"/>
        </w:rPr>
      </w:pPr>
    </w:p>
    <w:p w14:paraId="6CC5D8A6" w14:textId="77777777" w:rsidR="007920E0" w:rsidRPr="00A165A2" w:rsidRDefault="007920E0" w:rsidP="007920E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A165A2">
        <w:rPr>
          <w:rFonts w:ascii="Arial" w:hAnsi="Arial" w:cs="Arial"/>
          <w:bCs/>
          <w:color w:val="000000"/>
        </w:rPr>
        <w:t>Mikulov – Drasenhofen, hraniční úsek/hraniční znak, IX/72-4 - IX/73 (IX/73Ö – IX/73 C), silnice I/52, Jihomoravský kraj, nebo</w:t>
      </w:r>
    </w:p>
    <w:p w14:paraId="7D153703" w14:textId="77777777" w:rsidR="007920E0" w:rsidRPr="00A165A2" w:rsidRDefault="007920E0" w:rsidP="007920E0">
      <w:pPr>
        <w:pStyle w:val="Odstavecseseznamem"/>
        <w:rPr>
          <w:rFonts w:ascii="Arial" w:hAnsi="Arial" w:cs="Arial"/>
          <w:bCs/>
        </w:rPr>
      </w:pPr>
    </w:p>
    <w:p w14:paraId="31EC5EB5" w14:textId="77777777" w:rsidR="007920E0" w:rsidRPr="00A165A2" w:rsidRDefault="007920E0" w:rsidP="007920E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A165A2">
        <w:rPr>
          <w:rFonts w:ascii="Arial" w:hAnsi="Arial" w:cs="Arial"/>
          <w:bCs/>
        </w:rPr>
        <w:t>Halámky – Gmünd</w:t>
      </w:r>
      <w:r w:rsidRPr="00A165A2">
        <w:rPr>
          <w:rFonts w:ascii="Arial" w:hAnsi="Arial" w:cs="Arial"/>
        </w:rPr>
        <w:t xml:space="preserve"> – Nagelberg, hraniční úsek/hraniční znak, V/56-3–V/57 (V/56-6–V/57), silnice I/24, Jihočeský kraj.</w:t>
      </w:r>
    </w:p>
    <w:p w14:paraId="53FA1FE4" w14:textId="77777777" w:rsidR="007920E0" w:rsidRPr="00A165A2" w:rsidRDefault="007920E0" w:rsidP="007920E0">
      <w:pPr>
        <w:ind w:firstLine="708"/>
        <w:rPr>
          <w:rFonts w:cs="Arial"/>
          <w:bCs/>
          <w:sz w:val="22"/>
          <w:szCs w:val="22"/>
        </w:rPr>
      </w:pPr>
      <w:r w:rsidRPr="00A165A2">
        <w:rPr>
          <w:rFonts w:cs="Arial"/>
          <w:bCs/>
          <w:sz w:val="22"/>
          <w:szCs w:val="22"/>
        </w:rPr>
        <w:t>(2)  Řidiči uvedenému v odstavci 1 se nařizuje strpět při překročení státní hranice dezinfekci dopravního prostředku prováděnou příslušníky Hasičského záchranného sboru.</w:t>
      </w:r>
    </w:p>
    <w:p w14:paraId="3DA65B60" w14:textId="77777777" w:rsidR="007920E0" w:rsidRPr="00227150" w:rsidRDefault="007920E0" w:rsidP="007920E0">
      <w:pPr>
        <w:jc w:val="center"/>
        <w:rPr>
          <w:rFonts w:cs="Arial"/>
          <w:b/>
          <w:sz w:val="22"/>
          <w:szCs w:val="22"/>
        </w:rPr>
      </w:pPr>
      <w:r w:rsidRPr="00227150">
        <w:rPr>
          <w:rFonts w:cs="Arial"/>
          <w:b/>
          <w:sz w:val="22"/>
          <w:szCs w:val="22"/>
        </w:rPr>
        <w:t xml:space="preserve">Čl. </w:t>
      </w:r>
      <w:r>
        <w:rPr>
          <w:rFonts w:cs="Arial"/>
          <w:b/>
          <w:sz w:val="22"/>
          <w:szCs w:val="22"/>
        </w:rPr>
        <w:t>4</w:t>
      </w:r>
    </w:p>
    <w:p w14:paraId="320C3AC8" w14:textId="77777777" w:rsidR="007920E0" w:rsidRDefault="007920E0" w:rsidP="007920E0">
      <w:pPr>
        <w:ind w:firstLine="708"/>
        <w:rPr>
          <w:rFonts w:cs="Arial"/>
          <w:bCs/>
          <w:sz w:val="22"/>
          <w:szCs w:val="22"/>
        </w:rPr>
      </w:pPr>
      <w:r w:rsidRPr="00227150">
        <w:rPr>
          <w:rFonts w:cs="Arial"/>
          <w:bCs/>
          <w:sz w:val="22"/>
          <w:szCs w:val="22"/>
        </w:rPr>
        <w:t>Prováděním kontrol zásilek vnímavých zvířat, zárodečných produktů, živočišných produktů, vedlejších živočišných produktů pocházejících z vnímavých zvířat</w:t>
      </w:r>
      <w:r>
        <w:rPr>
          <w:rFonts w:cs="Arial"/>
          <w:bCs/>
          <w:sz w:val="22"/>
          <w:szCs w:val="22"/>
        </w:rPr>
        <w:t xml:space="preserve">, </w:t>
      </w:r>
      <w:r w:rsidRPr="00227150">
        <w:rPr>
          <w:rFonts w:cs="Arial"/>
          <w:bCs/>
          <w:sz w:val="22"/>
          <w:szCs w:val="22"/>
        </w:rPr>
        <w:t>získaných produktů</w:t>
      </w:r>
      <w:r w:rsidRPr="00A46459">
        <w:rPr>
          <w:sz w:val="22"/>
          <w:szCs w:val="22"/>
        </w:rPr>
        <w:t xml:space="preserve"> </w:t>
      </w:r>
      <w:r>
        <w:rPr>
          <w:sz w:val="22"/>
          <w:szCs w:val="22"/>
        </w:rPr>
        <w:t>nebo krmiv pro hospodářská zvířata</w:t>
      </w:r>
      <w:r w:rsidRPr="00227150">
        <w:rPr>
          <w:rFonts w:cs="Arial"/>
          <w:bCs/>
          <w:sz w:val="22"/>
          <w:szCs w:val="22"/>
        </w:rPr>
        <w:t xml:space="preserve"> na hranicích mezi Českou republikou a Rakouskou republikou podle čl.</w:t>
      </w:r>
      <w:r>
        <w:rPr>
          <w:rFonts w:cs="Arial"/>
          <w:bCs/>
          <w:sz w:val="22"/>
          <w:szCs w:val="22"/>
        </w:rPr>
        <w:t> </w:t>
      </w:r>
      <w:r w:rsidRPr="00227150">
        <w:rPr>
          <w:rFonts w:cs="Arial"/>
          <w:bCs/>
          <w:sz w:val="22"/>
          <w:szCs w:val="22"/>
        </w:rPr>
        <w:t>2</w:t>
      </w:r>
      <w:r>
        <w:rPr>
          <w:rFonts w:cs="Arial"/>
          <w:bCs/>
          <w:sz w:val="22"/>
          <w:szCs w:val="22"/>
        </w:rPr>
        <w:t> </w:t>
      </w:r>
      <w:r w:rsidRPr="00227150">
        <w:rPr>
          <w:rFonts w:cs="Arial"/>
          <w:bCs/>
          <w:sz w:val="22"/>
          <w:szCs w:val="22"/>
        </w:rPr>
        <w:t>a</w:t>
      </w:r>
      <w:r>
        <w:rPr>
          <w:rFonts w:cs="Arial"/>
          <w:bCs/>
          <w:sz w:val="22"/>
          <w:szCs w:val="22"/>
        </w:rPr>
        <w:t> </w:t>
      </w:r>
      <w:r w:rsidRPr="00227150">
        <w:rPr>
          <w:rFonts w:cs="Arial"/>
          <w:bCs/>
          <w:sz w:val="22"/>
          <w:szCs w:val="22"/>
        </w:rPr>
        <w:t xml:space="preserve">ukládáním opatření k odstranění zjištěných nedostatků se pověřují i úřední veterinární lékaři ozbrojených sil České republiky, kteří byli určeni ministryní obrany k záchranným pracím spočívajícím v zamezení zavlečení SLAK na území České republiky v souladu s nařízením vlády č. 93/2025 Sb., </w:t>
      </w:r>
      <w:r w:rsidRPr="00227150">
        <w:rPr>
          <w:rFonts w:eastAsia="Calibri" w:cs="Arial"/>
          <w:sz w:val="22"/>
          <w:szCs w:val="22"/>
        </w:rPr>
        <w:t>o použití Armády České republiky k záchranným pracím v souvislosti s ochranou České republiky před nebezpečím zavlečení nebezpečné nákazy slintavky a</w:t>
      </w:r>
      <w:r>
        <w:rPr>
          <w:rFonts w:eastAsia="Calibri" w:cs="Arial"/>
          <w:sz w:val="22"/>
          <w:szCs w:val="22"/>
        </w:rPr>
        <w:t> </w:t>
      </w:r>
      <w:r w:rsidRPr="00227150">
        <w:rPr>
          <w:rFonts w:eastAsia="Calibri" w:cs="Arial"/>
          <w:sz w:val="22"/>
          <w:szCs w:val="22"/>
        </w:rPr>
        <w:t>kulhavky</w:t>
      </w:r>
      <w:r w:rsidRPr="00227150">
        <w:rPr>
          <w:rFonts w:cs="Arial"/>
          <w:bCs/>
          <w:sz w:val="22"/>
          <w:szCs w:val="22"/>
        </w:rPr>
        <w:t>.</w:t>
      </w:r>
    </w:p>
    <w:bookmarkEnd w:id="0"/>
    <w:p w14:paraId="7E07E058" w14:textId="77777777" w:rsidR="007920E0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F369EDC" w14:textId="77777777" w:rsidR="007920E0" w:rsidRPr="008463E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463E2">
        <w:rPr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3D792062" w14:textId="77777777" w:rsidR="007920E0" w:rsidRPr="008463E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ADC2DDC" w14:textId="77777777" w:rsidR="007920E0" w:rsidRPr="008463E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463E2">
        <w:rPr>
          <w:b/>
          <w:bCs/>
          <w:color w:val="auto"/>
          <w:sz w:val="22"/>
          <w:szCs w:val="22"/>
        </w:rPr>
        <w:t xml:space="preserve">Sankce </w:t>
      </w:r>
    </w:p>
    <w:p w14:paraId="1BD83E18" w14:textId="77777777" w:rsidR="007920E0" w:rsidRPr="008463E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1D2EB38" w14:textId="77777777" w:rsidR="007920E0" w:rsidRPr="008463E2" w:rsidRDefault="007920E0" w:rsidP="007920E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463E2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2396AEA5" w14:textId="77777777" w:rsidR="007920E0" w:rsidRPr="008463E2" w:rsidRDefault="007920E0" w:rsidP="007920E0">
      <w:pPr>
        <w:pStyle w:val="Default"/>
        <w:jc w:val="both"/>
        <w:rPr>
          <w:color w:val="auto"/>
          <w:sz w:val="22"/>
          <w:szCs w:val="22"/>
        </w:rPr>
      </w:pPr>
      <w:r w:rsidRPr="008463E2">
        <w:rPr>
          <w:color w:val="auto"/>
          <w:sz w:val="22"/>
          <w:szCs w:val="22"/>
        </w:rPr>
        <w:t>a) 100 000 Kč, jde-li o fyzickou osobu,</w:t>
      </w:r>
    </w:p>
    <w:p w14:paraId="66B6A79C" w14:textId="77777777" w:rsidR="007920E0" w:rsidRPr="008463E2" w:rsidRDefault="007920E0" w:rsidP="007920E0">
      <w:pPr>
        <w:pStyle w:val="Default"/>
        <w:jc w:val="both"/>
        <w:rPr>
          <w:color w:val="auto"/>
          <w:sz w:val="22"/>
          <w:szCs w:val="22"/>
        </w:rPr>
      </w:pPr>
      <w:r w:rsidRPr="008463E2">
        <w:rPr>
          <w:color w:val="auto"/>
          <w:sz w:val="22"/>
          <w:szCs w:val="22"/>
        </w:rPr>
        <w:t>b) 2 000 000 Kč, jde-li o právnickou osobu nebo podnikající fyzickou osobu.</w:t>
      </w:r>
    </w:p>
    <w:p w14:paraId="08490A4E" w14:textId="77777777" w:rsidR="007920E0" w:rsidRPr="008463E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51D04C3" w14:textId="77777777" w:rsidR="007920E0" w:rsidRPr="00C049A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6</w:t>
      </w:r>
    </w:p>
    <w:p w14:paraId="754C900B" w14:textId="77777777" w:rsidR="007920E0" w:rsidRPr="00C049A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53EE2B8" w14:textId="77777777" w:rsidR="007920E0" w:rsidRPr="00C049A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>Poučení</w:t>
      </w:r>
    </w:p>
    <w:p w14:paraId="288C75E7" w14:textId="77777777" w:rsidR="007920E0" w:rsidRPr="00C049A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F93D637" w14:textId="77777777" w:rsidR="007920E0" w:rsidRPr="00C049A2" w:rsidRDefault="007920E0" w:rsidP="007920E0">
      <w:pPr>
        <w:pStyle w:val="Default"/>
        <w:jc w:val="both"/>
        <w:rPr>
          <w:color w:val="auto"/>
          <w:sz w:val="22"/>
          <w:szCs w:val="22"/>
        </w:rPr>
      </w:pPr>
      <w:r w:rsidRPr="00C049A2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558DD7C4" w14:textId="77777777" w:rsidR="007920E0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D9B6799" w14:textId="77777777" w:rsidR="007920E0" w:rsidRPr="00B874AD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7</w:t>
      </w:r>
    </w:p>
    <w:p w14:paraId="0DE239EB" w14:textId="77777777" w:rsidR="007920E0" w:rsidRPr="00B874AD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AD49DF9" w14:textId="77777777" w:rsidR="007920E0" w:rsidRPr="00B874AD" w:rsidRDefault="007920E0" w:rsidP="007920E0">
      <w:pPr>
        <w:pStyle w:val="Default"/>
        <w:jc w:val="center"/>
        <w:rPr>
          <w:b/>
          <w:bCs/>
          <w:sz w:val="22"/>
          <w:szCs w:val="22"/>
        </w:rPr>
      </w:pPr>
      <w:r w:rsidRPr="00B874AD">
        <w:rPr>
          <w:b/>
          <w:bCs/>
          <w:sz w:val="22"/>
          <w:szCs w:val="22"/>
        </w:rPr>
        <w:t>Zrušovací ustanovení</w:t>
      </w:r>
    </w:p>
    <w:p w14:paraId="09BD3CBE" w14:textId="77777777" w:rsidR="007920E0" w:rsidRPr="00B874AD" w:rsidRDefault="007920E0" w:rsidP="007920E0">
      <w:pPr>
        <w:pStyle w:val="Default"/>
        <w:rPr>
          <w:sz w:val="22"/>
          <w:szCs w:val="22"/>
        </w:rPr>
      </w:pPr>
      <w:r w:rsidRPr="00B874AD">
        <w:rPr>
          <w:sz w:val="22"/>
          <w:szCs w:val="22"/>
        </w:rPr>
        <w:t>Zrušují se:</w:t>
      </w:r>
    </w:p>
    <w:p w14:paraId="3BCFEBFD" w14:textId="77777777" w:rsidR="007920E0" w:rsidRPr="00B874AD" w:rsidRDefault="007920E0" w:rsidP="007920E0">
      <w:pPr>
        <w:pStyle w:val="Default"/>
        <w:rPr>
          <w:sz w:val="22"/>
          <w:szCs w:val="22"/>
        </w:rPr>
      </w:pPr>
      <w:r w:rsidRPr="00B874AD">
        <w:rPr>
          <w:sz w:val="22"/>
          <w:szCs w:val="22"/>
        </w:rPr>
        <w:t xml:space="preserve">1. Nařízení Státní veterinární správy </w:t>
      </w:r>
      <w:r w:rsidRPr="00C74A30">
        <w:rPr>
          <w:sz w:val="22"/>
          <w:szCs w:val="22"/>
        </w:rPr>
        <w:t>č.j. SVS/2025/048516 ze dne 27. 3. 2025</w:t>
      </w:r>
      <w:r w:rsidRPr="00B874AD">
        <w:rPr>
          <w:sz w:val="22"/>
          <w:szCs w:val="22"/>
        </w:rPr>
        <w:t xml:space="preserve">. </w:t>
      </w:r>
    </w:p>
    <w:p w14:paraId="329D0DC5" w14:textId="77777777" w:rsidR="007920E0" w:rsidRPr="00B874AD" w:rsidRDefault="007920E0" w:rsidP="007920E0">
      <w:pPr>
        <w:pStyle w:val="Default"/>
        <w:numPr>
          <w:ilvl w:val="0"/>
          <w:numId w:val="32"/>
        </w:numPr>
        <w:rPr>
          <w:sz w:val="22"/>
          <w:szCs w:val="22"/>
        </w:rPr>
      </w:pPr>
      <w:r w:rsidRPr="00B874AD">
        <w:rPr>
          <w:sz w:val="22"/>
          <w:szCs w:val="22"/>
        </w:rPr>
        <w:t xml:space="preserve">Nařízení Státní veterinární správy č. j. </w:t>
      </w:r>
      <w:r w:rsidRPr="00716572">
        <w:rPr>
          <w:sz w:val="22"/>
          <w:szCs w:val="22"/>
        </w:rPr>
        <w:t>SVS/2025/050088 ze dne 31. 3. 2025</w:t>
      </w:r>
      <w:r w:rsidRPr="00B874AD">
        <w:rPr>
          <w:sz w:val="22"/>
          <w:szCs w:val="22"/>
        </w:rPr>
        <w:t>.</w:t>
      </w:r>
    </w:p>
    <w:p w14:paraId="4E2615A2" w14:textId="77777777" w:rsidR="007920E0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618C43D" w14:textId="77777777" w:rsidR="007920E0" w:rsidRPr="00C049A2" w:rsidRDefault="007920E0" w:rsidP="007920E0">
      <w:pPr>
        <w:pStyle w:val="Default"/>
        <w:jc w:val="center"/>
        <w:rPr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8</w:t>
      </w:r>
    </w:p>
    <w:p w14:paraId="1F2D3094" w14:textId="77777777" w:rsidR="007920E0" w:rsidRPr="00C049A2" w:rsidRDefault="007920E0" w:rsidP="007920E0">
      <w:pPr>
        <w:pStyle w:val="Default"/>
        <w:rPr>
          <w:color w:val="auto"/>
          <w:sz w:val="22"/>
          <w:szCs w:val="22"/>
        </w:rPr>
      </w:pPr>
    </w:p>
    <w:p w14:paraId="23AD5E22" w14:textId="77777777" w:rsidR="007920E0" w:rsidRPr="00C049A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>Společná a závěrečná ustanovení</w:t>
      </w:r>
    </w:p>
    <w:p w14:paraId="4D00F2F3" w14:textId="77777777" w:rsidR="007920E0" w:rsidRPr="008463E2" w:rsidRDefault="007920E0" w:rsidP="007920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87541C0" w14:textId="77777777" w:rsidR="007920E0" w:rsidRPr="008463E2" w:rsidRDefault="007920E0" w:rsidP="007920E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bookmarkStart w:id="1" w:name="_Hlk192852467"/>
      <w:r w:rsidRPr="008463E2"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  <w:bookmarkEnd w:id="1"/>
    </w:p>
    <w:p w14:paraId="056824B1" w14:textId="77777777" w:rsidR="007920E0" w:rsidRPr="008463E2" w:rsidRDefault="007920E0" w:rsidP="007920E0">
      <w:pPr>
        <w:pStyle w:val="Default"/>
        <w:widowControl w:val="0"/>
        <w:ind w:left="425"/>
        <w:jc w:val="both"/>
        <w:rPr>
          <w:sz w:val="22"/>
          <w:szCs w:val="22"/>
        </w:rPr>
      </w:pPr>
    </w:p>
    <w:p w14:paraId="075447C9" w14:textId="77777777" w:rsidR="007920E0" w:rsidRPr="008463E2" w:rsidRDefault="007920E0" w:rsidP="007920E0">
      <w:pPr>
        <w:pStyle w:val="Default"/>
        <w:widowControl w:val="0"/>
        <w:numPr>
          <w:ilvl w:val="0"/>
          <w:numId w:val="29"/>
        </w:numPr>
        <w:ind w:left="425" w:hanging="425"/>
        <w:jc w:val="both"/>
        <w:rPr>
          <w:sz w:val="22"/>
          <w:szCs w:val="22"/>
        </w:rPr>
      </w:pPr>
      <w:r w:rsidRPr="008463E2">
        <w:rPr>
          <w:sz w:val="22"/>
          <w:szCs w:val="22"/>
        </w:rPr>
        <w:t xml:space="preserve">Toto nařízení se vyvěšuje na úředních deskách Ministerstva zemědělství a krajských </w:t>
      </w:r>
    </w:p>
    <w:p w14:paraId="4752A750" w14:textId="77777777" w:rsidR="007920E0" w:rsidRPr="008463E2" w:rsidRDefault="007920E0" w:rsidP="007920E0">
      <w:pPr>
        <w:pStyle w:val="Default"/>
        <w:jc w:val="both"/>
        <w:rPr>
          <w:sz w:val="22"/>
          <w:szCs w:val="22"/>
        </w:rPr>
      </w:pPr>
      <w:r w:rsidRPr="008463E2">
        <w:rPr>
          <w:sz w:val="22"/>
          <w:szCs w:val="22"/>
        </w:rPr>
        <w:t>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8E971DE" w14:textId="77777777" w:rsidR="007920E0" w:rsidRPr="008463E2" w:rsidRDefault="007920E0" w:rsidP="007920E0">
      <w:pPr>
        <w:pStyle w:val="Default"/>
        <w:jc w:val="both"/>
        <w:rPr>
          <w:sz w:val="22"/>
          <w:szCs w:val="22"/>
        </w:rPr>
      </w:pPr>
    </w:p>
    <w:p w14:paraId="3EC22844" w14:textId="77777777" w:rsidR="007920E0" w:rsidRDefault="007920E0" w:rsidP="007920E0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463E2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14DB80A" w14:textId="77777777" w:rsidR="007920E0" w:rsidRDefault="007920E0" w:rsidP="007920E0">
      <w:pPr>
        <w:pStyle w:val="Default"/>
        <w:jc w:val="both"/>
        <w:rPr>
          <w:sz w:val="22"/>
          <w:szCs w:val="22"/>
        </w:rPr>
      </w:pPr>
    </w:p>
    <w:p w14:paraId="1117ED3C" w14:textId="77777777" w:rsidR="007920E0" w:rsidRDefault="007920E0" w:rsidP="007920E0">
      <w:pPr>
        <w:pStyle w:val="Default"/>
        <w:jc w:val="both"/>
        <w:rPr>
          <w:sz w:val="22"/>
          <w:szCs w:val="22"/>
        </w:rPr>
      </w:pPr>
    </w:p>
    <w:p w14:paraId="1248B962" w14:textId="77777777" w:rsidR="007920E0" w:rsidRPr="008463E2" w:rsidRDefault="007920E0" w:rsidP="007920E0">
      <w:pPr>
        <w:pStyle w:val="Default"/>
        <w:jc w:val="both"/>
        <w:rPr>
          <w:sz w:val="22"/>
          <w:szCs w:val="22"/>
        </w:rPr>
      </w:pPr>
    </w:p>
    <w:p w14:paraId="398F91A5" w14:textId="77777777" w:rsidR="007920E0" w:rsidRPr="008463E2" w:rsidRDefault="007920E0" w:rsidP="007920E0">
      <w:pPr>
        <w:tabs>
          <w:tab w:val="left" w:pos="709"/>
          <w:tab w:val="left" w:pos="5387"/>
        </w:tabs>
        <w:spacing w:before="800" w:after="400"/>
        <w:rPr>
          <w:rFonts w:eastAsia="Calibri" w:cs="Arial"/>
          <w:sz w:val="22"/>
          <w:szCs w:val="22"/>
        </w:rPr>
      </w:pPr>
      <w:r w:rsidRPr="008463E2">
        <w:rPr>
          <w:rFonts w:eastAsia="Calibri" w:cs="Arial"/>
          <w:sz w:val="22"/>
          <w:szCs w:val="22"/>
        </w:rPr>
        <w:lastRenderedPageBreak/>
        <w:t xml:space="preserve">V Praze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1B2155EA6B22421E9107D8BF92E3A893"/>
          </w:placeholder>
        </w:sdtPr>
        <w:sdtEndPr/>
        <w:sdtContent>
          <w:r>
            <w:rPr>
              <w:rFonts w:eastAsia="Calibri" w:cs="Arial"/>
              <w:color w:val="000000" w:themeColor="text1"/>
              <w:sz w:val="22"/>
              <w:szCs w:val="22"/>
            </w:rPr>
            <w:t>7. 4</w:t>
          </w:r>
          <w:r w:rsidRPr="008463E2">
            <w:rPr>
              <w:rFonts w:eastAsia="Calibri" w:cs="Arial"/>
              <w:color w:val="000000" w:themeColor="text1"/>
              <w:sz w:val="22"/>
              <w:szCs w:val="22"/>
            </w:rPr>
            <w:t>. 2025</w:t>
          </w:r>
        </w:sdtContent>
      </w:sdt>
    </w:p>
    <w:p w14:paraId="53D331B8" w14:textId="77777777" w:rsidR="007920E0" w:rsidRPr="00C049A2" w:rsidRDefault="007920E0" w:rsidP="007920E0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MVDr. Zbyněk Semerád</w:t>
      </w:r>
    </w:p>
    <w:p w14:paraId="68274452" w14:textId="77777777" w:rsidR="007920E0" w:rsidRPr="00C049A2" w:rsidRDefault="007920E0" w:rsidP="007920E0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ústřední ředitel</w:t>
      </w:r>
    </w:p>
    <w:p w14:paraId="4574EDE2" w14:textId="77777777" w:rsidR="007920E0" w:rsidRPr="00C049A2" w:rsidRDefault="007920E0" w:rsidP="007920E0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podepsáno elektronicky</w:t>
      </w:r>
    </w:p>
    <w:p w14:paraId="31D6C6C0" w14:textId="77777777" w:rsidR="007920E0" w:rsidRPr="00C049A2" w:rsidRDefault="007920E0" w:rsidP="007920E0">
      <w:pPr>
        <w:keepNext/>
        <w:spacing w:before="0"/>
        <w:rPr>
          <w:rFonts w:eastAsia="Times New Roman" w:cs="Arial"/>
          <w:b/>
          <w:bCs/>
        </w:rPr>
      </w:pPr>
    </w:p>
    <w:p w14:paraId="179390D0" w14:textId="77777777" w:rsidR="007920E0" w:rsidRPr="00C049A2" w:rsidRDefault="007920E0" w:rsidP="007920E0">
      <w:pPr>
        <w:keepNext/>
        <w:rPr>
          <w:rFonts w:eastAsia="Times New Roman" w:cs="Arial"/>
          <w:b/>
          <w:bCs/>
        </w:rPr>
      </w:pPr>
    </w:p>
    <w:p w14:paraId="132745F8" w14:textId="77777777" w:rsidR="007920E0" w:rsidRPr="00C049A2" w:rsidRDefault="007920E0" w:rsidP="007920E0">
      <w:pPr>
        <w:keepNext/>
        <w:rPr>
          <w:rFonts w:eastAsia="Times New Roman" w:cs="Arial"/>
          <w:b/>
          <w:bCs/>
        </w:rPr>
      </w:pPr>
      <w:r w:rsidRPr="00C049A2">
        <w:rPr>
          <w:rFonts w:eastAsia="Times New Roman" w:cs="Arial"/>
          <w:b/>
          <w:bCs/>
        </w:rPr>
        <w:t>Obdrží:</w:t>
      </w:r>
    </w:p>
    <w:p w14:paraId="64B3FCBB" w14:textId="77777777" w:rsidR="007920E0" w:rsidRPr="00C049A2" w:rsidRDefault="007920E0" w:rsidP="007920E0">
      <w:pPr>
        <w:keepNext/>
        <w:rPr>
          <w:rFonts w:eastAsia="Times New Roman" w:cs="Arial"/>
          <w:b/>
          <w:bCs/>
        </w:rPr>
      </w:pPr>
    </w:p>
    <w:p w14:paraId="67F37044" w14:textId="77777777" w:rsidR="007920E0" w:rsidRPr="007920E0" w:rsidRDefault="007920E0" w:rsidP="007920E0">
      <w:pPr>
        <w:keepNext/>
        <w:spacing w:before="0"/>
        <w:rPr>
          <w:rFonts w:eastAsia="Times New Roman" w:cs="Arial"/>
          <w:sz w:val="22"/>
          <w:szCs w:val="22"/>
        </w:rPr>
      </w:pPr>
      <w:r w:rsidRPr="007920E0">
        <w:rPr>
          <w:rFonts w:eastAsia="Times New Roman" w:cs="Arial"/>
          <w:sz w:val="22"/>
          <w:szCs w:val="22"/>
        </w:rPr>
        <w:t>Ministerstvo zemědělství</w:t>
      </w:r>
    </w:p>
    <w:p w14:paraId="2B59FADC" w14:textId="0126D4D9" w:rsidR="000C35E6" w:rsidRPr="007920E0" w:rsidRDefault="007920E0" w:rsidP="007920E0">
      <w:pPr>
        <w:pStyle w:val="Doruen"/>
        <w:spacing w:before="0"/>
        <w:rPr>
          <w:sz w:val="22"/>
          <w:szCs w:val="22"/>
        </w:rPr>
      </w:pPr>
      <w:r w:rsidRPr="007920E0">
        <w:rPr>
          <w:b w:val="0"/>
          <w:bCs w:val="0"/>
          <w:sz w:val="22"/>
          <w:szCs w:val="22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607B1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607B1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607B17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607B17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C3C3915"/>
    <w:multiLevelType w:val="hybridMultilevel"/>
    <w:tmpl w:val="30A46B62"/>
    <w:lvl w:ilvl="0" w:tplc="5AF8394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6675">
    <w:abstractNumId w:val="19"/>
  </w:num>
  <w:num w:numId="2" w16cid:durableId="1746762914">
    <w:abstractNumId w:val="19"/>
  </w:num>
  <w:num w:numId="3" w16cid:durableId="737358390">
    <w:abstractNumId w:val="19"/>
  </w:num>
  <w:num w:numId="4" w16cid:durableId="2071926705">
    <w:abstractNumId w:val="19"/>
  </w:num>
  <w:num w:numId="5" w16cid:durableId="1972781906">
    <w:abstractNumId w:val="19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6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2"/>
  </w:num>
  <w:num w:numId="24" w16cid:durableId="319429946">
    <w:abstractNumId w:val="25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4"/>
  </w:num>
  <w:num w:numId="28" w16cid:durableId="1948927422">
    <w:abstractNumId w:val="23"/>
  </w:num>
  <w:num w:numId="29" w16cid:durableId="1695425195">
    <w:abstractNumId w:val="21"/>
  </w:num>
  <w:num w:numId="30" w16cid:durableId="922570762">
    <w:abstractNumId w:val="27"/>
  </w:num>
  <w:num w:numId="31" w16cid:durableId="619336804">
    <w:abstractNumId w:val="18"/>
  </w:num>
  <w:num w:numId="32" w16cid:durableId="12787554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A51E4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07B17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20E0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7244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7920E0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920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2155EA6B22421E9107D8BF92E3A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7B608-FFD1-47CB-8262-B733F44D7F95}"/>
      </w:docPartPr>
      <w:docPartBody>
        <w:p w:rsidR="009B55C6" w:rsidRDefault="009B55C6" w:rsidP="009B55C6">
          <w:pPr>
            <w:pStyle w:val="1B2155EA6B22421E9107D8BF92E3A89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A51E4"/>
    <w:rsid w:val="00372D57"/>
    <w:rsid w:val="00751EFC"/>
    <w:rsid w:val="008C1591"/>
    <w:rsid w:val="00960681"/>
    <w:rsid w:val="009B55C6"/>
    <w:rsid w:val="00CC7EC8"/>
    <w:rsid w:val="00E0754C"/>
    <w:rsid w:val="00E2553D"/>
    <w:rsid w:val="00E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B55C6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1B2155EA6B22421E9107D8BF92E3A893">
    <w:name w:val="1B2155EA6B22421E9107D8BF92E3A893"/>
    <w:rsid w:val="009B55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Renata Lukšová</cp:lastModifiedBy>
  <cp:revision>2</cp:revision>
  <cp:lastPrinted>2008-10-15T15:59:00Z</cp:lastPrinted>
  <dcterms:created xsi:type="dcterms:W3CDTF">2025-04-07T12:32:00Z</dcterms:created>
  <dcterms:modified xsi:type="dcterms:W3CDTF">2025-04-07T12:32:00Z</dcterms:modified>
</cp:coreProperties>
</file>