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D6BD" w14:textId="77777777" w:rsidR="00893F98" w:rsidRDefault="00893F98" w:rsidP="00DE71E2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0B60CEE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gramStart"/>
      <w:r w:rsidR="00DE71E2">
        <w:rPr>
          <w:rFonts w:ascii="Arial" w:hAnsi="Arial" w:cs="Arial"/>
          <w:b/>
        </w:rPr>
        <w:t>STRÁŽ  NAD</w:t>
      </w:r>
      <w:proofErr w:type="gramEnd"/>
      <w:r w:rsidR="00DE71E2">
        <w:rPr>
          <w:rFonts w:ascii="Arial" w:hAnsi="Arial" w:cs="Arial"/>
          <w:b/>
        </w:rPr>
        <w:t xml:space="preserve">  OHŘÍ</w:t>
      </w:r>
    </w:p>
    <w:p w14:paraId="1BEF31C5" w14:textId="77777777" w:rsidR="00DE71E2" w:rsidRDefault="008F04C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Stráž nad Ohří</w:t>
      </w:r>
    </w:p>
    <w:p w14:paraId="42550A9B" w14:textId="33DFCA7F" w:rsidR="00850CCE" w:rsidRDefault="00850CCE" w:rsidP="008F04C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8F04CD">
        <w:rPr>
          <w:rFonts w:ascii="Arial" w:hAnsi="Arial" w:cs="Arial"/>
          <w:b/>
        </w:rPr>
        <w:t xml:space="preserve"> </w:t>
      </w:r>
      <w:r w:rsidR="00884876">
        <w:rPr>
          <w:rFonts w:ascii="Arial" w:hAnsi="Arial" w:cs="Arial"/>
          <w:b/>
        </w:rPr>
        <w:t>Stráž nad Ohří</w:t>
      </w:r>
    </w:p>
    <w:p w14:paraId="5384A1C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240348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42CE176" w14:textId="5DA6268C" w:rsidR="00893F98" w:rsidRPr="0001228D" w:rsidRDefault="00850CCE" w:rsidP="00F45E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E71E2">
        <w:rPr>
          <w:rFonts w:ascii="Arial" w:hAnsi="Arial" w:cs="Arial"/>
          <w:sz w:val="22"/>
          <w:szCs w:val="22"/>
        </w:rPr>
        <w:t xml:space="preserve">Stráž nad Ohří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52F36">
        <w:rPr>
          <w:rFonts w:ascii="Arial" w:hAnsi="Arial" w:cs="Arial"/>
          <w:sz w:val="22"/>
          <w:szCs w:val="22"/>
        </w:rPr>
        <w:t>27</w:t>
      </w:r>
      <w:r w:rsidR="002F0669">
        <w:rPr>
          <w:rFonts w:ascii="Arial" w:hAnsi="Arial" w:cs="Arial"/>
          <w:sz w:val="22"/>
          <w:szCs w:val="22"/>
        </w:rPr>
        <w:t>.</w:t>
      </w:r>
      <w:r w:rsidR="00F52F36">
        <w:rPr>
          <w:rFonts w:ascii="Arial" w:hAnsi="Arial" w:cs="Arial"/>
          <w:sz w:val="22"/>
          <w:szCs w:val="22"/>
        </w:rPr>
        <w:t>11</w:t>
      </w:r>
      <w:r w:rsidR="002F0669">
        <w:rPr>
          <w:rFonts w:ascii="Arial" w:hAnsi="Arial" w:cs="Arial"/>
          <w:sz w:val="22"/>
          <w:szCs w:val="22"/>
        </w:rPr>
        <w:t xml:space="preserve">. </w:t>
      </w:r>
      <w:r w:rsidR="00DE71E2">
        <w:rPr>
          <w:rFonts w:ascii="Arial" w:hAnsi="Arial" w:cs="Arial"/>
          <w:sz w:val="22"/>
          <w:szCs w:val="22"/>
        </w:rPr>
        <w:t>202</w:t>
      </w:r>
      <w:r w:rsidR="002F0669">
        <w:rPr>
          <w:rFonts w:ascii="Arial" w:hAnsi="Arial" w:cs="Arial"/>
          <w:sz w:val="22"/>
          <w:szCs w:val="22"/>
        </w:rPr>
        <w:t>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F52F36">
        <w:rPr>
          <w:rFonts w:ascii="Arial" w:hAnsi="Arial" w:cs="Arial"/>
          <w:sz w:val="22"/>
          <w:szCs w:val="22"/>
        </w:rPr>
        <w:t>155</w:t>
      </w:r>
      <w:r w:rsidR="00DE71E2">
        <w:rPr>
          <w:rFonts w:ascii="Arial" w:hAnsi="Arial" w:cs="Arial"/>
          <w:sz w:val="22"/>
          <w:szCs w:val="22"/>
        </w:rPr>
        <w:t>/2</w:t>
      </w:r>
      <w:r w:rsidR="002F0669">
        <w:rPr>
          <w:rFonts w:ascii="Arial" w:hAnsi="Arial" w:cs="Arial"/>
          <w:sz w:val="22"/>
          <w:szCs w:val="22"/>
        </w:rPr>
        <w:t>3</w:t>
      </w:r>
      <w:r w:rsidR="00DE71E2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F45E2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</w:t>
      </w:r>
      <w:r w:rsidR="00F45E2F">
        <w:rPr>
          <w:rFonts w:ascii="Arial" w:hAnsi="Arial" w:cs="Arial"/>
          <w:sz w:val="22"/>
          <w:szCs w:val="22"/>
        </w:rPr>
        <w:t xml:space="preserve"> d) a § 84 odst. 2 písm. h) zákona</w:t>
      </w:r>
      <w:r w:rsidR="00893F98" w:rsidRPr="0001228D">
        <w:rPr>
          <w:rFonts w:ascii="Arial" w:hAnsi="Arial" w:cs="Arial"/>
          <w:sz w:val="22"/>
          <w:szCs w:val="22"/>
        </w:rPr>
        <w:t xml:space="preserve">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8D2365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37BBCF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D0C1D67" w14:textId="77777777" w:rsidR="00893F98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E71E2">
        <w:rPr>
          <w:rFonts w:ascii="Arial" w:hAnsi="Arial" w:cs="Arial"/>
          <w:sz w:val="22"/>
          <w:szCs w:val="22"/>
        </w:rPr>
        <w:t>Stráž nad Ohří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1B4A5F0" w14:textId="6F573B13" w:rsidR="00012C6B" w:rsidRPr="0001228D" w:rsidRDefault="00012C6B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</w:t>
      </w:r>
      <w:r w:rsidR="004F34E9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>je kalendářní rok</w:t>
      </w:r>
      <w:r w:rsidR="004F34E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D0C691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3F4DBC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85E93D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F59D5C1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46A0742" w14:textId="5C4FA41B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7D61BF">
        <w:rPr>
          <w:rFonts w:ascii="Arial" w:hAnsi="Arial" w:cs="Arial"/>
          <w:sz w:val="22"/>
          <w:szCs w:val="22"/>
        </w:rPr>
        <w:t>; poplatek ze psů platí poplatník obci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2A54705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19A24EB4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2B2189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56681D3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22721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22721C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488F1FC5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5C2A82B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7BA3B7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E88D0E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1C3D583" w14:textId="77777777" w:rsidR="009041EC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</w:p>
    <w:p w14:paraId="40E2CC05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3C2E2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863F3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B32DD5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96248B1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E07F9A">
        <w:rPr>
          <w:rFonts w:ascii="Arial" w:hAnsi="Arial" w:cs="Arial"/>
          <w:sz w:val="22"/>
          <w:szCs w:val="22"/>
        </w:rPr>
        <w:t>psa, jehož držitelem je fyzická nebo právnická osoba, kter</w:t>
      </w:r>
      <w:r w:rsidR="00C75EF0">
        <w:rPr>
          <w:rFonts w:ascii="Arial" w:hAnsi="Arial" w:cs="Arial"/>
          <w:sz w:val="22"/>
          <w:szCs w:val="22"/>
        </w:rPr>
        <w:t xml:space="preserve">á </w:t>
      </w:r>
      <w:proofErr w:type="gramStart"/>
      <w:r w:rsidR="00C75EF0">
        <w:rPr>
          <w:rFonts w:ascii="Arial" w:hAnsi="Arial" w:cs="Arial"/>
          <w:sz w:val="22"/>
          <w:szCs w:val="22"/>
        </w:rPr>
        <w:t>je  přihlášena</w:t>
      </w:r>
      <w:proofErr w:type="gramEnd"/>
      <w:r w:rsidR="00C75EF0">
        <w:rPr>
          <w:rFonts w:ascii="Arial" w:hAnsi="Arial" w:cs="Arial"/>
          <w:sz w:val="22"/>
          <w:szCs w:val="22"/>
        </w:rPr>
        <w:t xml:space="preserve"> nebo má sídlo v obci Stráž nad Ohří, 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A8B9254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351814">
        <w:rPr>
          <w:rFonts w:ascii="Arial" w:hAnsi="Arial" w:cs="Arial"/>
          <w:sz w:val="22"/>
          <w:szCs w:val="22"/>
        </w:rPr>
        <w:t>200</w:t>
      </w:r>
      <w:r w:rsidR="0022721C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7798D2A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="00351814">
        <w:rPr>
          <w:rFonts w:ascii="Arial" w:hAnsi="Arial" w:cs="Arial"/>
          <w:sz w:val="22"/>
          <w:szCs w:val="22"/>
        </w:rPr>
        <w:t>300</w:t>
      </w:r>
      <w:r w:rsidR="0022721C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D294645" w14:textId="77777777" w:rsidR="00893F98" w:rsidRDefault="00893F98" w:rsidP="00375AC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</w:t>
      </w:r>
      <w:r w:rsidR="00351814">
        <w:rPr>
          <w:rFonts w:ascii="Arial" w:hAnsi="Arial" w:cs="Arial"/>
          <w:sz w:val="22"/>
          <w:szCs w:val="22"/>
        </w:rPr>
        <w:t>100</w:t>
      </w:r>
      <w:r w:rsidR="00FD001E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3799FE1" w14:textId="77777777" w:rsidR="00AB55AD" w:rsidRDefault="00893F98" w:rsidP="00AB55AD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362BC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D362BC">
        <w:rPr>
          <w:rFonts w:ascii="Arial" w:hAnsi="Arial" w:cs="Arial"/>
          <w:sz w:val="22"/>
          <w:szCs w:val="22"/>
        </w:rPr>
        <w:t xml:space="preserve"> kt</w:t>
      </w:r>
      <w:r w:rsidR="00A137CC" w:rsidRPr="00D362BC">
        <w:rPr>
          <w:rFonts w:ascii="Arial" w:hAnsi="Arial" w:cs="Arial"/>
          <w:sz w:val="22"/>
          <w:szCs w:val="22"/>
        </w:rPr>
        <w:t xml:space="preserve">erým je osoba </w:t>
      </w:r>
      <w:r w:rsidR="007711E7" w:rsidRPr="00D362BC">
        <w:rPr>
          <w:rFonts w:ascii="Arial" w:hAnsi="Arial" w:cs="Arial"/>
          <w:sz w:val="22"/>
          <w:szCs w:val="22"/>
        </w:rPr>
        <w:t xml:space="preserve">starší 65 </w:t>
      </w:r>
      <w:proofErr w:type="gramStart"/>
      <w:r w:rsidR="007711E7" w:rsidRPr="00D362BC">
        <w:rPr>
          <w:rFonts w:ascii="Arial" w:hAnsi="Arial" w:cs="Arial"/>
          <w:sz w:val="22"/>
          <w:szCs w:val="22"/>
        </w:rPr>
        <w:t>let</w:t>
      </w:r>
      <w:r w:rsidR="002B3C2F" w:rsidRPr="00D362BC">
        <w:rPr>
          <w:rFonts w:ascii="Arial" w:hAnsi="Arial" w:cs="Arial"/>
          <w:sz w:val="22"/>
          <w:szCs w:val="22"/>
        </w:rPr>
        <w:t xml:space="preserve"> </w:t>
      </w:r>
      <w:r w:rsidR="00375ACB" w:rsidRPr="00D362BC">
        <w:rPr>
          <w:rFonts w:ascii="Arial" w:hAnsi="Arial" w:cs="Arial"/>
          <w:sz w:val="22"/>
          <w:szCs w:val="22"/>
        </w:rPr>
        <w:t xml:space="preserve"> </w:t>
      </w:r>
      <w:r w:rsidR="00375ACB">
        <w:rPr>
          <w:rFonts w:ascii="Arial" w:hAnsi="Arial" w:cs="Arial"/>
          <w:sz w:val="22"/>
          <w:szCs w:val="22"/>
        </w:rPr>
        <w:t>…</w:t>
      </w:r>
      <w:proofErr w:type="gramEnd"/>
      <w:r w:rsidR="00375ACB">
        <w:rPr>
          <w:rFonts w:ascii="Arial" w:hAnsi="Arial" w:cs="Arial"/>
          <w:sz w:val="22"/>
          <w:szCs w:val="22"/>
        </w:rPr>
        <w:t>…………………………………..................</w:t>
      </w:r>
      <w:r w:rsidR="00D362BC">
        <w:rPr>
          <w:rFonts w:ascii="Arial" w:hAnsi="Arial" w:cs="Arial"/>
          <w:sz w:val="22"/>
          <w:szCs w:val="22"/>
        </w:rPr>
        <w:t>...............</w:t>
      </w:r>
      <w:r w:rsidR="00375ACB">
        <w:rPr>
          <w:rFonts w:ascii="Arial" w:hAnsi="Arial" w:cs="Arial"/>
          <w:sz w:val="22"/>
          <w:szCs w:val="22"/>
        </w:rPr>
        <w:t>...............................</w:t>
      </w:r>
      <w:r w:rsidR="00351814">
        <w:rPr>
          <w:rFonts w:ascii="Arial" w:hAnsi="Arial" w:cs="Arial"/>
          <w:sz w:val="22"/>
          <w:szCs w:val="22"/>
        </w:rPr>
        <w:t>..150</w:t>
      </w:r>
      <w:r w:rsidR="00375ACB">
        <w:rPr>
          <w:rFonts w:ascii="Arial" w:hAnsi="Arial" w:cs="Arial"/>
          <w:sz w:val="22"/>
          <w:szCs w:val="22"/>
        </w:rPr>
        <w:t>,-</w:t>
      </w:r>
      <w:r w:rsidR="00375ACB" w:rsidRPr="004035A7">
        <w:rPr>
          <w:rFonts w:ascii="Arial" w:hAnsi="Arial" w:cs="Arial"/>
          <w:sz w:val="22"/>
          <w:szCs w:val="22"/>
        </w:rPr>
        <w:t xml:space="preserve"> Kč</w:t>
      </w:r>
      <w:r w:rsidR="00D362BC">
        <w:rPr>
          <w:rFonts w:ascii="Arial" w:hAnsi="Arial" w:cs="Arial"/>
          <w:sz w:val="22"/>
          <w:szCs w:val="22"/>
        </w:rPr>
        <w:t>.</w:t>
      </w:r>
    </w:p>
    <w:p w14:paraId="2BF75A46" w14:textId="77777777" w:rsidR="00AB55AD" w:rsidRPr="00A3719A" w:rsidRDefault="00AB55AD" w:rsidP="00AB55A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případě držení psa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</w:t>
      </w:r>
      <w:r w:rsidR="00473595">
        <w:rPr>
          <w:rFonts w:ascii="Arial" w:hAnsi="Arial" w:cs="Arial"/>
          <w:sz w:val="22"/>
          <w:szCs w:val="22"/>
        </w:rPr>
        <w:t>. Při změně místa přihlášení nebo sídla platí poplatník poplatek od počátku kalendářního měsíce následujícího po měsíci, ve kterém změna nastala, nově příslušné obci</w:t>
      </w:r>
      <w:r w:rsidRPr="006B5DEB">
        <w:rPr>
          <w:rFonts w:ascii="Arial" w:hAnsi="Arial" w:cs="Arial"/>
          <w:iCs/>
          <w:sz w:val="22"/>
          <w:szCs w:val="22"/>
        </w:rPr>
        <w:t>.</w:t>
      </w:r>
      <w:r w:rsidR="009357DD">
        <w:rPr>
          <w:rStyle w:val="Znakapoznpodarou"/>
          <w:rFonts w:ascii="Arial" w:hAnsi="Arial" w:cs="Arial"/>
          <w:iCs/>
          <w:sz w:val="22"/>
          <w:szCs w:val="22"/>
        </w:rPr>
        <w:footnoteReference w:id="7"/>
      </w:r>
    </w:p>
    <w:p w14:paraId="4B4EF99C" w14:textId="77777777" w:rsidR="00AB55AD" w:rsidRPr="00AB55AD" w:rsidRDefault="00AB55AD" w:rsidP="00AB55A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FCAA8C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CB951E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C87D792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362BC">
        <w:rPr>
          <w:rFonts w:ascii="Arial" w:hAnsi="Arial" w:cs="Arial"/>
          <w:sz w:val="22"/>
          <w:szCs w:val="22"/>
        </w:rPr>
        <w:t>30.</w:t>
      </w:r>
      <w:r w:rsidR="00C75EF0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265CEE9" w14:textId="77777777" w:rsidR="008D0936" w:rsidRPr="00873AB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 xml:space="preserve">po </w:t>
      </w:r>
      <w:r w:rsidR="00202EDC">
        <w:rPr>
          <w:rFonts w:ascii="Arial" w:hAnsi="Arial" w:cs="Arial"/>
          <w:sz w:val="22"/>
          <w:szCs w:val="22"/>
        </w:rPr>
        <w:t>30. dubnu do 31. prosince příslušného kalendářního roku</w:t>
      </w:r>
      <w:r w:rsidRPr="00306B8E">
        <w:rPr>
          <w:rFonts w:ascii="Arial" w:hAnsi="Arial" w:cs="Arial"/>
          <w:sz w:val="22"/>
          <w:szCs w:val="22"/>
        </w:rPr>
        <w:t xml:space="preserve">, je </w:t>
      </w:r>
      <w:r w:rsidR="00202EDC">
        <w:rPr>
          <w:rFonts w:ascii="Arial" w:hAnsi="Arial" w:cs="Arial"/>
          <w:sz w:val="22"/>
          <w:szCs w:val="22"/>
        </w:rPr>
        <w:t xml:space="preserve">poměrná část </w:t>
      </w:r>
      <w:r w:rsidRPr="00306B8E">
        <w:rPr>
          <w:rFonts w:ascii="Arial" w:hAnsi="Arial" w:cs="Arial"/>
          <w:sz w:val="22"/>
          <w:szCs w:val="22"/>
        </w:rPr>
        <w:t>poplatk</w:t>
      </w:r>
      <w:r w:rsidR="00202EDC">
        <w:rPr>
          <w:rFonts w:ascii="Arial" w:hAnsi="Arial" w:cs="Arial"/>
          <w:sz w:val="22"/>
          <w:szCs w:val="22"/>
        </w:rPr>
        <w:t>u</w:t>
      </w:r>
      <w:r w:rsidRPr="00306B8E">
        <w:rPr>
          <w:rFonts w:ascii="Arial" w:hAnsi="Arial" w:cs="Arial"/>
          <w:sz w:val="22"/>
          <w:szCs w:val="22"/>
        </w:rPr>
        <w:t xml:space="preserve"> splatn</w:t>
      </w:r>
      <w:r w:rsidR="00202EDC">
        <w:rPr>
          <w:rFonts w:ascii="Arial" w:hAnsi="Arial" w:cs="Arial"/>
          <w:sz w:val="22"/>
          <w:szCs w:val="22"/>
        </w:rPr>
        <w:t>á</w:t>
      </w:r>
      <w:r w:rsidRPr="00306B8E">
        <w:rPr>
          <w:rFonts w:ascii="Arial" w:hAnsi="Arial" w:cs="Arial"/>
          <w:sz w:val="22"/>
          <w:szCs w:val="22"/>
        </w:rPr>
        <w:t xml:space="preserve">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B5DEB">
        <w:rPr>
          <w:rFonts w:ascii="Arial" w:hAnsi="Arial" w:cs="Arial"/>
          <w:sz w:val="22"/>
          <w:szCs w:val="22"/>
        </w:rPr>
        <w:t>, n</w:t>
      </w:r>
      <w:r w:rsidRPr="006B5DEB">
        <w:rPr>
          <w:rFonts w:ascii="Arial" w:hAnsi="Arial" w:cs="Arial"/>
          <w:iCs/>
          <w:sz w:val="22"/>
          <w:szCs w:val="22"/>
        </w:rPr>
        <w:t>ejpozději do konce příslušného kalendářního roku.</w:t>
      </w:r>
    </w:p>
    <w:p w14:paraId="7901D642" w14:textId="0FB14A38" w:rsidR="00873AB6" w:rsidRPr="00A3719A" w:rsidRDefault="00873AB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56BF9670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7EA1C421" w14:textId="77777777" w:rsidR="00873AB6" w:rsidRDefault="00873AB6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EFB1FB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52FC0E2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2AB73513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17BE401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8E6ECDB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</w:t>
      </w:r>
      <w:r w:rsidRPr="005B47E4">
        <w:rPr>
          <w:rFonts w:ascii="Arial" w:hAnsi="Arial" w:cs="Arial"/>
          <w:sz w:val="22"/>
          <w:szCs w:val="22"/>
        </w:rPr>
        <w:t xml:space="preserve"> dle odst</w:t>
      </w:r>
      <w:r w:rsidR="00D673D1">
        <w:rPr>
          <w:rFonts w:ascii="Arial" w:hAnsi="Arial" w:cs="Arial"/>
          <w:sz w:val="22"/>
          <w:szCs w:val="22"/>
        </w:rPr>
        <w:t>. (1)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903C8C"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6E195603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D05A3BB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F30E1D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34DE70" w14:textId="6051F38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D293A">
        <w:rPr>
          <w:rFonts w:ascii="Arial" w:hAnsi="Arial" w:cs="Arial"/>
        </w:rPr>
        <w:t>7</w:t>
      </w:r>
    </w:p>
    <w:p w14:paraId="504647C7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333C7602" w14:textId="5A981094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="00E80041">
        <w:rPr>
          <w:rFonts w:ascii="Arial" w:hAnsi="Arial" w:cs="Arial"/>
          <w:sz w:val="22"/>
          <w:szCs w:val="22"/>
        </w:rPr>
        <w:t>vzniklé před nabytím účinnosti této vyhlášky se posuzují podle dosavadních</w:t>
      </w:r>
      <w:r>
        <w:rPr>
          <w:rFonts w:ascii="Arial" w:hAnsi="Arial" w:cs="Arial"/>
          <w:sz w:val="22"/>
          <w:szCs w:val="22"/>
        </w:rPr>
        <w:t xml:space="preserve"> právní</w:t>
      </w:r>
      <w:r w:rsidR="00E80041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předpis</w:t>
      </w:r>
      <w:r w:rsidR="00E8004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318806F7" w14:textId="67B649CF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80041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2392F" w:rsidRPr="00737BFD">
        <w:rPr>
          <w:rFonts w:ascii="Arial" w:hAnsi="Arial" w:cs="Arial"/>
          <w:iCs/>
          <w:sz w:val="22"/>
          <w:szCs w:val="22"/>
        </w:rPr>
        <w:t>20</w:t>
      </w:r>
      <w:r w:rsidR="00E80041">
        <w:rPr>
          <w:rFonts w:ascii="Arial" w:hAnsi="Arial" w:cs="Arial"/>
          <w:iCs/>
          <w:sz w:val="22"/>
          <w:szCs w:val="22"/>
        </w:rPr>
        <w:t>20</w:t>
      </w:r>
      <w:r w:rsidR="000B1CB0">
        <w:rPr>
          <w:rFonts w:ascii="Arial" w:hAnsi="Arial" w:cs="Arial"/>
          <w:i/>
          <w:sz w:val="22"/>
          <w:szCs w:val="22"/>
        </w:rPr>
        <w:t xml:space="preserve"> </w:t>
      </w:r>
      <w:r w:rsidR="000B1CB0" w:rsidRPr="000B1CB0">
        <w:rPr>
          <w:rFonts w:ascii="Arial" w:hAnsi="Arial" w:cs="Arial"/>
          <w:iCs/>
          <w:sz w:val="22"/>
          <w:szCs w:val="22"/>
        </w:rPr>
        <w:t>o místní</w:t>
      </w:r>
      <w:r w:rsidR="00E80041">
        <w:rPr>
          <w:rFonts w:ascii="Arial" w:hAnsi="Arial" w:cs="Arial"/>
          <w:iCs/>
          <w:sz w:val="22"/>
          <w:szCs w:val="22"/>
        </w:rPr>
        <w:t>m</w:t>
      </w:r>
      <w:r w:rsidR="000B1CB0" w:rsidRPr="000B1CB0">
        <w:rPr>
          <w:rFonts w:ascii="Arial" w:hAnsi="Arial" w:cs="Arial"/>
          <w:iCs/>
          <w:sz w:val="22"/>
          <w:szCs w:val="22"/>
        </w:rPr>
        <w:t xml:space="preserve"> poplat</w:t>
      </w:r>
      <w:r w:rsidR="00E80041">
        <w:rPr>
          <w:rFonts w:ascii="Arial" w:hAnsi="Arial" w:cs="Arial"/>
          <w:iCs/>
          <w:sz w:val="22"/>
          <w:szCs w:val="22"/>
        </w:rPr>
        <w:t>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B1CB0">
        <w:rPr>
          <w:rFonts w:ascii="Arial" w:hAnsi="Arial" w:cs="Arial"/>
          <w:iCs/>
          <w:sz w:val="22"/>
          <w:szCs w:val="22"/>
        </w:rPr>
        <w:t>2</w:t>
      </w:r>
      <w:r w:rsidR="00E80041">
        <w:rPr>
          <w:rFonts w:ascii="Arial" w:hAnsi="Arial" w:cs="Arial"/>
          <w:iCs/>
          <w:sz w:val="22"/>
          <w:szCs w:val="22"/>
        </w:rPr>
        <w:t>9</w:t>
      </w:r>
      <w:r w:rsidR="000B1CB0">
        <w:rPr>
          <w:rFonts w:ascii="Arial" w:hAnsi="Arial" w:cs="Arial"/>
          <w:iCs/>
          <w:sz w:val="22"/>
          <w:szCs w:val="22"/>
        </w:rPr>
        <w:t>.0</w:t>
      </w:r>
      <w:r w:rsidR="00E80041">
        <w:rPr>
          <w:rFonts w:ascii="Arial" w:hAnsi="Arial" w:cs="Arial"/>
          <w:iCs/>
          <w:sz w:val="22"/>
          <w:szCs w:val="22"/>
        </w:rPr>
        <w:t>7</w:t>
      </w:r>
      <w:r w:rsidR="000B1CB0">
        <w:rPr>
          <w:rFonts w:ascii="Arial" w:hAnsi="Arial" w:cs="Arial"/>
          <w:iCs/>
          <w:sz w:val="22"/>
          <w:szCs w:val="22"/>
        </w:rPr>
        <w:t>. 20</w:t>
      </w:r>
      <w:r w:rsidR="00E80041">
        <w:rPr>
          <w:rFonts w:ascii="Arial" w:hAnsi="Arial" w:cs="Arial"/>
          <w:iCs/>
          <w:sz w:val="22"/>
          <w:szCs w:val="22"/>
        </w:rPr>
        <w:t>20.</w:t>
      </w:r>
    </w:p>
    <w:p w14:paraId="4A7FFC35" w14:textId="6B333E35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D293A">
        <w:rPr>
          <w:rFonts w:ascii="Arial" w:hAnsi="Arial" w:cs="Arial"/>
        </w:rPr>
        <w:t>8</w:t>
      </w:r>
    </w:p>
    <w:p w14:paraId="2AFB6C39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A73A0ED" w14:textId="7A191764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85E72">
        <w:rPr>
          <w:rFonts w:ascii="Arial" w:hAnsi="Arial" w:cs="Arial"/>
          <w:sz w:val="22"/>
          <w:szCs w:val="22"/>
        </w:rPr>
        <w:t xml:space="preserve">1.ledna. </w:t>
      </w:r>
      <w:proofErr w:type="gramStart"/>
      <w:r w:rsidR="00785E72">
        <w:rPr>
          <w:rFonts w:ascii="Arial" w:hAnsi="Arial" w:cs="Arial"/>
          <w:sz w:val="22"/>
          <w:szCs w:val="22"/>
        </w:rPr>
        <w:t>202</w:t>
      </w:r>
      <w:r w:rsidR="00E8004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10F14BE3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F9084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BE4F59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6F6E9D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75B526" w14:textId="065C61D6" w:rsidR="00893F98" w:rsidRPr="000C2DC4" w:rsidRDefault="00124185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42392F">
        <w:rPr>
          <w:rFonts w:ascii="Arial" w:hAnsi="Arial" w:cs="Arial"/>
          <w:sz w:val="22"/>
          <w:szCs w:val="22"/>
        </w:rPr>
        <w:t>Jaroslav Douda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v.r.                                                            </w:t>
      </w:r>
      <w:r w:rsidR="0042392F">
        <w:rPr>
          <w:rFonts w:ascii="Arial" w:hAnsi="Arial" w:cs="Arial"/>
          <w:sz w:val="22"/>
          <w:szCs w:val="22"/>
        </w:rPr>
        <w:t>Ing. Jana Viková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03B336B2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D45ED82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8A29" w14:textId="77777777" w:rsidR="004E3CD0" w:rsidRDefault="004E3CD0">
      <w:r>
        <w:separator/>
      </w:r>
    </w:p>
  </w:endnote>
  <w:endnote w:type="continuationSeparator" w:id="0">
    <w:p w14:paraId="2E72F4FD" w14:textId="77777777" w:rsidR="004E3CD0" w:rsidRDefault="004E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4332" w14:textId="77777777" w:rsidR="004E3CD0" w:rsidRDefault="004E3CD0">
      <w:r>
        <w:separator/>
      </w:r>
    </w:p>
  </w:footnote>
  <w:footnote w:type="continuationSeparator" w:id="0">
    <w:p w14:paraId="48534DE1" w14:textId="77777777" w:rsidR="004E3CD0" w:rsidRDefault="004E3CD0">
      <w:r>
        <w:continuationSeparator/>
      </w:r>
    </w:p>
  </w:footnote>
  <w:footnote w:id="1">
    <w:p w14:paraId="28B5FAB9" w14:textId="5A82D2E7" w:rsidR="004F34E9" w:rsidRDefault="004F34E9">
      <w:pPr>
        <w:pStyle w:val="Textpoznpodarou"/>
      </w:pPr>
      <w:r>
        <w:rPr>
          <w:rStyle w:val="Znakapoznpodarou"/>
        </w:rPr>
        <w:footnoteRef/>
      </w:r>
      <w:r>
        <w:t xml:space="preserve"> § 2 odst. 5 zákona o místních poplatcích</w:t>
      </w:r>
    </w:p>
  </w:footnote>
  <w:footnote w:id="2">
    <w:p w14:paraId="0BCCD490" w14:textId="77777777" w:rsidR="003F4DBC" w:rsidRDefault="003F4D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7F9A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3">
    <w:p w14:paraId="4C034EDC" w14:textId="5FBFCE06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</w:t>
      </w:r>
      <w:r w:rsidR="007D61BF">
        <w:rPr>
          <w:rFonts w:ascii="Arial" w:hAnsi="Arial" w:cs="Arial"/>
          <w:sz w:val="18"/>
          <w:szCs w:val="18"/>
        </w:rPr>
        <w:t xml:space="preserve">a odst.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5F530C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A5C25FF" w14:textId="687A8A54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5B3CAA">
        <w:rPr>
          <w:rFonts w:ascii="Arial" w:hAnsi="Arial" w:cs="Arial"/>
          <w:sz w:val="18"/>
          <w:szCs w:val="18"/>
        </w:rPr>
        <w:t xml:space="preserve">1 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C2A5EDC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DBE2E2E" w14:textId="77777777" w:rsidR="009357DD" w:rsidRPr="009357DD" w:rsidRDefault="009357D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2 odst. 3 a odst. 4 zákona o místních poplatcích</w:t>
      </w:r>
    </w:p>
  </w:footnote>
  <w:footnote w:id="8">
    <w:p w14:paraId="53FE554E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F1B6CD2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2760762">
    <w:abstractNumId w:val="12"/>
  </w:num>
  <w:num w:numId="2" w16cid:durableId="512064604">
    <w:abstractNumId w:val="13"/>
  </w:num>
  <w:num w:numId="3" w16cid:durableId="688876508">
    <w:abstractNumId w:val="6"/>
  </w:num>
  <w:num w:numId="4" w16cid:durableId="552274267">
    <w:abstractNumId w:val="10"/>
  </w:num>
  <w:num w:numId="5" w16cid:durableId="499320550">
    <w:abstractNumId w:val="11"/>
  </w:num>
  <w:num w:numId="6" w16cid:durableId="1651327925">
    <w:abstractNumId w:val="4"/>
  </w:num>
  <w:num w:numId="7" w16cid:durableId="783428536">
    <w:abstractNumId w:val="0"/>
  </w:num>
  <w:num w:numId="8" w16cid:durableId="2066565862">
    <w:abstractNumId w:val="7"/>
  </w:num>
  <w:num w:numId="9" w16cid:durableId="390231360">
    <w:abstractNumId w:val="5"/>
  </w:num>
  <w:num w:numId="10" w16cid:durableId="1879705062">
    <w:abstractNumId w:val="8"/>
  </w:num>
  <w:num w:numId="11" w16cid:durableId="2120104983">
    <w:abstractNumId w:val="2"/>
  </w:num>
  <w:num w:numId="12" w16cid:durableId="2123837045">
    <w:abstractNumId w:val="3"/>
  </w:num>
  <w:num w:numId="13" w16cid:durableId="2055233487">
    <w:abstractNumId w:val="9"/>
  </w:num>
  <w:num w:numId="14" w16cid:durableId="12331976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48B2"/>
    <w:rsid w:val="0001116A"/>
    <w:rsid w:val="0001228D"/>
    <w:rsid w:val="00012C6B"/>
    <w:rsid w:val="00017A98"/>
    <w:rsid w:val="00035A4A"/>
    <w:rsid w:val="00040308"/>
    <w:rsid w:val="00055DB3"/>
    <w:rsid w:val="00064E4C"/>
    <w:rsid w:val="000757C0"/>
    <w:rsid w:val="000B1CB0"/>
    <w:rsid w:val="000B2F29"/>
    <w:rsid w:val="000B4D44"/>
    <w:rsid w:val="000B610F"/>
    <w:rsid w:val="000C3B9B"/>
    <w:rsid w:val="000C6CBB"/>
    <w:rsid w:val="000F0D72"/>
    <w:rsid w:val="00101BB1"/>
    <w:rsid w:val="00124185"/>
    <w:rsid w:val="00132145"/>
    <w:rsid w:val="00154F39"/>
    <w:rsid w:val="00164711"/>
    <w:rsid w:val="00181FC7"/>
    <w:rsid w:val="00191409"/>
    <w:rsid w:val="001B0477"/>
    <w:rsid w:val="001B403F"/>
    <w:rsid w:val="001C2D2F"/>
    <w:rsid w:val="001E16DD"/>
    <w:rsid w:val="002018AD"/>
    <w:rsid w:val="00202EDC"/>
    <w:rsid w:val="002223EB"/>
    <w:rsid w:val="0022721C"/>
    <w:rsid w:val="00237FD0"/>
    <w:rsid w:val="0025437E"/>
    <w:rsid w:val="002824A7"/>
    <w:rsid w:val="002A39BF"/>
    <w:rsid w:val="002B3C2F"/>
    <w:rsid w:val="002B51B3"/>
    <w:rsid w:val="002B7506"/>
    <w:rsid w:val="002C521C"/>
    <w:rsid w:val="002D2A22"/>
    <w:rsid w:val="002E76A6"/>
    <w:rsid w:val="002F0669"/>
    <w:rsid w:val="002F3690"/>
    <w:rsid w:val="002F7437"/>
    <w:rsid w:val="0030760D"/>
    <w:rsid w:val="003150FC"/>
    <w:rsid w:val="00323FA0"/>
    <w:rsid w:val="00326773"/>
    <w:rsid w:val="0034241B"/>
    <w:rsid w:val="00351814"/>
    <w:rsid w:val="00364828"/>
    <w:rsid w:val="003729C0"/>
    <w:rsid w:val="00375ACB"/>
    <w:rsid w:val="0038221A"/>
    <w:rsid w:val="003C1B30"/>
    <w:rsid w:val="003C2E26"/>
    <w:rsid w:val="003D7815"/>
    <w:rsid w:val="003E405C"/>
    <w:rsid w:val="003F4DBC"/>
    <w:rsid w:val="003F4FD0"/>
    <w:rsid w:val="00403D44"/>
    <w:rsid w:val="00405FFB"/>
    <w:rsid w:val="004141B8"/>
    <w:rsid w:val="0042392F"/>
    <w:rsid w:val="00423EC6"/>
    <w:rsid w:val="00431392"/>
    <w:rsid w:val="00467575"/>
    <w:rsid w:val="00473595"/>
    <w:rsid w:val="00477984"/>
    <w:rsid w:val="0048236F"/>
    <w:rsid w:val="004949C3"/>
    <w:rsid w:val="004A6E73"/>
    <w:rsid w:val="004B420B"/>
    <w:rsid w:val="004D2BA6"/>
    <w:rsid w:val="004E3CD0"/>
    <w:rsid w:val="004E7E80"/>
    <w:rsid w:val="004F34E9"/>
    <w:rsid w:val="005064A5"/>
    <w:rsid w:val="00511FF1"/>
    <w:rsid w:val="00517E14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CAA"/>
    <w:rsid w:val="005B3FD8"/>
    <w:rsid w:val="005E7A87"/>
    <w:rsid w:val="005F094F"/>
    <w:rsid w:val="005F3CA4"/>
    <w:rsid w:val="00626974"/>
    <w:rsid w:val="0063659F"/>
    <w:rsid w:val="00663C6D"/>
    <w:rsid w:val="00680B23"/>
    <w:rsid w:val="00691BE6"/>
    <w:rsid w:val="006B5DEB"/>
    <w:rsid w:val="006C0C98"/>
    <w:rsid w:val="006C665E"/>
    <w:rsid w:val="006C7F1C"/>
    <w:rsid w:val="006D0FF2"/>
    <w:rsid w:val="006D2398"/>
    <w:rsid w:val="006E461F"/>
    <w:rsid w:val="00703C49"/>
    <w:rsid w:val="00717590"/>
    <w:rsid w:val="00737BFD"/>
    <w:rsid w:val="0074359F"/>
    <w:rsid w:val="00761D70"/>
    <w:rsid w:val="007711E7"/>
    <w:rsid w:val="007726AF"/>
    <w:rsid w:val="00777EB2"/>
    <w:rsid w:val="00781271"/>
    <w:rsid w:val="00785E72"/>
    <w:rsid w:val="007B291A"/>
    <w:rsid w:val="007D087D"/>
    <w:rsid w:val="007D4229"/>
    <w:rsid w:val="007D61BF"/>
    <w:rsid w:val="007F11CE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3AB6"/>
    <w:rsid w:val="00881D41"/>
    <w:rsid w:val="00881F45"/>
    <w:rsid w:val="00884876"/>
    <w:rsid w:val="00885180"/>
    <w:rsid w:val="00887F1C"/>
    <w:rsid w:val="00893668"/>
    <w:rsid w:val="00893F98"/>
    <w:rsid w:val="00895C29"/>
    <w:rsid w:val="008A301E"/>
    <w:rsid w:val="008C280A"/>
    <w:rsid w:val="008C2A0B"/>
    <w:rsid w:val="008C31BA"/>
    <w:rsid w:val="008C6FC6"/>
    <w:rsid w:val="008D0936"/>
    <w:rsid w:val="008D18AB"/>
    <w:rsid w:val="008D4A0D"/>
    <w:rsid w:val="008E2B50"/>
    <w:rsid w:val="008E3295"/>
    <w:rsid w:val="008F04CD"/>
    <w:rsid w:val="008F0DA9"/>
    <w:rsid w:val="008F4F9F"/>
    <w:rsid w:val="009008FA"/>
    <w:rsid w:val="00903C8C"/>
    <w:rsid w:val="009041EC"/>
    <w:rsid w:val="00907411"/>
    <w:rsid w:val="00916153"/>
    <w:rsid w:val="00921A5A"/>
    <w:rsid w:val="009357DD"/>
    <w:rsid w:val="00942E81"/>
    <w:rsid w:val="009508FA"/>
    <w:rsid w:val="00967DE6"/>
    <w:rsid w:val="009918B5"/>
    <w:rsid w:val="009C54E0"/>
    <w:rsid w:val="009D3C84"/>
    <w:rsid w:val="009D4ED7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2025"/>
    <w:rsid w:val="00A60454"/>
    <w:rsid w:val="00A8365F"/>
    <w:rsid w:val="00A847F8"/>
    <w:rsid w:val="00AB55AD"/>
    <w:rsid w:val="00AC4F2C"/>
    <w:rsid w:val="00AF6BC5"/>
    <w:rsid w:val="00B13395"/>
    <w:rsid w:val="00B206A7"/>
    <w:rsid w:val="00B27732"/>
    <w:rsid w:val="00B4064C"/>
    <w:rsid w:val="00B50D1A"/>
    <w:rsid w:val="00B670A9"/>
    <w:rsid w:val="00B84BBA"/>
    <w:rsid w:val="00B86811"/>
    <w:rsid w:val="00B97401"/>
    <w:rsid w:val="00BA0CDA"/>
    <w:rsid w:val="00BD6700"/>
    <w:rsid w:val="00C0779F"/>
    <w:rsid w:val="00C13361"/>
    <w:rsid w:val="00C4447F"/>
    <w:rsid w:val="00C444BF"/>
    <w:rsid w:val="00C515F0"/>
    <w:rsid w:val="00C6781E"/>
    <w:rsid w:val="00C75EF0"/>
    <w:rsid w:val="00C81657"/>
    <w:rsid w:val="00C93620"/>
    <w:rsid w:val="00CA29A3"/>
    <w:rsid w:val="00CA29C5"/>
    <w:rsid w:val="00CA2CF0"/>
    <w:rsid w:val="00CA3F91"/>
    <w:rsid w:val="00CB3885"/>
    <w:rsid w:val="00CC3C3A"/>
    <w:rsid w:val="00CD4F5E"/>
    <w:rsid w:val="00CD7B66"/>
    <w:rsid w:val="00CE27F8"/>
    <w:rsid w:val="00CF1C36"/>
    <w:rsid w:val="00CF60DA"/>
    <w:rsid w:val="00CF7393"/>
    <w:rsid w:val="00D14500"/>
    <w:rsid w:val="00D17DB8"/>
    <w:rsid w:val="00D22F36"/>
    <w:rsid w:val="00D320E5"/>
    <w:rsid w:val="00D362BC"/>
    <w:rsid w:val="00D52FC4"/>
    <w:rsid w:val="00D63CCB"/>
    <w:rsid w:val="00D673D1"/>
    <w:rsid w:val="00D9652F"/>
    <w:rsid w:val="00DC375C"/>
    <w:rsid w:val="00DD293A"/>
    <w:rsid w:val="00DE71E2"/>
    <w:rsid w:val="00E07F9A"/>
    <w:rsid w:val="00E132DB"/>
    <w:rsid w:val="00E222ED"/>
    <w:rsid w:val="00E4247A"/>
    <w:rsid w:val="00E470C2"/>
    <w:rsid w:val="00E66429"/>
    <w:rsid w:val="00E71BEB"/>
    <w:rsid w:val="00E80041"/>
    <w:rsid w:val="00E858C1"/>
    <w:rsid w:val="00EC3513"/>
    <w:rsid w:val="00ED3129"/>
    <w:rsid w:val="00ED47FF"/>
    <w:rsid w:val="00ED5D64"/>
    <w:rsid w:val="00F03F38"/>
    <w:rsid w:val="00F21B7F"/>
    <w:rsid w:val="00F21D44"/>
    <w:rsid w:val="00F30E1D"/>
    <w:rsid w:val="00F363FB"/>
    <w:rsid w:val="00F45E2F"/>
    <w:rsid w:val="00F45FB4"/>
    <w:rsid w:val="00F5197B"/>
    <w:rsid w:val="00F52F36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01E"/>
    <w:rsid w:val="00FD32F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E9309"/>
  <w15:chartTrackingRefBased/>
  <w15:docId w15:val="{A1605159-0655-4B25-AF99-2E974DD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A52025"/>
    <w:rPr>
      <w:b/>
      <w:bCs/>
    </w:rPr>
  </w:style>
  <w:style w:type="character" w:customStyle="1" w:styleId="PedmtkomenteChar">
    <w:name w:val="Předmět komentáře Char"/>
    <w:link w:val="Pedmtkomente"/>
    <w:rsid w:val="00A52025"/>
    <w:rPr>
      <w:b/>
      <w:bCs/>
    </w:rPr>
  </w:style>
  <w:style w:type="paragraph" w:styleId="Zpat">
    <w:name w:val="footer"/>
    <w:basedOn w:val="Normln"/>
    <w:link w:val="ZpatChar"/>
    <w:rsid w:val="00737B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37BFD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012C6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12C6B"/>
  </w:style>
  <w:style w:type="character" w:styleId="Odkaznavysvtlivky">
    <w:name w:val="endnote reference"/>
    <w:basedOn w:val="Standardnpsmoodstavce"/>
    <w:rsid w:val="00012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085A-B758-417D-B22C-B19DF2B9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Stráž nad Ohří</cp:lastModifiedBy>
  <cp:revision>3</cp:revision>
  <cp:lastPrinted>2023-12-04T13:36:00Z</cp:lastPrinted>
  <dcterms:created xsi:type="dcterms:W3CDTF">2023-12-04T13:38:00Z</dcterms:created>
  <dcterms:modified xsi:type="dcterms:W3CDTF">2023-12-04T13:39:00Z</dcterms:modified>
</cp:coreProperties>
</file>