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A187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D0A18AA" wp14:editId="2D0A18A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SVS/2023/014573-C</w:t>
              </w:r>
            </w:sdtContent>
          </w:sdt>
        </w:sdtContent>
      </w:sdt>
    </w:p>
    <w:p w14:paraId="2D0A187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F8228B" w14:textId="77777777" w:rsidR="00C81E14" w:rsidRDefault="00C81E14" w:rsidP="00C81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7038E4C9" w14:textId="21EEE5F1" w:rsidR="00C81E14" w:rsidRPr="00C15F8F" w:rsidRDefault="00C81E14" w:rsidP="00C81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, kterým se mění nařízení Státní veterinární správy </w:t>
      </w:r>
      <w:bookmarkStart w:id="0" w:name="_Hlk124333402"/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č.j. </w:t>
      </w:r>
      <w:r w:rsidRPr="00BA4702">
        <w:rPr>
          <w:rFonts w:ascii="Arial" w:eastAsia="Times New Roman" w:hAnsi="Arial" w:cs="Times New Roman"/>
          <w:b/>
          <w:bCs/>
          <w:sz w:val="26"/>
          <w:szCs w:val="28"/>
        </w:rPr>
        <w:t>SVS/2023/002949-C ze dne 05.01.2023</w:t>
      </w:r>
      <w:bookmarkEnd w:id="0"/>
    </w:p>
    <w:p w14:paraId="51ADF997" w14:textId="77777777" w:rsidR="00C81E14" w:rsidRPr="00DB7499" w:rsidRDefault="00C81E14" w:rsidP="00C81E14">
      <w:pPr>
        <w:numPr>
          <w:ilvl w:val="1"/>
          <w:numId w:val="0"/>
        </w:num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B7499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nařizuje následující </w:t>
      </w:r>
    </w:p>
    <w:p w14:paraId="1A4CF864" w14:textId="77777777" w:rsidR="00C81E14" w:rsidRPr="00DB7499" w:rsidRDefault="00C81E14" w:rsidP="00C81E14">
      <w:pPr>
        <w:keepNext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5E1C256" w14:textId="77777777" w:rsidR="00C81E14" w:rsidRPr="00BA4702" w:rsidRDefault="00C81E14" w:rsidP="00C81E14">
      <w:pPr>
        <w:numPr>
          <w:ilvl w:val="1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 w:rsidRPr="001E23E3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 w:rsidRPr="001E23E3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 w:rsidRPr="001E23E3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 w:rsidRPr="00BA470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č.j. SVS/2023/002949-C ze dne 05.01.2023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 w:rsidRPr="00BA4702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vysoce patogenní </w:t>
      </w:r>
      <w:proofErr w:type="spellStart"/>
      <w:r w:rsidRPr="00BA4702">
        <w:rPr>
          <w:rFonts w:ascii="Arial" w:hAnsi="Arial" w:cs="Arial"/>
          <w:b/>
          <w:bCs/>
          <w:iCs/>
          <w:spacing w:val="15"/>
          <w:sz w:val="24"/>
          <w:szCs w:val="24"/>
        </w:rPr>
        <w:t>aviární</w:t>
      </w:r>
      <w:proofErr w:type="spellEnd"/>
      <w:r w:rsidRPr="00BA4702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 influenzy v</w:t>
      </w:r>
      <w:r w:rsidRPr="00BA4702">
        <w:rPr>
          <w:rFonts w:ascii="Arial" w:hAnsi="Arial" w:cs="Arial"/>
          <w:b/>
          <w:iCs/>
          <w:spacing w:val="15"/>
          <w:sz w:val="24"/>
          <w:szCs w:val="24"/>
        </w:rPr>
        <w:t> </w:t>
      </w:r>
      <w:proofErr w:type="spellStart"/>
      <w:r w:rsidRPr="00BA4702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BA4702">
        <w:rPr>
          <w:rFonts w:ascii="Arial" w:hAnsi="Arial" w:cs="Arial"/>
          <w:b/>
          <w:bCs/>
          <w:sz w:val="24"/>
          <w:szCs w:val="24"/>
        </w:rPr>
        <w:t xml:space="preserve"> 700835 Kožlí u Myštic (okres Strakonice).</w:t>
      </w:r>
    </w:p>
    <w:p w14:paraId="10E924F4" w14:textId="312B8877" w:rsidR="00C81E14" w:rsidRDefault="00C81E14" w:rsidP="00C81E14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6E1F13EC" w14:textId="3DF43189" w:rsidR="00F51D9E" w:rsidRDefault="00F51D9E" w:rsidP="00C81E14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  <w:t>Čl. 1</w:t>
      </w:r>
    </w:p>
    <w:p w14:paraId="2F625EC6" w14:textId="77777777" w:rsidR="00565CE3" w:rsidRPr="00DB7499" w:rsidRDefault="00565CE3" w:rsidP="00565CE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DB7499"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6BDA91FE" w14:textId="77777777" w:rsidR="00565CE3" w:rsidRPr="00D97CA2" w:rsidRDefault="00565CE3" w:rsidP="00565CE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</w:rPr>
      </w:pPr>
    </w:p>
    <w:p w14:paraId="3B1FA2BA" w14:textId="77777777" w:rsidR="00565CE3" w:rsidRPr="00D97CA2" w:rsidRDefault="00565CE3" w:rsidP="00565C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97CA2">
        <w:rPr>
          <w:rFonts w:ascii="Arial" w:eastAsia="Times New Roman" w:hAnsi="Arial" w:cs="Arial"/>
        </w:rPr>
        <w:t xml:space="preserve">Vzhledem k tomu, že 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uplynula minimální stanovená doba 21 dní pro trvání ochranného pásma podle přílohy X </w:t>
      </w:r>
      <w:r w:rsidRPr="00D97CA2">
        <w:rPr>
          <w:rFonts w:ascii="Arial" w:eastAsia="Times New Roman" w:hAnsi="Arial" w:cs="Arial"/>
          <w:iCs/>
        </w:rPr>
        <w:t xml:space="preserve">nařízení Komise 2020/687 </w:t>
      </w:r>
      <w:r w:rsidRPr="00D97CA2">
        <w:rPr>
          <w:rFonts w:ascii="Arial" w:eastAsia="Times New Roman" w:hAnsi="Arial" w:cs="Arial"/>
        </w:rPr>
        <w:t xml:space="preserve">a byla splněna všechna ustanovení článku 39 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odst. 1 </w:t>
      </w:r>
      <w:r w:rsidRPr="00D97CA2">
        <w:rPr>
          <w:rFonts w:ascii="Arial" w:eastAsia="Times New Roman" w:hAnsi="Arial" w:cs="Arial"/>
          <w:iCs/>
        </w:rPr>
        <w:t>nařízení Komise 2020/687,</w:t>
      </w:r>
      <w:r w:rsidRPr="00D97CA2">
        <w:rPr>
          <w:rFonts w:ascii="Arial" w:eastAsia="Times New Roman" w:hAnsi="Arial" w:cs="Arial"/>
        </w:rPr>
        <w:t xml:space="preserve"> není již nezbytné provádět opatření uvedená pro ochranné pásmo v souladu s </w:t>
      </w:r>
      <w:r w:rsidRPr="00D97CA2">
        <w:rPr>
          <w:rFonts w:ascii="Arial" w:eastAsia="Times New Roman" w:hAnsi="Arial" w:cs="Arial"/>
          <w:iCs/>
        </w:rPr>
        <w:t>nařízením Komise 2020/687</w:t>
      </w:r>
      <w:r w:rsidRPr="00D97CA2"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47B29150" w14:textId="77777777" w:rsidR="00565CE3" w:rsidRPr="00D97CA2" w:rsidRDefault="00565CE3" w:rsidP="00565CE3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</w:p>
    <w:p w14:paraId="287D7870" w14:textId="5D53C472" w:rsidR="00565CE3" w:rsidRPr="00D97CA2" w:rsidRDefault="00565CE3" w:rsidP="00565CE3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  <w:r w:rsidRPr="00D97CA2">
        <w:rPr>
          <w:rFonts w:ascii="Arial" w:eastAsia="Times New Roman" w:hAnsi="Arial" w:cs="Arial"/>
        </w:rPr>
        <w:t xml:space="preserve">Ochranná a </w:t>
      </w:r>
      <w:proofErr w:type="spellStart"/>
      <w:r w:rsidRPr="00D97CA2">
        <w:rPr>
          <w:rFonts w:ascii="Arial" w:eastAsia="Times New Roman" w:hAnsi="Arial" w:cs="Arial"/>
        </w:rPr>
        <w:t>zdolávací</w:t>
      </w:r>
      <w:proofErr w:type="spellEnd"/>
      <w:r w:rsidRPr="00D97CA2">
        <w:rPr>
          <w:rFonts w:ascii="Arial" w:eastAsia="Times New Roman" w:hAnsi="Arial" w:cs="Arial"/>
        </w:rPr>
        <w:t xml:space="preserve"> opatření nařízená KVS SVS pro Jihočeský kraj v souvislosti s výskytem nebezpečné nákazy vysoce patogenní </w:t>
      </w:r>
      <w:proofErr w:type="spellStart"/>
      <w:r w:rsidRPr="00D97CA2">
        <w:rPr>
          <w:rFonts w:ascii="Arial" w:eastAsia="Times New Roman" w:hAnsi="Arial" w:cs="Arial"/>
        </w:rPr>
        <w:t>aviární</w:t>
      </w:r>
      <w:proofErr w:type="spellEnd"/>
      <w:r w:rsidRPr="00D97CA2">
        <w:rPr>
          <w:rFonts w:ascii="Arial" w:eastAsia="Times New Roman" w:hAnsi="Arial" w:cs="Arial"/>
        </w:rPr>
        <w:t xml:space="preserve"> influenzy, vyhlášená v nařízení Státní veterinární </w:t>
      </w:r>
      <w:r w:rsidRPr="00D97CA2">
        <w:rPr>
          <w:rFonts w:ascii="Arial" w:eastAsia="Times New Roman" w:hAnsi="Arial" w:cs="Arial"/>
          <w:shd w:val="clear" w:color="auto" w:fill="FFFFFF"/>
        </w:rPr>
        <w:t>správy 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424566386"/>
          <w:placeholder>
            <w:docPart w:val="2ACE6349AE1F4C11932935D5BC489E54"/>
          </w:placeholder>
        </w:sdtPr>
        <w:sdtContent>
          <w:r w:rsidR="0054425F">
            <w:rPr>
              <w:rFonts w:ascii="Arial" w:eastAsia="Times New Roman" w:hAnsi="Arial" w:cs="Times New Roman"/>
              <w:lang w:eastAsia="cs-CZ"/>
            </w:rPr>
            <w:t>SVS/2023/002949-C</w:t>
          </w:r>
        </w:sdtContent>
      </w:sdt>
      <w:r w:rsidRPr="00D97CA2">
        <w:rPr>
          <w:rFonts w:ascii="Arial" w:eastAsia="Times New Roman" w:hAnsi="Arial" w:cs="Arial"/>
          <w:shd w:val="clear" w:color="auto" w:fill="FFFFFF"/>
        </w:rPr>
        <w:t xml:space="preserve"> ze dne </w:t>
      </w:r>
      <w:r w:rsidR="0054425F">
        <w:rPr>
          <w:rFonts w:ascii="Arial" w:eastAsia="Times New Roman" w:hAnsi="Arial" w:cs="Arial"/>
          <w:shd w:val="clear" w:color="auto" w:fill="FFFFFF"/>
        </w:rPr>
        <w:t>05</w:t>
      </w:r>
      <w:r w:rsidRPr="00D97CA2">
        <w:rPr>
          <w:rFonts w:ascii="Arial" w:eastAsia="Times New Roman" w:hAnsi="Arial" w:cs="Arial"/>
          <w:shd w:val="clear" w:color="auto" w:fill="FFFFFF"/>
        </w:rPr>
        <w:t>.</w:t>
      </w:r>
      <w:r w:rsidR="0054425F">
        <w:rPr>
          <w:rFonts w:ascii="Arial" w:eastAsia="Times New Roman" w:hAnsi="Arial" w:cs="Arial"/>
          <w:shd w:val="clear" w:color="auto" w:fill="FFFFFF"/>
        </w:rPr>
        <w:t>01</w:t>
      </w:r>
      <w:r w:rsidRPr="00D97CA2">
        <w:rPr>
          <w:rFonts w:ascii="Arial" w:eastAsia="Times New Roman" w:hAnsi="Arial" w:cs="Arial"/>
          <w:shd w:val="clear" w:color="auto" w:fill="FFFFFF"/>
        </w:rPr>
        <w:t>.202</w:t>
      </w:r>
      <w:r w:rsidR="0054425F">
        <w:rPr>
          <w:rFonts w:ascii="Arial" w:eastAsia="Times New Roman" w:hAnsi="Arial" w:cs="Arial"/>
          <w:shd w:val="clear" w:color="auto" w:fill="FFFFFF"/>
        </w:rPr>
        <w:t xml:space="preserve">3 ve znění </w:t>
      </w:r>
      <w:r w:rsidR="00F51D9E">
        <w:rPr>
          <w:rFonts w:ascii="Arial" w:eastAsia="Times New Roman" w:hAnsi="Arial" w:cs="Arial"/>
          <w:shd w:val="clear" w:color="auto" w:fill="FFFFFF"/>
        </w:rPr>
        <w:t>změny</w:t>
      </w:r>
      <w:r w:rsidR="0054425F">
        <w:rPr>
          <w:rFonts w:ascii="Arial" w:eastAsia="Times New Roman" w:hAnsi="Arial" w:cs="Arial"/>
          <w:shd w:val="clear" w:color="auto" w:fill="FFFFFF"/>
        </w:rPr>
        <w:t xml:space="preserve"> č.j. </w:t>
      </w:r>
      <w:r w:rsidR="0054425F" w:rsidRPr="0054425F">
        <w:rPr>
          <w:rFonts w:ascii="Arial" w:eastAsia="Times New Roman" w:hAnsi="Arial" w:cs="Arial"/>
          <w:shd w:val="clear" w:color="auto" w:fill="FFFFFF"/>
        </w:rPr>
        <w:t>SVS/2023/007159-C</w:t>
      </w:r>
      <w:r w:rsidR="0054425F">
        <w:rPr>
          <w:rFonts w:ascii="Arial" w:eastAsia="Times New Roman" w:hAnsi="Arial" w:cs="Arial"/>
          <w:shd w:val="clear" w:color="auto" w:fill="FFFFFF"/>
        </w:rPr>
        <w:t xml:space="preserve"> ze dne 12.01.2023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, </w:t>
      </w:r>
      <w:r w:rsidRPr="00135B3F">
        <w:rPr>
          <w:rFonts w:ascii="Arial" w:eastAsia="Times New Roman" w:hAnsi="Arial" w:cs="Arial"/>
          <w:u w:val="single"/>
          <w:shd w:val="clear" w:color="auto" w:fill="FFFFFF"/>
        </w:rPr>
        <w:t xml:space="preserve">se </w:t>
      </w:r>
      <w:r w:rsidRPr="00135B3F">
        <w:rPr>
          <w:rFonts w:ascii="Arial" w:eastAsia="Times New Roman" w:hAnsi="Arial" w:cs="Arial"/>
          <w:u w:val="single"/>
        </w:rPr>
        <w:t>mění v článku 2 vymezujícím ochranné pásmo a pásmo dozoru takto:</w:t>
      </w:r>
      <w:r w:rsidRPr="00D97CA2">
        <w:rPr>
          <w:rFonts w:ascii="Arial" w:eastAsia="Times New Roman" w:hAnsi="Arial" w:cs="Arial"/>
        </w:rPr>
        <w:t xml:space="preserve"> </w:t>
      </w:r>
    </w:p>
    <w:p w14:paraId="70823A60" w14:textId="77777777" w:rsidR="00565CE3" w:rsidRPr="00B03471" w:rsidRDefault="00565CE3" w:rsidP="00565CE3">
      <w:pPr>
        <w:autoSpaceDE w:val="0"/>
        <w:autoSpaceDN w:val="0"/>
        <w:adjustRightInd w:val="0"/>
        <w:ind w:left="284"/>
        <w:contextualSpacing/>
        <w:rPr>
          <w:rFonts w:ascii="Arial" w:eastAsia="Times New Roman" w:hAnsi="Arial" w:cs="Arial"/>
        </w:rPr>
      </w:pPr>
    </w:p>
    <w:p w14:paraId="19296F6E" w14:textId="77777777" w:rsidR="0054425F" w:rsidRPr="0054425F" w:rsidRDefault="0054425F" w:rsidP="0054425F">
      <w:pPr>
        <w:pStyle w:val="Datum"/>
        <w:tabs>
          <w:tab w:val="center" w:pos="4534"/>
        </w:tabs>
        <w:spacing w:before="240" w:after="240"/>
        <w:jc w:val="center"/>
        <w:rPr>
          <w:rFonts w:cs="Arial"/>
          <w:i/>
        </w:rPr>
      </w:pPr>
      <w:r w:rsidRPr="0054425F">
        <w:rPr>
          <w:rFonts w:cs="Arial"/>
          <w:i/>
        </w:rPr>
        <w:t>Čl. 2</w:t>
      </w:r>
    </w:p>
    <w:p w14:paraId="65A48F9F" w14:textId="77777777" w:rsidR="0054425F" w:rsidRPr="0054425F" w:rsidRDefault="0054425F" w:rsidP="0054425F">
      <w:pPr>
        <w:pStyle w:val="Podpisovdoloka"/>
        <w:spacing w:after="120"/>
        <w:ind w:left="0"/>
        <w:rPr>
          <w:b/>
          <w:i/>
        </w:rPr>
      </w:pPr>
      <w:r w:rsidRPr="0054425F">
        <w:rPr>
          <w:b/>
          <w:i/>
        </w:rPr>
        <w:t>Vymezení ochranného pásma a pásma dozoru</w:t>
      </w:r>
    </w:p>
    <w:p w14:paraId="7526BD98" w14:textId="77777777" w:rsidR="0054425F" w:rsidRPr="0054425F" w:rsidRDefault="0054425F" w:rsidP="0054425F">
      <w:pPr>
        <w:pStyle w:val="Default"/>
        <w:numPr>
          <w:ilvl w:val="0"/>
          <w:numId w:val="7"/>
        </w:numPr>
        <w:spacing w:after="132"/>
        <w:ind w:left="426" w:firstLine="0"/>
        <w:rPr>
          <w:i/>
          <w:sz w:val="20"/>
          <w:szCs w:val="20"/>
        </w:rPr>
      </w:pPr>
      <w:r w:rsidRPr="0054425F">
        <w:rPr>
          <w:b/>
          <w:bCs/>
          <w:i/>
          <w:sz w:val="20"/>
          <w:szCs w:val="20"/>
        </w:rPr>
        <w:t xml:space="preserve">Ochranným pásmem </w:t>
      </w:r>
      <w:r w:rsidRPr="0054425F">
        <w:rPr>
          <w:i/>
          <w:sz w:val="20"/>
          <w:szCs w:val="20"/>
        </w:rPr>
        <w:t xml:space="preserve">se stanovují: </w:t>
      </w:r>
    </w:p>
    <w:p w14:paraId="6A447391" w14:textId="77777777" w:rsidR="0054425F" w:rsidRPr="0054425F" w:rsidRDefault="0054425F" w:rsidP="0054425F">
      <w:pPr>
        <w:pStyle w:val="Default"/>
        <w:numPr>
          <w:ilvl w:val="0"/>
          <w:numId w:val="8"/>
        </w:numPr>
        <w:spacing w:after="120"/>
        <w:ind w:left="284" w:hanging="284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 xml:space="preserve">Celá následující katastrální území: </w:t>
      </w:r>
    </w:p>
    <w:p w14:paraId="5F126B8C" w14:textId="77777777" w:rsidR="0054425F" w:rsidRPr="0054425F" w:rsidRDefault="0054425F" w:rsidP="0054425F">
      <w:pPr>
        <w:pStyle w:val="Default"/>
        <w:ind w:left="284"/>
        <w:jc w:val="both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lastRenderedPageBreak/>
        <w:t xml:space="preserve">695483 Boudy, 696188 Minice u Mišovic, 695491 </w:t>
      </w:r>
      <w:proofErr w:type="spellStart"/>
      <w:r w:rsidRPr="0054425F">
        <w:rPr>
          <w:i/>
          <w:sz w:val="20"/>
          <w:szCs w:val="20"/>
        </w:rPr>
        <w:t>Lučkovice</w:t>
      </w:r>
      <w:proofErr w:type="spellEnd"/>
      <w:r w:rsidRPr="0054425F">
        <w:rPr>
          <w:i/>
          <w:sz w:val="20"/>
          <w:szCs w:val="20"/>
        </w:rPr>
        <w:t xml:space="preserve">, 696196 Mišovice, 696200 Pohoří u Mirovic, 761621 Svučice, 700835 Kožlí u Myštic, 700851 Myštice, 700908 </w:t>
      </w:r>
      <w:proofErr w:type="spellStart"/>
      <w:r w:rsidRPr="0054425F">
        <w:rPr>
          <w:i/>
          <w:sz w:val="20"/>
          <w:szCs w:val="20"/>
        </w:rPr>
        <w:t>Výšice</w:t>
      </w:r>
      <w:proofErr w:type="spellEnd"/>
      <w:r w:rsidRPr="0054425F">
        <w:rPr>
          <w:i/>
          <w:sz w:val="20"/>
          <w:szCs w:val="20"/>
        </w:rPr>
        <w:t>, 623849 Rakovice, 775789 Uzeničky.</w:t>
      </w:r>
    </w:p>
    <w:p w14:paraId="60B4CCF3" w14:textId="77777777" w:rsidR="0054425F" w:rsidRPr="0054425F" w:rsidRDefault="0054425F" w:rsidP="0054425F">
      <w:pPr>
        <w:pStyle w:val="Default"/>
        <w:ind w:left="284" w:hanging="284"/>
        <w:jc w:val="both"/>
        <w:rPr>
          <w:i/>
          <w:sz w:val="20"/>
          <w:szCs w:val="20"/>
        </w:rPr>
      </w:pPr>
    </w:p>
    <w:p w14:paraId="1327601F" w14:textId="77777777" w:rsidR="0054425F" w:rsidRPr="0054425F" w:rsidRDefault="0054425F" w:rsidP="0054425F">
      <w:pPr>
        <w:pStyle w:val="Default"/>
        <w:numPr>
          <w:ilvl w:val="0"/>
          <w:numId w:val="8"/>
        </w:numPr>
        <w:ind w:left="284" w:hanging="284"/>
        <w:jc w:val="both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>Část následujícího katastrálního území:</w:t>
      </w:r>
    </w:p>
    <w:p w14:paraId="689F3091" w14:textId="77777777" w:rsidR="0054425F" w:rsidRPr="0054425F" w:rsidRDefault="0054425F" w:rsidP="0054425F">
      <w:pPr>
        <w:pStyle w:val="Default"/>
        <w:ind w:left="284"/>
        <w:jc w:val="both"/>
        <w:rPr>
          <w:i/>
          <w:color w:val="auto"/>
          <w:sz w:val="20"/>
          <w:szCs w:val="20"/>
        </w:rPr>
      </w:pPr>
      <w:r w:rsidRPr="0054425F">
        <w:rPr>
          <w:i/>
          <w:iCs/>
          <w:color w:val="auto"/>
          <w:sz w:val="20"/>
          <w:szCs w:val="20"/>
          <w:shd w:val="clear" w:color="auto" w:fill="FFFFFF"/>
        </w:rPr>
        <w:t>775771 Uzenice - východní část katastrálního území, přičemž hranici na západě tvoří silnice č. 1735 vedoucí od severní hranice katastrálního území k jižní hranici katastrálního území</w:t>
      </w:r>
    </w:p>
    <w:p w14:paraId="3E172A6E" w14:textId="77777777" w:rsidR="0054425F" w:rsidRPr="0054425F" w:rsidRDefault="0054425F" w:rsidP="0054425F">
      <w:pPr>
        <w:pStyle w:val="Podpisovdoloka"/>
        <w:ind w:left="360"/>
        <w:jc w:val="both"/>
        <w:rPr>
          <w:i/>
        </w:rPr>
      </w:pPr>
    </w:p>
    <w:p w14:paraId="19C38C30" w14:textId="77777777" w:rsidR="0054425F" w:rsidRPr="0054425F" w:rsidRDefault="0054425F" w:rsidP="0054425F">
      <w:pPr>
        <w:pStyle w:val="Podpisovdolok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i/>
        </w:rPr>
      </w:pPr>
      <w:r w:rsidRPr="0054425F">
        <w:rPr>
          <w:b/>
          <w:i/>
        </w:rPr>
        <w:t>Pásmem dozoru</w:t>
      </w:r>
      <w:r w:rsidRPr="0054425F">
        <w:rPr>
          <w:i/>
        </w:rPr>
        <w:t xml:space="preserve"> se stanovují: </w:t>
      </w:r>
    </w:p>
    <w:p w14:paraId="7DE5D930" w14:textId="77777777" w:rsidR="0054425F" w:rsidRPr="0054425F" w:rsidRDefault="0054425F" w:rsidP="0054425F">
      <w:pPr>
        <w:pStyle w:val="Default"/>
        <w:numPr>
          <w:ilvl w:val="0"/>
          <w:numId w:val="9"/>
        </w:numPr>
        <w:spacing w:after="120"/>
        <w:ind w:left="284" w:hanging="284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 xml:space="preserve">Celá následující katastrální území: </w:t>
      </w:r>
    </w:p>
    <w:p w14:paraId="75C9F8C6" w14:textId="77777777" w:rsidR="0054425F" w:rsidRPr="0054425F" w:rsidRDefault="0054425F" w:rsidP="0054425F">
      <w:pPr>
        <w:pStyle w:val="Default"/>
        <w:ind w:left="284"/>
        <w:jc w:val="both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 xml:space="preserve">601870 Bělčice, 645796 </w:t>
      </w:r>
      <w:proofErr w:type="spellStart"/>
      <w:r w:rsidRPr="0054425F">
        <w:rPr>
          <w:i/>
          <w:sz w:val="20"/>
          <w:szCs w:val="20"/>
        </w:rPr>
        <w:t>Hostišovice</w:t>
      </w:r>
      <w:proofErr w:type="spellEnd"/>
      <w:r w:rsidRPr="0054425F">
        <w:rPr>
          <w:i/>
          <w:sz w:val="20"/>
          <w:szCs w:val="20"/>
        </w:rPr>
        <w:t xml:space="preserve">, 645818 </w:t>
      </w:r>
      <w:proofErr w:type="spellStart"/>
      <w:r w:rsidRPr="0054425F">
        <w:rPr>
          <w:i/>
          <w:sz w:val="20"/>
          <w:szCs w:val="20"/>
        </w:rPr>
        <w:t>Podruhlí</w:t>
      </w:r>
      <w:proofErr w:type="spellEnd"/>
      <w:r w:rsidRPr="0054425F">
        <w:rPr>
          <w:i/>
          <w:sz w:val="20"/>
          <w:szCs w:val="20"/>
        </w:rPr>
        <w:t xml:space="preserve">, 791288 </w:t>
      </w:r>
      <w:proofErr w:type="spellStart"/>
      <w:r w:rsidRPr="0054425F">
        <w:rPr>
          <w:i/>
          <w:sz w:val="20"/>
          <w:szCs w:val="20"/>
        </w:rPr>
        <w:t>Závišín</w:t>
      </w:r>
      <w:proofErr w:type="spellEnd"/>
      <w:r w:rsidRPr="0054425F">
        <w:rPr>
          <w:i/>
          <w:sz w:val="20"/>
          <w:szCs w:val="20"/>
        </w:rPr>
        <w:t xml:space="preserve"> u Bělčic, 603457 Bezdědovice, 605247 Blatná, 631558 </w:t>
      </w:r>
      <w:proofErr w:type="spellStart"/>
      <w:r w:rsidRPr="0054425F">
        <w:rPr>
          <w:i/>
          <w:sz w:val="20"/>
          <w:szCs w:val="20"/>
        </w:rPr>
        <w:t>Drahenický</w:t>
      </w:r>
      <w:proofErr w:type="spellEnd"/>
      <w:r w:rsidRPr="0054425F">
        <w:rPr>
          <w:i/>
          <w:sz w:val="20"/>
          <w:szCs w:val="20"/>
        </w:rPr>
        <w:t xml:space="preserve"> Málkov, 689726 </w:t>
      </w:r>
      <w:proofErr w:type="spellStart"/>
      <w:r w:rsidRPr="0054425F">
        <w:rPr>
          <w:i/>
          <w:sz w:val="20"/>
          <w:szCs w:val="20"/>
        </w:rPr>
        <w:t>Hněvkov</w:t>
      </w:r>
      <w:proofErr w:type="spellEnd"/>
      <w:r w:rsidRPr="0054425F">
        <w:rPr>
          <w:i/>
          <w:sz w:val="20"/>
          <w:szCs w:val="20"/>
        </w:rPr>
        <w:t xml:space="preserve"> u Mačkova, 748005 </w:t>
      </w:r>
      <w:proofErr w:type="spellStart"/>
      <w:r w:rsidRPr="0054425F">
        <w:rPr>
          <w:i/>
          <w:sz w:val="20"/>
          <w:szCs w:val="20"/>
        </w:rPr>
        <w:t>Skaličany</w:t>
      </w:r>
      <w:proofErr w:type="spellEnd"/>
      <w:r w:rsidRPr="0054425F">
        <w:rPr>
          <w:i/>
          <w:sz w:val="20"/>
          <w:szCs w:val="20"/>
        </w:rPr>
        <w:t xml:space="preserve">, 616401 Buzice, 617571 Cerhonice, 623822 Čimelice, 623831 </w:t>
      </w:r>
      <w:proofErr w:type="spellStart"/>
      <w:r w:rsidRPr="0054425F">
        <w:rPr>
          <w:i/>
          <w:sz w:val="20"/>
          <w:szCs w:val="20"/>
        </w:rPr>
        <w:t>Krsice</w:t>
      </w:r>
      <w:proofErr w:type="spellEnd"/>
      <w:r w:rsidRPr="0054425F">
        <w:rPr>
          <w:i/>
          <w:sz w:val="20"/>
          <w:szCs w:val="20"/>
        </w:rPr>
        <w:t xml:space="preserve">, 644765 Hornosín, 644781 Horosedly, 651494 Chlum u Blatné, 775754 Chobot, 672581 Králova Lhota, 672599 </w:t>
      </w:r>
      <w:proofErr w:type="spellStart"/>
      <w:r w:rsidRPr="0054425F">
        <w:rPr>
          <w:i/>
          <w:sz w:val="20"/>
          <w:szCs w:val="20"/>
        </w:rPr>
        <w:t>Laziště</w:t>
      </w:r>
      <w:proofErr w:type="spellEnd"/>
      <w:r w:rsidRPr="0054425F">
        <w:rPr>
          <w:i/>
          <w:sz w:val="20"/>
          <w:szCs w:val="20"/>
        </w:rPr>
        <w:t xml:space="preserve">, 680770 Lety, 86549 Lom u Blatné, 686557 </w:t>
      </w:r>
      <w:proofErr w:type="spellStart"/>
      <w:r w:rsidRPr="0054425F">
        <w:rPr>
          <w:i/>
          <w:sz w:val="20"/>
          <w:szCs w:val="20"/>
        </w:rPr>
        <w:t>Míreč</w:t>
      </w:r>
      <w:proofErr w:type="spellEnd"/>
      <w:r w:rsidRPr="0054425F">
        <w:rPr>
          <w:i/>
          <w:sz w:val="20"/>
          <w:szCs w:val="20"/>
        </w:rPr>
        <w:t xml:space="preserve">, 756822 Bořice u Mirotic, 756831 </w:t>
      </w:r>
      <w:proofErr w:type="spellStart"/>
      <w:r w:rsidRPr="0054425F">
        <w:rPr>
          <w:i/>
          <w:sz w:val="20"/>
          <w:szCs w:val="20"/>
        </w:rPr>
        <w:t>Jarotice</w:t>
      </w:r>
      <w:proofErr w:type="spellEnd"/>
      <w:r w:rsidRPr="0054425F">
        <w:rPr>
          <w:i/>
          <w:sz w:val="20"/>
          <w:szCs w:val="20"/>
        </w:rPr>
        <w:t xml:space="preserve">, 695505 Mirotice, 617601 </w:t>
      </w:r>
      <w:proofErr w:type="spellStart"/>
      <w:r w:rsidRPr="0054425F">
        <w:rPr>
          <w:i/>
          <w:sz w:val="20"/>
          <w:szCs w:val="20"/>
        </w:rPr>
        <w:t>Radobytce</w:t>
      </w:r>
      <w:proofErr w:type="spellEnd"/>
      <w:r w:rsidRPr="0054425F">
        <w:rPr>
          <w:i/>
          <w:sz w:val="20"/>
          <w:szCs w:val="20"/>
        </w:rPr>
        <w:t xml:space="preserve">, 756849 Stráž u Mirotic, 756857 Strážovice u Mirotic, 606898 </w:t>
      </w:r>
      <w:proofErr w:type="spellStart"/>
      <w:r w:rsidRPr="0054425F">
        <w:rPr>
          <w:i/>
          <w:sz w:val="20"/>
          <w:szCs w:val="20"/>
        </w:rPr>
        <w:t>Boješice</w:t>
      </w:r>
      <w:proofErr w:type="spellEnd"/>
      <w:r w:rsidRPr="0054425F">
        <w:rPr>
          <w:i/>
          <w:sz w:val="20"/>
          <w:szCs w:val="20"/>
        </w:rPr>
        <w:t xml:space="preserve">, 696170 </w:t>
      </w:r>
      <w:proofErr w:type="spellStart"/>
      <w:r w:rsidRPr="0054425F">
        <w:rPr>
          <w:i/>
          <w:sz w:val="20"/>
          <w:szCs w:val="20"/>
        </w:rPr>
        <w:t>Kakovice</w:t>
      </w:r>
      <w:proofErr w:type="spellEnd"/>
      <w:r w:rsidRPr="0054425F">
        <w:rPr>
          <w:i/>
          <w:sz w:val="20"/>
          <w:szCs w:val="20"/>
        </w:rPr>
        <w:t xml:space="preserve">, 695726 Mirovice, 606901 Ohař, 721875 Plíškovice, 721883 </w:t>
      </w:r>
      <w:proofErr w:type="spellStart"/>
      <w:r w:rsidRPr="0054425F">
        <w:rPr>
          <w:i/>
          <w:sz w:val="20"/>
          <w:szCs w:val="20"/>
        </w:rPr>
        <w:t>Ráztely</w:t>
      </w:r>
      <w:proofErr w:type="spellEnd"/>
      <w:r w:rsidRPr="0054425F">
        <w:rPr>
          <w:i/>
          <w:sz w:val="20"/>
          <w:szCs w:val="20"/>
        </w:rPr>
        <w:t xml:space="preserve">, 767883 </w:t>
      </w:r>
      <w:proofErr w:type="spellStart"/>
      <w:r w:rsidRPr="0054425F">
        <w:rPr>
          <w:i/>
          <w:sz w:val="20"/>
          <w:szCs w:val="20"/>
        </w:rPr>
        <w:t>Touškov</w:t>
      </w:r>
      <w:proofErr w:type="spellEnd"/>
      <w:r w:rsidRPr="0054425F">
        <w:rPr>
          <w:i/>
          <w:sz w:val="20"/>
          <w:szCs w:val="20"/>
        </w:rPr>
        <w:t xml:space="preserve">, 700631 Myslín, 700894 </w:t>
      </w:r>
      <w:proofErr w:type="spellStart"/>
      <w:r w:rsidRPr="0054425F">
        <w:rPr>
          <w:i/>
          <w:sz w:val="20"/>
          <w:szCs w:val="20"/>
        </w:rPr>
        <w:t>Vahlovice</w:t>
      </w:r>
      <w:proofErr w:type="spellEnd"/>
      <w:r w:rsidRPr="0054425F">
        <w:rPr>
          <w:i/>
          <w:sz w:val="20"/>
          <w:szCs w:val="20"/>
        </w:rPr>
        <w:t xml:space="preserve">, 703699 Dolní Nerestce, 703702 Horní Nerestce, 700509 </w:t>
      </w:r>
      <w:proofErr w:type="spellStart"/>
      <w:r w:rsidRPr="0054425F">
        <w:rPr>
          <w:i/>
          <w:sz w:val="20"/>
          <w:szCs w:val="20"/>
        </w:rPr>
        <w:t>Mužetice</w:t>
      </w:r>
      <w:proofErr w:type="spellEnd"/>
      <w:r w:rsidRPr="0054425F">
        <w:rPr>
          <w:i/>
          <w:sz w:val="20"/>
          <w:szCs w:val="20"/>
        </w:rPr>
        <w:t xml:space="preserve">, 746886 Němčice u Sedlice, 750867 Smetanova Lhota, 762750 </w:t>
      </w:r>
      <w:proofErr w:type="spellStart"/>
      <w:r w:rsidRPr="0054425F">
        <w:rPr>
          <w:i/>
          <w:sz w:val="20"/>
          <w:szCs w:val="20"/>
        </w:rPr>
        <w:t>Pacelice</w:t>
      </w:r>
      <w:proofErr w:type="spellEnd"/>
      <w:r w:rsidRPr="0054425F">
        <w:rPr>
          <w:i/>
          <w:sz w:val="20"/>
          <w:szCs w:val="20"/>
        </w:rPr>
        <w:t>, 762768 Škvořetice.</w:t>
      </w:r>
    </w:p>
    <w:p w14:paraId="6059CB53" w14:textId="77777777" w:rsidR="0054425F" w:rsidRPr="0054425F" w:rsidRDefault="0054425F" w:rsidP="0054425F">
      <w:pPr>
        <w:pStyle w:val="Default"/>
        <w:ind w:left="284" w:hanging="284"/>
        <w:rPr>
          <w:i/>
          <w:sz w:val="20"/>
          <w:szCs w:val="20"/>
        </w:rPr>
      </w:pPr>
    </w:p>
    <w:p w14:paraId="6FDA11AE" w14:textId="77777777" w:rsidR="0054425F" w:rsidRPr="0054425F" w:rsidRDefault="0054425F" w:rsidP="0054425F">
      <w:pPr>
        <w:pStyle w:val="Default"/>
        <w:numPr>
          <w:ilvl w:val="0"/>
          <w:numId w:val="9"/>
        </w:numPr>
        <w:spacing w:after="120"/>
        <w:ind w:left="284" w:hanging="284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 xml:space="preserve">Část následujícího katastrálního území: </w:t>
      </w:r>
    </w:p>
    <w:p w14:paraId="1BE53AF2" w14:textId="77777777" w:rsidR="0054425F" w:rsidRPr="0054425F" w:rsidRDefault="0054425F" w:rsidP="0054425F">
      <w:pPr>
        <w:pStyle w:val="Default"/>
        <w:ind w:left="284"/>
        <w:jc w:val="both"/>
        <w:rPr>
          <w:i/>
          <w:color w:val="auto"/>
          <w:sz w:val="20"/>
          <w:szCs w:val="20"/>
        </w:rPr>
      </w:pPr>
      <w:r w:rsidRPr="0054425F">
        <w:rPr>
          <w:i/>
          <w:iCs/>
          <w:color w:val="auto"/>
          <w:sz w:val="20"/>
          <w:szCs w:val="20"/>
          <w:shd w:val="clear" w:color="auto" w:fill="FFFFFF"/>
        </w:rPr>
        <w:t>775771 Uzenice - západní část katastrálního území, přičemž hranici na východě tvoří silnice č. 1735 vedoucí od severní hranice katastrálního území k jižní hranici katastrálního území</w:t>
      </w:r>
    </w:p>
    <w:p w14:paraId="44131DC5" w14:textId="77777777" w:rsidR="0054425F" w:rsidRPr="0054425F" w:rsidRDefault="0054425F" w:rsidP="0054425F">
      <w:pPr>
        <w:pStyle w:val="Podpisovdoloka"/>
        <w:ind w:left="720"/>
        <w:jc w:val="both"/>
        <w:rPr>
          <w:i/>
        </w:rPr>
      </w:pPr>
    </w:p>
    <w:p w14:paraId="2C69EFD3" w14:textId="77777777" w:rsidR="0054425F" w:rsidRPr="0054425F" w:rsidRDefault="0054425F" w:rsidP="0054425F">
      <w:pPr>
        <w:pStyle w:val="Default"/>
        <w:spacing w:after="120"/>
        <w:ind w:firstLine="709"/>
        <w:jc w:val="both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 xml:space="preserve">(3) Pro účely tohoto nařízení se </w:t>
      </w:r>
      <w:r w:rsidRPr="0054425F">
        <w:rPr>
          <w:b/>
          <w:i/>
          <w:sz w:val="20"/>
          <w:szCs w:val="20"/>
        </w:rPr>
        <w:t>uzavřeným pásmem</w:t>
      </w:r>
      <w:r w:rsidRPr="0054425F">
        <w:rPr>
          <w:i/>
          <w:sz w:val="20"/>
          <w:szCs w:val="20"/>
        </w:rPr>
        <w:t xml:space="preserve"> rozumí ochranné pásmo a pásmo dozoru. </w:t>
      </w:r>
    </w:p>
    <w:p w14:paraId="67558C44" w14:textId="77777777" w:rsidR="00565CE3" w:rsidRPr="0054425F" w:rsidRDefault="00565CE3" w:rsidP="00565CE3">
      <w:pPr>
        <w:pStyle w:val="Default"/>
        <w:spacing w:after="120"/>
        <w:ind w:left="720"/>
        <w:rPr>
          <w:i/>
          <w:sz w:val="22"/>
          <w:szCs w:val="22"/>
        </w:rPr>
      </w:pPr>
    </w:p>
    <w:p w14:paraId="57F30C15" w14:textId="77777777" w:rsidR="00565CE3" w:rsidRPr="00DB7499" w:rsidRDefault="00565CE3" w:rsidP="00565CE3">
      <w:pPr>
        <w:tabs>
          <w:tab w:val="left" w:pos="5954"/>
        </w:tabs>
        <w:spacing w:before="360"/>
        <w:rPr>
          <w:rFonts w:ascii="Arial" w:eastAsia="Times New Roman" w:hAnsi="Arial" w:cs="Arial"/>
          <w:b/>
          <w:bCs/>
          <w:u w:val="single"/>
        </w:rPr>
      </w:pPr>
      <w:r w:rsidRPr="00DB7499">
        <w:rPr>
          <w:rFonts w:ascii="Arial" w:eastAsia="Times New Roman" w:hAnsi="Arial" w:cs="Arial"/>
          <w:b/>
          <w:bCs/>
          <w:u w:val="single"/>
        </w:rPr>
        <w:t>Se tímto mění a nově zní takto:</w:t>
      </w:r>
    </w:p>
    <w:p w14:paraId="22235361" w14:textId="77777777" w:rsidR="00565CE3" w:rsidRPr="00DB7499" w:rsidRDefault="00565CE3" w:rsidP="00565CE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14:paraId="40426A3C" w14:textId="77777777" w:rsidR="00565CE3" w:rsidRPr="00135B3F" w:rsidRDefault="00565CE3" w:rsidP="00565CE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</w:rPr>
      </w:pPr>
      <w:r w:rsidRPr="00135B3F">
        <w:rPr>
          <w:rFonts w:ascii="Arial" w:eastAsia="Times New Roman" w:hAnsi="Arial" w:cs="Arial"/>
          <w:b/>
          <w:bCs/>
        </w:rPr>
        <w:t>Čl. 2</w:t>
      </w:r>
    </w:p>
    <w:p w14:paraId="4EF249E6" w14:textId="77777777" w:rsidR="00565CE3" w:rsidRPr="00135B3F" w:rsidRDefault="00565CE3" w:rsidP="00565CE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</w:rPr>
      </w:pPr>
      <w:r w:rsidRPr="00135B3F">
        <w:rPr>
          <w:rFonts w:ascii="Arial" w:eastAsia="Times New Roman" w:hAnsi="Arial" w:cs="Arial"/>
          <w:b/>
          <w:bCs/>
        </w:rPr>
        <w:t>Vymezení pásma dozoru</w:t>
      </w:r>
    </w:p>
    <w:p w14:paraId="4009EF0C" w14:textId="77777777" w:rsidR="00565CE3" w:rsidRPr="00135B3F" w:rsidRDefault="00565CE3" w:rsidP="00565CE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</w:rPr>
      </w:pPr>
    </w:p>
    <w:p w14:paraId="582467D0" w14:textId="7E11021B" w:rsidR="00565CE3" w:rsidRPr="00FA61B8" w:rsidRDefault="00565CE3" w:rsidP="00FA61B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eastAsia="Times New Roman" w:hAnsi="Arial" w:cs="Arial"/>
        </w:rPr>
      </w:pPr>
      <w:r w:rsidRPr="00FA61B8">
        <w:rPr>
          <w:rFonts w:ascii="Arial" w:eastAsia="Times New Roman" w:hAnsi="Arial" w:cs="Arial"/>
          <w:b/>
          <w:bCs/>
        </w:rPr>
        <w:t xml:space="preserve">Pásmem dozoru </w:t>
      </w:r>
      <w:r w:rsidRPr="00FA61B8">
        <w:rPr>
          <w:rFonts w:ascii="Arial" w:eastAsia="Times New Roman" w:hAnsi="Arial" w:cs="Arial"/>
        </w:rPr>
        <w:t>se stanovují:</w:t>
      </w:r>
    </w:p>
    <w:p w14:paraId="07AF8935" w14:textId="77777777" w:rsidR="00565CE3" w:rsidRPr="00135B3F" w:rsidRDefault="00565CE3" w:rsidP="00565CE3">
      <w:pPr>
        <w:autoSpaceDE w:val="0"/>
        <w:autoSpaceDN w:val="0"/>
        <w:adjustRightInd w:val="0"/>
        <w:spacing w:after="120"/>
        <w:ind w:left="284"/>
        <w:contextualSpacing/>
        <w:rPr>
          <w:rFonts w:ascii="Arial" w:eastAsia="Times New Roman" w:hAnsi="Arial" w:cs="Arial"/>
          <w:u w:val="single"/>
        </w:rPr>
      </w:pPr>
      <w:r w:rsidRPr="00135B3F">
        <w:rPr>
          <w:rFonts w:ascii="Arial" w:eastAsia="Times New Roman" w:hAnsi="Arial" w:cs="Arial"/>
          <w:bCs/>
          <w:u w:val="single"/>
        </w:rPr>
        <w:t>Celá</w:t>
      </w:r>
      <w:r w:rsidRPr="00135B3F">
        <w:rPr>
          <w:rFonts w:ascii="Arial" w:eastAsia="Times New Roman" w:hAnsi="Arial" w:cs="Arial"/>
          <w:u w:val="single"/>
        </w:rPr>
        <w:t xml:space="preserve"> následující katastrální území:</w:t>
      </w:r>
    </w:p>
    <w:p w14:paraId="742F6648" w14:textId="77777777" w:rsidR="00565CE3" w:rsidRPr="00135B3F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973C28E" w14:textId="2EBA8374" w:rsidR="00565CE3" w:rsidRPr="003C22C8" w:rsidRDefault="003C22C8" w:rsidP="00565CE3">
      <w:pPr>
        <w:pStyle w:val="Default"/>
        <w:ind w:left="284"/>
        <w:jc w:val="both"/>
        <w:rPr>
          <w:sz w:val="22"/>
          <w:szCs w:val="22"/>
        </w:rPr>
      </w:pPr>
      <w:r w:rsidRPr="003C22C8">
        <w:rPr>
          <w:sz w:val="20"/>
          <w:szCs w:val="20"/>
        </w:rPr>
        <w:t xml:space="preserve">695483 Boudy, 696188 Minice u Mišovic, 695491 </w:t>
      </w:r>
      <w:proofErr w:type="spellStart"/>
      <w:r w:rsidRPr="003C22C8">
        <w:rPr>
          <w:sz w:val="20"/>
          <w:szCs w:val="20"/>
        </w:rPr>
        <w:t>Lučkovice</w:t>
      </w:r>
      <w:proofErr w:type="spellEnd"/>
      <w:r w:rsidRPr="003C22C8">
        <w:rPr>
          <w:sz w:val="20"/>
          <w:szCs w:val="20"/>
        </w:rPr>
        <w:t xml:space="preserve">, 696196 Mišovice, 696200 Pohoří u Mirovic, 761621 Svučice, 700835 Kožlí u Myštic, 700851 Myštice, 700908 </w:t>
      </w:r>
      <w:proofErr w:type="spellStart"/>
      <w:r w:rsidRPr="003C22C8">
        <w:rPr>
          <w:sz w:val="20"/>
          <w:szCs w:val="20"/>
        </w:rPr>
        <w:t>Výšice</w:t>
      </w:r>
      <w:proofErr w:type="spellEnd"/>
      <w:r w:rsidRPr="003C22C8">
        <w:rPr>
          <w:sz w:val="20"/>
          <w:szCs w:val="20"/>
        </w:rPr>
        <w:t xml:space="preserve">, 623849 Rakovice, 775789 Uzeničky; </w:t>
      </w:r>
      <w:r w:rsidRPr="003C22C8">
        <w:rPr>
          <w:iCs/>
          <w:color w:val="auto"/>
          <w:sz w:val="20"/>
          <w:szCs w:val="20"/>
          <w:shd w:val="clear" w:color="auto" w:fill="FFFFFF"/>
        </w:rPr>
        <w:t xml:space="preserve">775771 Uzenice; </w:t>
      </w:r>
      <w:r w:rsidRPr="003C22C8">
        <w:rPr>
          <w:sz w:val="20"/>
          <w:szCs w:val="20"/>
        </w:rPr>
        <w:t xml:space="preserve">601870 Bělčice, 645796 </w:t>
      </w:r>
      <w:proofErr w:type="spellStart"/>
      <w:r w:rsidRPr="003C22C8">
        <w:rPr>
          <w:sz w:val="20"/>
          <w:szCs w:val="20"/>
        </w:rPr>
        <w:t>Hostišovice</w:t>
      </w:r>
      <w:proofErr w:type="spellEnd"/>
      <w:r w:rsidRPr="003C22C8">
        <w:rPr>
          <w:sz w:val="20"/>
          <w:szCs w:val="20"/>
        </w:rPr>
        <w:t xml:space="preserve">, 645818 </w:t>
      </w:r>
      <w:proofErr w:type="spellStart"/>
      <w:r w:rsidRPr="003C22C8">
        <w:rPr>
          <w:sz w:val="20"/>
          <w:szCs w:val="20"/>
        </w:rPr>
        <w:t>Podruhlí</w:t>
      </w:r>
      <w:proofErr w:type="spellEnd"/>
      <w:r w:rsidRPr="003C22C8">
        <w:rPr>
          <w:sz w:val="20"/>
          <w:szCs w:val="20"/>
        </w:rPr>
        <w:t xml:space="preserve">, 791288 </w:t>
      </w:r>
      <w:proofErr w:type="spellStart"/>
      <w:r w:rsidRPr="003C22C8">
        <w:rPr>
          <w:sz w:val="20"/>
          <w:szCs w:val="20"/>
        </w:rPr>
        <w:t>Závišín</w:t>
      </w:r>
      <w:proofErr w:type="spellEnd"/>
      <w:r w:rsidRPr="003C22C8">
        <w:rPr>
          <w:sz w:val="20"/>
          <w:szCs w:val="20"/>
        </w:rPr>
        <w:t xml:space="preserve"> u Bělčic, 603457 Bezdědovice, 605247 Blatná, 631558 </w:t>
      </w:r>
      <w:proofErr w:type="spellStart"/>
      <w:r w:rsidRPr="003C22C8">
        <w:rPr>
          <w:sz w:val="20"/>
          <w:szCs w:val="20"/>
        </w:rPr>
        <w:t>Drahenický</w:t>
      </w:r>
      <w:proofErr w:type="spellEnd"/>
      <w:r w:rsidRPr="003C22C8">
        <w:rPr>
          <w:sz w:val="20"/>
          <w:szCs w:val="20"/>
        </w:rPr>
        <w:t xml:space="preserve"> Málkov, 689726 </w:t>
      </w:r>
      <w:proofErr w:type="spellStart"/>
      <w:r w:rsidRPr="003C22C8">
        <w:rPr>
          <w:sz w:val="20"/>
          <w:szCs w:val="20"/>
        </w:rPr>
        <w:t>Hněvkov</w:t>
      </w:r>
      <w:proofErr w:type="spellEnd"/>
      <w:r w:rsidRPr="003C22C8">
        <w:rPr>
          <w:sz w:val="20"/>
          <w:szCs w:val="20"/>
        </w:rPr>
        <w:t xml:space="preserve"> u Mačkova, 748005 </w:t>
      </w:r>
      <w:proofErr w:type="spellStart"/>
      <w:r w:rsidRPr="003C22C8">
        <w:rPr>
          <w:sz w:val="20"/>
          <w:szCs w:val="20"/>
        </w:rPr>
        <w:t>Skaličany</w:t>
      </w:r>
      <w:proofErr w:type="spellEnd"/>
      <w:r w:rsidRPr="003C22C8">
        <w:rPr>
          <w:sz w:val="20"/>
          <w:szCs w:val="20"/>
        </w:rPr>
        <w:t xml:space="preserve">, 616401 Buzice, 617571 Cerhonice, 623822 Čimelice, 623831 </w:t>
      </w:r>
      <w:proofErr w:type="spellStart"/>
      <w:r w:rsidRPr="003C22C8">
        <w:rPr>
          <w:sz w:val="20"/>
          <w:szCs w:val="20"/>
        </w:rPr>
        <w:t>Krsice</w:t>
      </w:r>
      <w:proofErr w:type="spellEnd"/>
      <w:r w:rsidRPr="003C22C8">
        <w:rPr>
          <w:sz w:val="20"/>
          <w:szCs w:val="20"/>
        </w:rPr>
        <w:t xml:space="preserve">, 644765 Hornosín, 644781 Horosedly, 651494 Chlum u Blatné, 775754 Chobot, 672581 Králova Lhota, 672599 </w:t>
      </w:r>
      <w:proofErr w:type="spellStart"/>
      <w:r w:rsidRPr="003C22C8">
        <w:rPr>
          <w:sz w:val="20"/>
          <w:szCs w:val="20"/>
        </w:rPr>
        <w:t>Laziště</w:t>
      </w:r>
      <w:proofErr w:type="spellEnd"/>
      <w:r w:rsidRPr="003C22C8">
        <w:rPr>
          <w:sz w:val="20"/>
          <w:szCs w:val="20"/>
        </w:rPr>
        <w:t xml:space="preserve">, 680770 Lety, 86549 Lom u Blatné, 686557 </w:t>
      </w:r>
      <w:proofErr w:type="spellStart"/>
      <w:r w:rsidRPr="003C22C8">
        <w:rPr>
          <w:sz w:val="20"/>
          <w:szCs w:val="20"/>
        </w:rPr>
        <w:t>Míreč</w:t>
      </w:r>
      <w:proofErr w:type="spellEnd"/>
      <w:r w:rsidRPr="003C22C8">
        <w:rPr>
          <w:sz w:val="20"/>
          <w:szCs w:val="20"/>
        </w:rPr>
        <w:t xml:space="preserve">, 756822 Bořice u Mirotic, 756831 </w:t>
      </w:r>
      <w:proofErr w:type="spellStart"/>
      <w:r w:rsidRPr="003C22C8">
        <w:rPr>
          <w:sz w:val="20"/>
          <w:szCs w:val="20"/>
        </w:rPr>
        <w:t>Jarotice</w:t>
      </w:r>
      <w:proofErr w:type="spellEnd"/>
      <w:r w:rsidRPr="003C22C8">
        <w:rPr>
          <w:sz w:val="20"/>
          <w:szCs w:val="20"/>
        </w:rPr>
        <w:t xml:space="preserve">, 695505 Mirotice, 617601 </w:t>
      </w:r>
      <w:proofErr w:type="spellStart"/>
      <w:r w:rsidRPr="003C22C8">
        <w:rPr>
          <w:sz w:val="20"/>
          <w:szCs w:val="20"/>
        </w:rPr>
        <w:t>Radobytce</w:t>
      </w:r>
      <w:proofErr w:type="spellEnd"/>
      <w:r w:rsidRPr="003C22C8">
        <w:rPr>
          <w:sz w:val="20"/>
          <w:szCs w:val="20"/>
        </w:rPr>
        <w:t xml:space="preserve">, 756849 Stráž u Mirotic, 756857 Strážovice u Mirotic, 606898 </w:t>
      </w:r>
      <w:proofErr w:type="spellStart"/>
      <w:r w:rsidRPr="003C22C8">
        <w:rPr>
          <w:sz w:val="20"/>
          <w:szCs w:val="20"/>
        </w:rPr>
        <w:t>Boješice</w:t>
      </w:r>
      <w:proofErr w:type="spellEnd"/>
      <w:r w:rsidRPr="003C22C8">
        <w:rPr>
          <w:sz w:val="20"/>
          <w:szCs w:val="20"/>
        </w:rPr>
        <w:t xml:space="preserve">, 696170 </w:t>
      </w:r>
      <w:proofErr w:type="spellStart"/>
      <w:r w:rsidRPr="003C22C8">
        <w:rPr>
          <w:sz w:val="20"/>
          <w:szCs w:val="20"/>
        </w:rPr>
        <w:t>Kakovice</w:t>
      </w:r>
      <w:proofErr w:type="spellEnd"/>
      <w:r w:rsidRPr="003C22C8">
        <w:rPr>
          <w:sz w:val="20"/>
          <w:szCs w:val="20"/>
        </w:rPr>
        <w:t xml:space="preserve">, 695726 Mirovice, 606901 Ohař, 721875 Plíškovice, 721883 </w:t>
      </w:r>
      <w:proofErr w:type="spellStart"/>
      <w:r w:rsidRPr="003C22C8">
        <w:rPr>
          <w:sz w:val="20"/>
          <w:szCs w:val="20"/>
        </w:rPr>
        <w:t>Ráztely</w:t>
      </w:r>
      <w:proofErr w:type="spellEnd"/>
      <w:r w:rsidRPr="003C22C8">
        <w:rPr>
          <w:sz w:val="20"/>
          <w:szCs w:val="20"/>
        </w:rPr>
        <w:t xml:space="preserve">, 767883 </w:t>
      </w:r>
      <w:proofErr w:type="spellStart"/>
      <w:r w:rsidRPr="003C22C8">
        <w:rPr>
          <w:sz w:val="20"/>
          <w:szCs w:val="20"/>
        </w:rPr>
        <w:t>Touškov</w:t>
      </w:r>
      <w:proofErr w:type="spellEnd"/>
      <w:r w:rsidRPr="003C22C8">
        <w:rPr>
          <w:sz w:val="20"/>
          <w:szCs w:val="20"/>
        </w:rPr>
        <w:t xml:space="preserve">, 700631 Myslín, 700894 </w:t>
      </w:r>
      <w:proofErr w:type="spellStart"/>
      <w:r w:rsidRPr="003C22C8">
        <w:rPr>
          <w:sz w:val="20"/>
          <w:szCs w:val="20"/>
        </w:rPr>
        <w:t>Vahlovice</w:t>
      </w:r>
      <w:proofErr w:type="spellEnd"/>
      <w:r w:rsidRPr="003C22C8">
        <w:rPr>
          <w:sz w:val="20"/>
          <w:szCs w:val="20"/>
        </w:rPr>
        <w:t xml:space="preserve">, 703699 Dolní Nerestce, 703702 Horní Nerestce, 700509 </w:t>
      </w:r>
      <w:proofErr w:type="spellStart"/>
      <w:r w:rsidRPr="003C22C8">
        <w:rPr>
          <w:sz w:val="20"/>
          <w:szCs w:val="20"/>
        </w:rPr>
        <w:t>Mužetice</w:t>
      </w:r>
      <w:proofErr w:type="spellEnd"/>
      <w:r w:rsidRPr="003C22C8">
        <w:rPr>
          <w:sz w:val="20"/>
          <w:szCs w:val="20"/>
        </w:rPr>
        <w:t xml:space="preserve">, 746886 Němčice u Sedlice, 750867 Smetanova Lhota, 762750 </w:t>
      </w:r>
      <w:proofErr w:type="spellStart"/>
      <w:r w:rsidRPr="003C22C8">
        <w:rPr>
          <w:sz w:val="20"/>
          <w:szCs w:val="20"/>
        </w:rPr>
        <w:t>Pacelice</w:t>
      </w:r>
      <w:proofErr w:type="spellEnd"/>
      <w:r w:rsidRPr="003C22C8">
        <w:rPr>
          <w:sz w:val="20"/>
          <w:szCs w:val="20"/>
        </w:rPr>
        <w:t>, 762768 Škvořetice.</w:t>
      </w:r>
    </w:p>
    <w:p w14:paraId="48FB98BA" w14:textId="77777777" w:rsidR="00565CE3" w:rsidRPr="003C22C8" w:rsidRDefault="00565CE3" w:rsidP="00565CE3">
      <w:pPr>
        <w:pStyle w:val="Default"/>
        <w:ind w:left="284"/>
        <w:jc w:val="both"/>
        <w:rPr>
          <w:sz w:val="22"/>
          <w:szCs w:val="22"/>
        </w:rPr>
      </w:pPr>
    </w:p>
    <w:p w14:paraId="22C366B0" w14:textId="5ACC4CE3" w:rsidR="00565CE3" w:rsidRPr="00135B3F" w:rsidRDefault="00FA61B8" w:rsidP="00FA61B8">
      <w:pPr>
        <w:pStyle w:val="Default"/>
        <w:numPr>
          <w:ilvl w:val="0"/>
          <w:numId w:val="10"/>
        </w:numPr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Pro účely tohoto nařízení se </w:t>
      </w:r>
      <w:r w:rsidRPr="00F50123">
        <w:rPr>
          <w:b/>
          <w:sz w:val="20"/>
          <w:szCs w:val="20"/>
        </w:rPr>
        <w:t>uzavřeným pásmem</w:t>
      </w:r>
      <w:r>
        <w:rPr>
          <w:sz w:val="20"/>
          <w:szCs w:val="20"/>
        </w:rPr>
        <w:t xml:space="preserve"> rozumí pásmo dozoru</w:t>
      </w:r>
    </w:p>
    <w:p w14:paraId="3D4745AE" w14:textId="77777777" w:rsidR="00565CE3" w:rsidRDefault="00565CE3" w:rsidP="00565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248F295" w14:textId="77777777" w:rsidR="00565CE3" w:rsidRPr="00DB7499" w:rsidRDefault="00565CE3" w:rsidP="00565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38F3E2E" w14:textId="3AAD3769" w:rsidR="00565CE3" w:rsidRPr="00135B3F" w:rsidRDefault="00515DF1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eastAsia="Times New Roman" w:hAnsi="Arial" w:cs="Arial"/>
          <w:b/>
          <w:sz w:val="24"/>
          <w:lang w:eastAsia="cs-CZ"/>
        </w:rPr>
        <w:lastRenderedPageBreak/>
        <w:t>Č</w:t>
      </w:r>
      <w:r w:rsidR="00565CE3" w:rsidRPr="00135B3F">
        <w:rPr>
          <w:rFonts w:ascii="Arial" w:eastAsia="Times New Roman" w:hAnsi="Arial" w:cs="Arial"/>
          <w:b/>
          <w:sz w:val="24"/>
          <w:lang w:eastAsia="cs-CZ"/>
        </w:rPr>
        <w:t xml:space="preserve">l. 2 </w:t>
      </w:r>
    </w:p>
    <w:p w14:paraId="595154E2" w14:textId="77777777" w:rsidR="00565CE3" w:rsidRPr="00135B3F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</w:p>
    <w:p w14:paraId="20324AC7" w14:textId="77777777" w:rsidR="00565CE3" w:rsidRPr="00135B3F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r w:rsidRPr="00135B3F">
        <w:rPr>
          <w:rFonts w:ascii="Arial" w:eastAsia="Times New Roman" w:hAnsi="Arial" w:cs="Arial"/>
          <w:b/>
          <w:sz w:val="24"/>
          <w:lang w:eastAsia="cs-CZ"/>
        </w:rPr>
        <w:t>Úprava dalších ustanovení</w:t>
      </w:r>
    </w:p>
    <w:p w14:paraId="446B849E" w14:textId="77777777" w:rsidR="00565CE3" w:rsidRPr="00DB7499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BCB7072" w14:textId="7A8A6923" w:rsidR="00565CE3" w:rsidRPr="00DB7499" w:rsidRDefault="00565CE3" w:rsidP="00565CE3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 w:rsidRPr="00DB7499">
        <w:rPr>
          <w:rFonts w:ascii="Arial" w:eastAsia="Times New Roman" w:hAnsi="Arial" w:cs="Arial"/>
          <w:color w:val="000000"/>
        </w:rPr>
        <w:t xml:space="preserve">Ostatní ustanovení nařízení Státní veterinární </w:t>
      </w:r>
      <w:r w:rsidRPr="00DB7499">
        <w:rPr>
          <w:rFonts w:ascii="Arial" w:eastAsia="Times New Roman" w:hAnsi="Arial" w:cs="Arial"/>
        </w:rPr>
        <w:t xml:space="preserve">správy </w:t>
      </w:r>
      <w:r w:rsidR="00F51D9E" w:rsidRPr="00D97CA2">
        <w:rPr>
          <w:rFonts w:ascii="Arial" w:eastAsia="Times New Roman" w:hAnsi="Arial" w:cs="Arial"/>
          <w:shd w:val="clear" w:color="auto" w:fill="FFFFFF"/>
        </w:rPr>
        <w:t>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398785767"/>
          <w:placeholder>
            <w:docPart w:val="B4D32DCC404645BAB52B4BFDC74F6997"/>
          </w:placeholder>
        </w:sdtPr>
        <w:sdtContent>
          <w:r w:rsidR="00F51D9E">
            <w:rPr>
              <w:rFonts w:ascii="Arial" w:eastAsia="Times New Roman" w:hAnsi="Arial" w:cs="Times New Roman"/>
              <w:lang w:eastAsia="cs-CZ"/>
            </w:rPr>
            <w:t>SVS/2023/002949-C</w:t>
          </w:r>
        </w:sdtContent>
      </w:sdt>
      <w:r w:rsidR="00F51D9E" w:rsidRPr="00D97CA2">
        <w:rPr>
          <w:rFonts w:ascii="Arial" w:eastAsia="Times New Roman" w:hAnsi="Arial" w:cs="Arial"/>
          <w:shd w:val="clear" w:color="auto" w:fill="FFFFFF"/>
        </w:rPr>
        <w:t xml:space="preserve"> ze dne </w:t>
      </w:r>
      <w:r w:rsidR="00F51D9E">
        <w:rPr>
          <w:rFonts w:ascii="Arial" w:eastAsia="Times New Roman" w:hAnsi="Arial" w:cs="Arial"/>
          <w:shd w:val="clear" w:color="auto" w:fill="FFFFFF"/>
        </w:rPr>
        <w:t>05</w:t>
      </w:r>
      <w:r w:rsidR="00F51D9E" w:rsidRPr="00D97CA2">
        <w:rPr>
          <w:rFonts w:ascii="Arial" w:eastAsia="Times New Roman" w:hAnsi="Arial" w:cs="Arial"/>
          <w:shd w:val="clear" w:color="auto" w:fill="FFFFFF"/>
        </w:rPr>
        <w:t>.</w:t>
      </w:r>
      <w:r w:rsidR="00F51D9E">
        <w:rPr>
          <w:rFonts w:ascii="Arial" w:eastAsia="Times New Roman" w:hAnsi="Arial" w:cs="Arial"/>
          <w:shd w:val="clear" w:color="auto" w:fill="FFFFFF"/>
        </w:rPr>
        <w:t>01</w:t>
      </w:r>
      <w:r w:rsidR="00F51D9E" w:rsidRPr="00D97CA2">
        <w:rPr>
          <w:rFonts w:ascii="Arial" w:eastAsia="Times New Roman" w:hAnsi="Arial" w:cs="Arial"/>
          <w:shd w:val="clear" w:color="auto" w:fill="FFFFFF"/>
        </w:rPr>
        <w:t>.202</w:t>
      </w:r>
      <w:r w:rsidR="00F51D9E">
        <w:rPr>
          <w:rFonts w:ascii="Arial" w:eastAsia="Times New Roman" w:hAnsi="Arial" w:cs="Arial"/>
          <w:shd w:val="clear" w:color="auto" w:fill="FFFFFF"/>
        </w:rPr>
        <w:t xml:space="preserve">3 ve znění úpravy č.j. </w:t>
      </w:r>
      <w:r w:rsidR="00F51D9E" w:rsidRPr="0054425F">
        <w:rPr>
          <w:rFonts w:ascii="Arial" w:eastAsia="Times New Roman" w:hAnsi="Arial" w:cs="Arial"/>
          <w:shd w:val="clear" w:color="auto" w:fill="FFFFFF"/>
        </w:rPr>
        <w:t>SVS/2023/007159-C</w:t>
      </w:r>
      <w:r w:rsidR="00F51D9E">
        <w:rPr>
          <w:rFonts w:ascii="Arial" w:eastAsia="Times New Roman" w:hAnsi="Arial" w:cs="Arial"/>
          <w:shd w:val="clear" w:color="auto" w:fill="FFFFFF"/>
        </w:rPr>
        <w:t xml:space="preserve"> ze dne 12.01.2023</w:t>
      </w:r>
      <w:r w:rsidRPr="000E577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r w:rsidRPr="000E577D">
        <w:rPr>
          <w:rFonts w:ascii="Arial" w:eastAsia="Times New Roman" w:hAnsi="Arial" w:cs="Arial"/>
          <w:color w:val="000000"/>
        </w:rPr>
        <w:t>v souvislosti s výskytem nebezpečné nákazy vysoce</w:t>
      </w:r>
      <w:r w:rsidRPr="00DB7499">
        <w:rPr>
          <w:rFonts w:ascii="Arial" w:eastAsia="Times New Roman" w:hAnsi="Arial" w:cs="Arial"/>
          <w:color w:val="000000"/>
        </w:rPr>
        <w:t xml:space="preserve"> patogenní </w:t>
      </w:r>
      <w:proofErr w:type="spellStart"/>
      <w:r w:rsidRPr="00DB7499">
        <w:rPr>
          <w:rFonts w:ascii="Arial" w:eastAsia="Times New Roman" w:hAnsi="Arial" w:cs="Arial"/>
          <w:color w:val="000000"/>
        </w:rPr>
        <w:t>aviární</w:t>
      </w:r>
      <w:proofErr w:type="spellEnd"/>
      <w:r w:rsidRPr="00DB7499">
        <w:rPr>
          <w:rFonts w:ascii="Arial" w:eastAsia="Times New Roman" w:hAnsi="Arial" w:cs="Arial"/>
          <w:color w:val="000000"/>
        </w:rPr>
        <w:t xml:space="preserve"> influenzy zůstávají nezměněny. </w:t>
      </w:r>
    </w:p>
    <w:p w14:paraId="76A5B774" w14:textId="77777777" w:rsidR="00565CE3" w:rsidRPr="00DB7499" w:rsidRDefault="00565CE3" w:rsidP="00565CE3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</w:rPr>
      </w:pPr>
    </w:p>
    <w:p w14:paraId="4E7BC8AA" w14:textId="77777777" w:rsidR="00565CE3" w:rsidRPr="00DB7499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7DCDEE68" w14:textId="77777777" w:rsidR="00565CE3" w:rsidRPr="00E40FB1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 w:rsidRPr="00E40FB1">
        <w:rPr>
          <w:rFonts w:ascii="Arial" w:eastAsia="Times New Roman" w:hAnsi="Arial" w:cs="Arial"/>
          <w:b/>
          <w:bCs/>
          <w:sz w:val="24"/>
          <w:lang w:eastAsia="cs-CZ"/>
        </w:rPr>
        <w:t>Čl. 3</w:t>
      </w:r>
    </w:p>
    <w:p w14:paraId="60400503" w14:textId="77777777" w:rsidR="00565CE3" w:rsidRPr="00E40FB1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</w:p>
    <w:p w14:paraId="130D4066" w14:textId="77777777" w:rsidR="00565CE3" w:rsidRPr="00E40FB1" w:rsidRDefault="00565CE3" w:rsidP="00565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 w:rsidRPr="00E40FB1"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7E6C49A4" w14:textId="77777777" w:rsidR="00565CE3" w:rsidRPr="00DB7499" w:rsidRDefault="00565CE3" w:rsidP="00565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cs-CZ"/>
        </w:rPr>
      </w:pPr>
    </w:p>
    <w:p w14:paraId="1B520873" w14:textId="77777777" w:rsidR="00565CE3" w:rsidRPr="00F33A16" w:rsidRDefault="00565CE3" w:rsidP="00565CE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590516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Pr="00F33A16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D5784FFE5D8547E6B8E4EB07BF15A93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F33A16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F33A16">
        <w:rPr>
          <w:rFonts w:ascii="Arial" w:eastAsia="Calibri" w:hAnsi="Arial" w:cs="Arial"/>
        </w:rPr>
        <w:t>. D</w:t>
      </w:r>
      <w:r w:rsidRPr="00F33A16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F33A16">
        <w:rPr>
          <w:rFonts w:ascii="Arial" w:eastAsia="Calibri" w:hAnsi="Arial" w:cs="Arial"/>
        </w:rPr>
        <w:t xml:space="preserve"> je </w:t>
      </w:r>
      <w:r w:rsidRPr="00F33A16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F33A16">
        <w:rPr>
          <w:rFonts w:ascii="Arial" w:eastAsia="Calibri" w:hAnsi="Arial" w:cs="Arial"/>
        </w:rPr>
        <w:t xml:space="preserve"> </w:t>
      </w:r>
    </w:p>
    <w:p w14:paraId="62DA5D9C" w14:textId="2113CD22" w:rsidR="00565CE3" w:rsidRDefault="00565CE3" w:rsidP="00F51D9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E461531" w14:textId="77777777" w:rsidR="00565CE3" w:rsidRPr="00C15F8F" w:rsidRDefault="00565CE3" w:rsidP="00565CE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481ADF7" w14:textId="77777777" w:rsidR="00C81E14" w:rsidRDefault="00C81E14" w:rsidP="00C81E14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2D0A189B" w14:textId="1A0BCEE3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565CE3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B941B2">
            <w:rPr>
              <w:rFonts w:ascii="Arial" w:eastAsia="Calibri" w:hAnsi="Arial" w:cs="Times New Roman"/>
              <w:color w:val="000000" w:themeColor="text1"/>
            </w:rPr>
            <w:t>26.01.2023</w:t>
          </w:r>
        </w:sdtContent>
      </w:sdt>
    </w:p>
    <w:p w14:paraId="2D0A189C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D0A189D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D0A189E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D0A189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D0A18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D0A18A1" w14:textId="3DFEA9A3" w:rsidR="00312826" w:rsidRPr="00F51D9E" w:rsidRDefault="00515DF1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565CE3" w:rsidRPr="00F51D9E">
            <w:rPr>
              <w:rFonts w:ascii="Arial" w:hAnsi="Arial" w:cs="Arial"/>
              <w:sz w:val="20"/>
              <w:szCs w:val="20"/>
            </w:rPr>
            <w:t>MVDr. František Kouba, Ph.D.</w:t>
          </w:r>
        </w:sdtContent>
      </w:sdt>
    </w:p>
    <w:p w14:paraId="2D0A18A2" w14:textId="570437D6" w:rsidR="00FB3CB7" w:rsidRPr="00F51D9E" w:rsidRDefault="00661489" w:rsidP="00565CE3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F51D9E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565CE3" w:rsidRPr="00F51D9E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2D0A18A3" w14:textId="77777777" w:rsidR="00312826" w:rsidRPr="00FB3CB7" w:rsidRDefault="00312826" w:rsidP="00565CE3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F51D9E">
        <w:rPr>
          <w:rFonts w:ascii="Arial" w:eastAsia="Calibri" w:hAnsi="Arial" w:cs="Arial"/>
          <w:bCs/>
          <w:sz w:val="20"/>
          <w:szCs w:val="20"/>
        </w:rPr>
        <w:t>podepsáno ele</w:t>
      </w:r>
      <w:r w:rsidRPr="00312826">
        <w:rPr>
          <w:rFonts w:ascii="Arial" w:eastAsia="Calibri" w:hAnsi="Arial" w:cs="Times New Roman"/>
          <w:bCs/>
          <w:sz w:val="20"/>
          <w:szCs w:val="20"/>
        </w:rPr>
        <w:t>ktronicky</w:t>
      </w:r>
    </w:p>
    <w:p w14:paraId="1B73E8BB" w14:textId="77777777" w:rsidR="00FB19E9" w:rsidRPr="004E5468" w:rsidRDefault="00FB19E9" w:rsidP="00FB19E9">
      <w:pPr>
        <w:pStyle w:val="Doruen"/>
      </w:pPr>
      <w:r>
        <w:rPr>
          <w:rFonts w:eastAsia="Calibri"/>
          <w:bCs w:val="0"/>
        </w:rPr>
        <w:br w:type="page"/>
      </w:r>
      <w:r w:rsidRPr="004E5468">
        <w:lastRenderedPageBreak/>
        <w:t>Obdrží:</w:t>
      </w:r>
    </w:p>
    <w:bookmarkStart w:id="1" w:name="_GoBack" w:displacedByCustomXml="next"/>
    <w:sdt>
      <w:sdtPr>
        <w:rPr>
          <w:rStyle w:val="Hypertextovodkaz"/>
          <w:rFonts w:eastAsia="Calibri" w:cs="Arial"/>
          <w:szCs w:val="20"/>
          <w:lang w:eastAsia="cs-CZ"/>
        </w:rPr>
        <w:alias w:val="Jméno a příjmení"/>
        <w:tag w:val="espis_dsb/adresa/full_name"/>
        <w:id w:val="1898698504"/>
        <w:placeholder>
          <w:docPart w:val="DC5E41EC15B24CF4AA50C93259351E41"/>
        </w:placeholder>
      </w:sdtPr>
      <w:sdtEndPr>
        <w:rPr>
          <w:rStyle w:val="Hypertextovodkaz"/>
          <w:rFonts w:eastAsiaTheme="minorHAnsi"/>
          <w:lang w:eastAsia="en-US"/>
        </w:rPr>
      </w:sdtEndPr>
      <w:sdtContent>
        <w:p w14:paraId="48B415DE" w14:textId="77777777" w:rsidR="00FB19E9" w:rsidRPr="00FB19E9" w:rsidRDefault="00FB19E9" w:rsidP="00FB19E9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</w:pPr>
          <w:r w:rsidRPr="00FB19E9"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  <w:t xml:space="preserve">Do datové schránky: </w:t>
          </w:r>
        </w:p>
        <w:p w14:paraId="3FB7B303" w14:textId="77777777" w:rsidR="00FB19E9" w:rsidRPr="00FB19E9" w:rsidRDefault="00FB19E9" w:rsidP="00FB19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055B55A8" w14:textId="77777777" w:rsidR="00FB19E9" w:rsidRPr="00FB19E9" w:rsidRDefault="00FB19E9" w:rsidP="00FB19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Hasičský záchranný sbor Jihočeského kraje, Pražská 52b, 370 04 České Budějovice </w:t>
          </w:r>
        </w:p>
        <w:p w14:paraId="1BF1C029" w14:textId="77777777" w:rsidR="00FB19E9" w:rsidRPr="00FB19E9" w:rsidRDefault="00FB19E9" w:rsidP="00FB19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2465AC3A" w14:textId="77777777" w:rsidR="00FB19E9" w:rsidRPr="00FB19E9" w:rsidRDefault="00FB19E9" w:rsidP="00FB19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6B8D03E9" w14:textId="77777777" w:rsidR="00FB19E9" w:rsidRPr="00FB19E9" w:rsidRDefault="00FB19E9" w:rsidP="00FB19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370 01 České Budějovice </w:t>
          </w:r>
        </w:p>
        <w:p w14:paraId="1BDBEF7E" w14:textId="77777777" w:rsidR="00FB19E9" w:rsidRPr="00FB19E9" w:rsidRDefault="00FB19E9" w:rsidP="00FB19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5F7F7356" w14:textId="77777777" w:rsidR="00FB19E9" w:rsidRPr="00FB19E9" w:rsidRDefault="00FB19E9" w:rsidP="00FB19E9">
          <w:pPr>
            <w:pStyle w:val="Odstavec"/>
            <w:ind w:firstLine="0"/>
            <w:rPr>
              <w:szCs w:val="20"/>
            </w:rPr>
          </w:pPr>
          <w:r w:rsidRPr="00FB19E9">
            <w:rPr>
              <w:szCs w:val="20"/>
              <w:u w:val="single"/>
            </w:rPr>
            <w:t>E-mailem:</w:t>
          </w:r>
          <w:r w:rsidRPr="00FB19E9">
            <w:rPr>
              <w:szCs w:val="20"/>
            </w:rPr>
            <w:t xml:space="preserve"> </w:t>
          </w:r>
        </w:p>
        <w:p w14:paraId="2D0A18A4" w14:textId="37789DC8" w:rsidR="00FB19E9" w:rsidRDefault="00FB19E9" w:rsidP="00FB19E9">
          <w:pPr>
            <w:rPr>
              <w:rFonts w:ascii="Arial" w:eastAsia="Calibri" w:hAnsi="Arial" w:cs="Arial"/>
              <w:bCs/>
              <w:sz w:val="20"/>
              <w:szCs w:val="20"/>
            </w:rPr>
          </w:pPr>
          <w:r w:rsidRPr="00FB19E9">
            <w:rPr>
              <w:rFonts w:ascii="Arial" w:hAnsi="Arial" w:cs="Arial"/>
              <w:sz w:val="20"/>
              <w:szCs w:val="20"/>
            </w:rPr>
            <w:t xml:space="preserve">OS KVL </w:t>
          </w:r>
          <w:proofErr w:type="spellStart"/>
          <w:r w:rsidRPr="00FB19E9">
            <w:rPr>
              <w:rFonts w:ascii="Arial" w:hAnsi="Arial" w:cs="Arial"/>
              <w:sz w:val="20"/>
              <w:szCs w:val="20"/>
            </w:rPr>
            <w:t>Stakonice</w:t>
          </w:r>
          <w:proofErr w:type="spellEnd"/>
          <w:r w:rsidRPr="00FB19E9">
            <w:rPr>
              <w:rFonts w:ascii="Arial" w:hAnsi="Arial" w:cs="Arial"/>
              <w:sz w:val="20"/>
              <w:szCs w:val="20"/>
            </w:rPr>
            <w:t xml:space="preserve"> MVDr. František Biskup – </w:t>
          </w:r>
          <w:hyperlink r:id="rId8" w:history="1">
            <w:r w:rsidRPr="00FB19E9">
              <w:rPr>
                <w:rStyle w:val="Hypertextovodkaz"/>
                <w:rFonts w:cs="Arial"/>
                <w:szCs w:val="20"/>
              </w:rPr>
              <w:t>mvdr.biskup@tiscali.cz</w:t>
            </w:r>
          </w:hyperlink>
        </w:p>
      </w:sdtContent>
    </w:sdt>
    <w:bookmarkEnd w:id="1" w:displacedByCustomXml="prev"/>
    <w:sectPr w:rsidR="00FB19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18AE" w14:textId="77777777" w:rsidR="00515DF1" w:rsidRDefault="00515DF1" w:rsidP="00461078">
      <w:pPr>
        <w:spacing w:after="0" w:line="240" w:lineRule="auto"/>
      </w:pPr>
      <w:r>
        <w:separator/>
      </w:r>
    </w:p>
  </w:endnote>
  <w:endnote w:type="continuationSeparator" w:id="0">
    <w:p w14:paraId="2D0A18AF" w14:textId="77777777" w:rsidR="00515DF1" w:rsidRDefault="00515DF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2D0A18B0" w14:textId="370D77E3" w:rsidR="00515DF1" w:rsidRDefault="00515D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B2">
          <w:rPr>
            <w:noProof/>
          </w:rPr>
          <w:t>4</w:t>
        </w:r>
        <w:r>
          <w:fldChar w:fldCharType="end"/>
        </w:r>
      </w:p>
    </w:sdtContent>
  </w:sdt>
  <w:p w14:paraId="2D0A18B1" w14:textId="77777777" w:rsidR="00515DF1" w:rsidRDefault="00515D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18AC" w14:textId="77777777" w:rsidR="00515DF1" w:rsidRDefault="00515DF1" w:rsidP="00461078">
      <w:pPr>
        <w:spacing w:after="0" w:line="240" w:lineRule="auto"/>
      </w:pPr>
      <w:r>
        <w:separator/>
      </w:r>
    </w:p>
  </w:footnote>
  <w:footnote w:type="continuationSeparator" w:id="0">
    <w:p w14:paraId="2D0A18AD" w14:textId="77777777" w:rsidR="00515DF1" w:rsidRDefault="00515DF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481E"/>
    <w:multiLevelType w:val="hybridMultilevel"/>
    <w:tmpl w:val="EB68A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6434"/>
    <w:multiLevelType w:val="hybridMultilevel"/>
    <w:tmpl w:val="797AA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3C22C8"/>
    <w:rsid w:val="00461078"/>
    <w:rsid w:val="00515DF1"/>
    <w:rsid w:val="0054425F"/>
    <w:rsid w:val="00565CE3"/>
    <w:rsid w:val="00616664"/>
    <w:rsid w:val="00661489"/>
    <w:rsid w:val="00740498"/>
    <w:rsid w:val="009066E7"/>
    <w:rsid w:val="00B941B2"/>
    <w:rsid w:val="00C81E14"/>
    <w:rsid w:val="00DC4873"/>
    <w:rsid w:val="00F51D9E"/>
    <w:rsid w:val="00FA61B8"/>
    <w:rsid w:val="00FB19E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187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565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doloka">
    <w:name w:val="Podpisová doložka"/>
    <w:basedOn w:val="Normln"/>
    <w:rsid w:val="00565CE3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565CE3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565CE3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Odstavec">
    <w:name w:val="Odstavec"/>
    <w:basedOn w:val="Normlnodsazen"/>
    <w:rsid w:val="00FB19E9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FB19E9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FB19E9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FB19E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biskup@tiscal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ACE6349AE1F4C11932935D5BC489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F826D-BF8C-41F4-B7BD-4FEB096C7672}"/>
      </w:docPartPr>
      <w:docPartBody>
        <w:p w:rsidR="0081071C" w:rsidRDefault="0081071C" w:rsidP="0081071C">
          <w:pPr>
            <w:pStyle w:val="2ACE6349AE1F4C11932935D5BC489E5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784FFE5D8547E6B8E4EB07BF15A9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ADD539-4D06-4A51-9405-F6AAF8345FA0}"/>
      </w:docPartPr>
      <w:docPartBody>
        <w:p w:rsidR="0081071C" w:rsidRDefault="0081071C" w:rsidP="0081071C">
          <w:pPr>
            <w:pStyle w:val="D5784FFE5D8547E6B8E4EB07BF15A93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B4D32DCC404645BAB52B4BFDC74F6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E6974-8735-4250-BF21-E4A887CAA112}"/>
      </w:docPartPr>
      <w:docPartBody>
        <w:p w:rsidR="00000000" w:rsidRDefault="0081071C" w:rsidP="0081071C">
          <w:pPr>
            <w:pStyle w:val="B4D32DCC404645BAB52B4BFDC74F699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5E41EC15B24CF4AA50C93259351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8515A-D593-4AA0-834C-0292134547B6}"/>
      </w:docPartPr>
      <w:docPartBody>
        <w:p w:rsidR="00000000" w:rsidRDefault="0081071C" w:rsidP="0081071C">
          <w:pPr>
            <w:pStyle w:val="DC5E41EC15B24CF4AA50C93259351E4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81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1071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2ACE6349AE1F4C11932935D5BC489E54">
    <w:name w:val="2ACE6349AE1F4C11932935D5BC489E54"/>
    <w:rsid w:val="0081071C"/>
  </w:style>
  <w:style w:type="paragraph" w:customStyle="1" w:styleId="6FBBD444D5FE45428ABE08A61A87F516">
    <w:name w:val="6FBBD444D5FE45428ABE08A61A87F516"/>
    <w:rsid w:val="0081071C"/>
  </w:style>
  <w:style w:type="paragraph" w:customStyle="1" w:styleId="D5784FFE5D8547E6B8E4EB07BF15A93A">
    <w:name w:val="D5784FFE5D8547E6B8E4EB07BF15A93A"/>
    <w:rsid w:val="0081071C"/>
  </w:style>
  <w:style w:type="paragraph" w:customStyle="1" w:styleId="B4D32DCC404645BAB52B4BFDC74F6997">
    <w:name w:val="B4D32DCC404645BAB52B4BFDC74F6997"/>
    <w:rsid w:val="0081071C"/>
  </w:style>
  <w:style w:type="paragraph" w:customStyle="1" w:styleId="DC5E41EC15B24CF4AA50C93259351E41">
    <w:name w:val="DC5E41EC15B24CF4AA50C93259351E41"/>
    <w:rsid w:val="00810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13</cp:revision>
  <dcterms:created xsi:type="dcterms:W3CDTF">2022-01-27T08:47:00Z</dcterms:created>
  <dcterms:modified xsi:type="dcterms:W3CDTF">2023-01-25T09:58:00Z</dcterms:modified>
</cp:coreProperties>
</file>