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59564" w14:textId="4BFA1F5B" w:rsidR="003067CA" w:rsidRPr="005408A4" w:rsidRDefault="005A022A" w:rsidP="005A022A">
      <w:pPr>
        <w:jc w:val="center"/>
        <w:rPr>
          <w:b/>
          <w:bCs/>
          <w:sz w:val="32"/>
          <w:szCs w:val="32"/>
        </w:rPr>
      </w:pPr>
      <w:r w:rsidRPr="005408A4">
        <w:rPr>
          <w:b/>
          <w:bCs/>
          <w:sz w:val="32"/>
          <w:szCs w:val="32"/>
        </w:rPr>
        <w:t>OBEC PUSTĚJOV</w:t>
      </w:r>
    </w:p>
    <w:p w14:paraId="55503725" w14:textId="0ECA24C8" w:rsidR="005A022A" w:rsidRPr="005408A4" w:rsidRDefault="005A022A" w:rsidP="005A022A">
      <w:pPr>
        <w:jc w:val="center"/>
        <w:rPr>
          <w:b/>
          <w:bCs/>
          <w:sz w:val="32"/>
          <w:szCs w:val="32"/>
        </w:rPr>
      </w:pPr>
      <w:r w:rsidRPr="005408A4">
        <w:rPr>
          <w:b/>
          <w:bCs/>
          <w:sz w:val="32"/>
          <w:szCs w:val="32"/>
        </w:rPr>
        <w:t>Zastupitelstvo obce Pustějov</w:t>
      </w:r>
    </w:p>
    <w:p w14:paraId="0359560E" w14:textId="77777777" w:rsidR="005A022A" w:rsidRPr="005A022A" w:rsidRDefault="005A022A" w:rsidP="005A022A">
      <w:pPr>
        <w:jc w:val="center"/>
        <w:rPr>
          <w:sz w:val="28"/>
          <w:szCs w:val="28"/>
        </w:rPr>
      </w:pPr>
    </w:p>
    <w:p w14:paraId="61504947" w14:textId="16177A8B" w:rsidR="005A022A" w:rsidRPr="005A022A" w:rsidRDefault="005A022A" w:rsidP="005A022A">
      <w:pPr>
        <w:jc w:val="center"/>
        <w:rPr>
          <w:sz w:val="28"/>
          <w:szCs w:val="28"/>
        </w:rPr>
      </w:pPr>
      <w:r w:rsidRPr="005A022A">
        <w:rPr>
          <w:sz w:val="28"/>
          <w:szCs w:val="28"/>
        </w:rPr>
        <w:t>Obecně závazná vyhláška obce Pustějov č. 1/2024,</w:t>
      </w:r>
    </w:p>
    <w:p w14:paraId="2643BC1A" w14:textId="077C61F5" w:rsidR="005A022A" w:rsidRDefault="005A022A" w:rsidP="005A022A">
      <w:pPr>
        <w:jc w:val="center"/>
        <w:rPr>
          <w:sz w:val="28"/>
          <w:szCs w:val="28"/>
        </w:rPr>
      </w:pPr>
      <w:r w:rsidRPr="005A022A">
        <w:rPr>
          <w:sz w:val="28"/>
          <w:szCs w:val="28"/>
        </w:rPr>
        <w:t>kterou se zrušují některé obecně závazné vyhlášky obce Pustějov</w:t>
      </w:r>
      <w:r w:rsidR="005408A4">
        <w:rPr>
          <w:sz w:val="28"/>
          <w:szCs w:val="28"/>
        </w:rPr>
        <w:t>.</w:t>
      </w:r>
    </w:p>
    <w:p w14:paraId="2CC13E58" w14:textId="77777777" w:rsidR="005A022A" w:rsidRDefault="005A022A" w:rsidP="005A022A">
      <w:pPr>
        <w:jc w:val="center"/>
        <w:rPr>
          <w:sz w:val="28"/>
          <w:szCs w:val="28"/>
        </w:rPr>
      </w:pPr>
    </w:p>
    <w:p w14:paraId="5DED529B" w14:textId="1C125CBC" w:rsidR="005A022A" w:rsidRDefault="005A022A" w:rsidP="005408A4">
      <w:pPr>
        <w:ind w:firstLine="708"/>
        <w:rPr>
          <w:sz w:val="24"/>
          <w:szCs w:val="24"/>
        </w:rPr>
      </w:pPr>
      <w:r>
        <w:rPr>
          <w:sz w:val="28"/>
          <w:szCs w:val="28"/>
        </w:rPr>
        <w:t>Z</w:t>
      </w:r>
      <w:r>
        <w:rPr>
          <w:sz w:val="24"/>
          <w:szCs w:val="24"/>
        </w:rPr>
        <w:t>astupitelstvo obce Pustějov se na svém zasedání dne 10.června 2024, usnesením III. Vydává, bod 1.8</w:t>
      </w:r>
      <w:r w:rsidR="005408A4">
        <w:rPr>
          <w:sz w:val="24"/>
          <w:szCs w:val="24"/>
        </w:rPr>
        <w:t>.</w:t>
      </w:r>
      <w:r>
        <w:rPr>
          <w:sz w:val="24"/>
          <w:szCs w:val="24"/>
        </w:rPr>
        <w:t>, usneslo vydat na základě ustanovení § 84 odst.2 písm. h) zákona č. 128/2000 Sb., o obcích (obecní zřízení), ve znění pozdějších předpisů, tuto obecně závaznou vyhlášku:</w:t>
      </w:r>
    </w:p>
    <w:p w14:paraId="5B84F68D" w14:textId="77777777" w:rsidR="005A022A" w:rsidRDefault="005A022A" w:rsidP="005A022A">
      <w:pPr>
        <w:rPr>
          <w:sz w:val="24"/>
          <w:szCs w:val="24"/>
        </w:rPr>
      </w:pPr>
    </w:p>
    <w:p w14:paraId="154CD734" w14:textId="3CA8FA72" w:rsidR="005A022A" w:rsidRDefault="005A022A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4C4FFC10" w14:textId="6EE73603" w:rsidR="005A022A" w:rsidRDefault="005A022A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Zrušovací ustanovení</w:t>
      </w:r>
    </w:p>
    <w:p w14:paraId="7E51BD8B" w14:textId="089DFDA4" w:rsidR="005A022A" w:rsidRDefault="005A022A" w:rsidP="005A022A">
      <w:pPr>
        <w:rPr>
          <w:sz w:val="24"/>
          <w:szCs w:val="24"/>
        </w:rPr>
      </w:pPr>
      <w:r>
        <w:rPr>
          <w:sz w:val="24"/>
          <w:szCs w:val="24"/>
        </w:rPr>
        <w:t>Zrušují se tyto obecně závazné vyhlášky:</w:t>
      </w:r>
    </w:p>
    <w:p w14:paraId="2A548222" w14:textId="3ACA5518" w:rsidR="005A022A" w:rsidRDefault="005A022A" w:rsidP="005A022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Obecně závazná vyhláška č. 3/91 o zachování klidu, zejména nočního, ze dne 25.11.1991.</w:t>
      </w:r>
    </w:p>
    <w:p w14:paraId="5474B454" w14:textId="6B181106" w:rsidR="005A022A" w:rsidRDefault="005408A4" w:rsidP="005A022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č.1/91 o povolování jednoduchých staveb a kácení stromů, ze dne </w:t>
      </w:r>
      <w:r w:rsidR="00C12B70">
        <w:rPr>
          <w:sz w:val="24"/>
          <w:szCs w:val="24"/>
        </w:rPr>
        <w:t>13.9.1991.</w:t>
      </w:r>
    </w:p>
    <w:p w14:paraId="7F40351F" w14:textId="77777777" w:rsidR="005408A4" w:rsidRDefault="005408A4" w:rsidP="005408A4">
      <w:pPr>
        <w:rPr>
          <w:sz w:val="24"/>
          <w:szCs w:val="24"/>
        </w:rPr>
      </w:pPr>
    </w:p>
    <w:p w14:paraId="5F3A01B2" w14:textId="0FE4DF9E" w:rsidR="005408A4" w:rsidRDefault="005408A4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35A46FE3" w14:textId="77616CC5" w:rsidR="005408A4" w:rsidRDefault="005408A4" w:rsidP="005408A4">
      <w:pPr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041EC521" w14:textId="77777777" w:rsidR="005408A4" w:rsidRDefault="005408A4" w:rsidP="005408A4">
      <w:pPr>
        <w:rPr>
          <w:sz w:val="24"/>
          <w:szCs w:val="24"/>
        </w:rPr>
      </w:pPr>
    </w:p>
    <w:p w14:paraId="7E687BD9" w14:textId="6F05DD6C" w:rsidR="005408A4" w:rsidRDefault="005408A4" w:rsidP="005408A4">
      <w:pPr>
        <w:rPr>
          <w:sz w:val="24"/>
          <w:szCs w:val="24"/>
        </w:rPr>
      </w:pPr>
      <w:r>
        <w:rPr>
          <w:sz w:val="24"/>
          <w:szCs w:val="24"/>
        </w:rPr>
        <w:t>Tato obecně závazná nabývá účinnosti dnem 1</w:t>
      </w:r>
      <w:r w:rsidR="00B1517B">
        <w:rPr>
          <w:sz w:val="24"/>
          <w:szCs w:val="24"/>
        </w:rPr>
        <w:t>.7</w:t>
      </w:r>
      <w:r>
        <w:rPr>
          <w:sz w:val="24"/>
          <w:szCs w:val="24"/>
        </w:rPr>
        <w:t>.2024.</w:t>
      </w:r>
    </w:p>
    <w:p w14:paraId="767DF1E8" w14:textId="77777777" w:rsidR="005408A4" w:rsidRDefault="005408A4" w:rsidP="005408A4">
      <w:pPr>
        <w:rPr>
          <w:sz w:val="24"/>
          <w:szCs w:val="24"/>
        </w:rPr>
      </w:pPr>
    </w:p>
    <w:p w14:paraId="61339AD4" w14:textId="77777777" w:rsidR="005408A4" w:rsidRDefault="005408A4" w:rsidP="005408A4">
      <w:pPr>
        <w:rPr>
          <w:sz w:val="24"/>
          <w:szCs w:val="24"/>
        </w:rPr>
      </w:pPr>
    </w:p>
    <w:p w14:paraId="6E262406" w14:textId="77777777" w:rsidR="005408A4" w:rsidRDefault="005408A4" w:rsidP="005408A4">
      <w:pPr>
        <w:rPr>
          <w:sz w:val="24"/>
          <w:szCs w:val="24"/>
        </w:rPr>
      </w:pPr>
    </w:p>
    <w:p w14:paraId="7E8D8209" w14:textId="714A0F70" w:rsidR="005408A4" w:rsidRDefault="005408A4" w:rsidP="003A58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Ing. Tomáš Maiwaelder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Ludmila Tisovská</w:t>
      </w:r>
    </w:p>
    <w:p w14:paraId="2DCD5AE9" w14:textId="26F6EA88" w:rsidR="005408A4" w:rsidRDefault="005408A4" w:rsidP="003A58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86F33">
        <w:rPr>
          <w:sz w:val="24"/>
          <w:szCs w:val="24"/>
        </w:rPr>
        <w:t>s</w:t>
      </w:r>
      <w:r>
        <w:rPr>
          <w:sz w:val="24"/>
          <w:szCs w:val="24"/>
        </w:rPr>
        <w:t>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místostarostka</w:t>
      </w:r>
      <w:proofErr w:type="gramEnd"/>
    </w:p>
    <w:p w14:paraId="0F104677" w14:textId="77777777" w:rsidR="005408A4" w:rsidRDefault="005408A4" w:rsidP="003A58DE">
      <w:pPr>
        <w:spacing w:after="0" w:line="240" w:lineRule="auto"/>
        <w:rPr>
          <w:sz w:val="24"/>
          <w:szCs w:val="24"/>
        </w:rPr>
      </w:pPr>
    </w:p>
    <w:p w14:paraId="11B2EF19" w14:textId="77777777" w:rsidR="005408A4" w:rsidRDefault="005408A4" w:rsidP="005408A4">
      <w:pPr>
        <w:rPr>
          <w:sz w:val="24"/>
          <w:szCs w:val="24"/>
        </w:rPr>
      </w:pPr>
    </w:p>
    <w:p w14:paraId="32BBC7D4" w14:textId="77777777" w:rsidR="005408A4" w:rsidRDefault="005408A4" w:rsidP="005408A4">
      <w:pPr>
        <w:rPr>
          <w:sz w:val="24"/>
          <w:szCs w:val="24"/>
        </w:rPr>
      </w:pPr>
    </w:p>
    <w:sectPr w:rsidR="0054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15145"/>
    <w:multiLevelType w:val="hybridMultilevel"/>
    <w:tmpl w:val="FE2C7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526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2A"/>
    <w:rsid w:val="000033E8"/>
    <w:rsid w:val="00286F33"/>
    <w:rsid w:val="002C37A3"/>
    <w:rsid w:val="003067CA"/>
    <w:rsid w:val="003542A8"/>
    <w:rsid w:val="003A58DE"/>
    <w:rsid w:val="005408A4"/>
    <w:rsid w:val="005A022A"/>
    <w:rsid w:val="005B638F"/>
    <w:rsid w:val="007B2288"/>
    <w:rsid w:val="00B1517B"/>
    <w:rsid w:val="00C12B70"/>
    <w:rsid w:val="00C3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7909"/>
  <w15:chartTrackingRefBased/>
  <w15:docId w15:val="{6747C103-0E22-402F-AC62-0F0B70E6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0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Sekretariát</cp:lastModifiedBy>
  <cp:revision>5</cp:revision>
  <cp:lastPrinted>2024-06-12T06:38:00Z</cp:lastPrinted>
  <dcterms:created xsi:type="dcterms:W3CDTF">2024-06-11T07:32:00Z</dcterms:created>
  <dcterms:modified xsi:type="dcterms:W3CDTF">2024-06-12T08:39:00Z</dcterms:modified>
</cp:coreProperties>
</file>