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1DE" w14:textId="77777777" w:rsidR="002B4C7E" w:rsidRDefault="00000000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 Lásenice</w:t>
      </w:r>
    </w:p>
    <w:p w14:paraId="476E36EB" w14:textId="77777777" w:rsidR="002B4C7E" w:rsidRDefault="00000000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Zastupitelstvo obce Lásenice</w:t>
      </w:r>
    </w:p>
    <w:p w14:paraId="6A3DA3F8" w14:textId="77777777" w:rsidR="002B4C7E" w:rsidRDefault="002B4C7E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59C84FB0" w14:textId="77777777" w:rsidR="002B4C7E" w:rsidRDefault="00000000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Obecně závazná vyhláška obce Lásenice</w:t>
      </w:r>
    </w:p>
    <w:p w14:paraId="74A5F0AB" w14:textId="279752BF" w:rsidR="002B4C7E" w:rsidRDefault="00000000">
      <w:pPr>
        <w:pStyle w:val="Standard"/>
        <w:spacing w:line="276" w:lineRule="auto"/>
        <w:jc w:val="center"/>
      </w:pPr>
      <w:r>
        <w:rPr>
          <w:rFonts w:ascii="Arial" w:hAnsi="Arial" w:cs="Arial"/>
          <w:b/>
          <w:color w:val="000000"/>
        </w:rPr>
        <w:t>o stanovení obecního systému odpadového hospodářství</w:t>
      </w:r>
    </w:p>
    <w:p w14:paraId="1D0ED93E" w14:textId="77777777" w:rsidR="002B4C7E" w:rsidRDefault="002B4C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B0E295" w14:textId="17751A8C" w:rsidR="002B4C7E" w:rsidRDefault="00000000">
      <w:pPr>
        <w:pStyle w:val="Zkladntextodsazen2"/>
        <w:ind w:left="0" w:firstLine="0"/>
      </w:pPr>
      <w:r w:rsidRPr="00B73C0C">
        <w:rPr>
          <w:rFonts w:ascii="Arial" w:hAnsi="Arial" w:cs="Arial"/>
          <w:sz w:val="22"/>
          <w:szCs w:val="22"/>
        </w:rPr>
        <w:t>Zastupitelstvo obce Lásenice se na svém zasedání dne</w:t>
      </w:r>
      <w:r w:rsidR="00B73C0C">
        <w:rPr>
          <w:rFonts w:ascii="Arial" w:hAnsi="Arial" w:cs="Arial"/>
          <w:sz w:val="22"/>
          <w:szCs w:val="22"/>
        </w:rPr>
        <w:t xml:space="preserve"> 13. srpna 2025</w:t>
      </w:r>
      <w:r w:rsidRPr="00B73C0C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65F15DC5" w14:textId="77777777" w:rsidR="002B4C7E" w:rsidRDefault="002B4C7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961DB49" w14:textId="77777777" w:rsidR="00193749" w:rsidRDefault="0019374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7A74121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667A84C6" w14:textId="77777777" w:rsidR="002B4C7E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448E74" w14:textId="77777777" w:rsidR="002B4C7E" w:rsidRDefault="002B4C7E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19A88C" w14:textId="77777777" w:rsidR="002B4C7E" w:rsidRDefault="00000000">
      <w:pPr>
        <w:pStyle w:val="Standard"/>
        <w:numPr>
          <w:ilvl w:val="0"/>
          <w:numId w:val="34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Lásenice.</w:t>
      </w:r>
    </w:p>
    <w:p w14:paraId="1D63C360" w14:textId="77777777" w:rsidR="002B4C7E" w:rsidRPr="009C43C3" w:rsidRDefault="002B4C7E">
      <w:pPr>
        <w:pStyle w:val="Standard"/>
        <w:tabs>
          <w:tab w:val="left" w:pos="567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14:paraId="174AFC6A" w14:textId="77777777" w:rsidR="002B4C7E" w:rsidRDefault="00000000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2C22D60" w14:textId="77777777" w:rsidR="002B4C7E" w:rsidRPr="009C43C3" w:rsidRDefault="002B4C7E">
      <w:pPr>
        <w:pStyle w:val="Standard"/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5E537E8F" w14:textId="77777777" w:rsidR="002B4C7E" w:rsidRDefault="00000000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42B271D" w14:textId="77777777" w:rsidR="002B4C7E" w:rsidRPr="009C43C3" w:rsidRDefault="002B4C7E">
      <w:pPr>
        <w:pStyle w:val="Standard"/>
        <w:tabs>
          <w:tab w:val="left" w:pos="-142"/>
        </w:tabs>
        <w:jc w:val="both"/>
        <w:rPr>
          <w:rFonts w:ascii="Arial" w:hAnsi="Arial" w:cs="Arial"/>
          <w:sz w:val="16"/>
          <w:szCs w:val="16"/>
        </w:rPr>
      </w:pPr>
    </w:p>
    <w:p w14:paraId="46886458" w14:textId="77777777" w:rsidR="002B4C7E" w:rsidRDefault="00000000">
      <w:pPr>
        <w:pStyle w:val="Standard"/>
        <w:numPr>
          <w:ilvl w:val="0"/>
          <w:numId w:val="25"/>
        </w:numPr>
        <w:tabs>
          <w:tab w:val="left" w:pos="-142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7E5184" w14:textId="77777777" w:rsidR="002B4C7E" w:rsidRDefault="002B4C7E">
      <w:pPr>
        <w:pStyle w:val="Standard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E0A3514" w14:textId="77777777" w:rsidR="002B4C7E" w:rsidRDefault="002B4C7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8A3317B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57AE2734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F22E8D4" w14:textId="77777777" w:rsidR="002B4C7E" w:rsidRDefault="002B4C7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94AFF49" w14:textId="77777777" w:rsidR="002B4C7E" w:rsidRDefault="00000000" w:rsidP="002B1AEF">
      <w:pPr>
        <w:pStyle w:val="Standard"/>
        <w:numPr>
          <w:ilvl w:val="0"/>
          <w:numId w:val="35"/>
        </w:numPr>
        <w:ind w:left="0"/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D304713" w14:textId="77777777" w:rsidR="002B4C7E" w:rsidRPr="009C43C3" w:rsidRDefault="002B4C7E">
      <w:pPr>
        <w:pStyle w:val="Standard"/>
        <w:rPr>
          <w:rFonts w:ascii="Arial" w:hAnsi="Arial" w:cs="Arial"/>
          <w:i/>
          <w:iCs/>
          <w:sz w:val="16"/>
          <w:szCs w:val="16"/>
        </w:rPr>
      </w:pPr>
    </w:p>
    <w:p w14:paraId="6023562D" w14:textId="07985547" w:rsidR="002B4C7E" w:rsidRDefault="00000000">
      <w:pPr>
        <w:pStyle w:val="Odstavecseseznamem"/>
        <w:numPr>
          <w:ilvl w:val="0"/>
          <w:numId w:val="36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 w:rsidR="00361FEA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</w:rPr>
        <w:t>,</w:t>
      </w:r>
    </w:p>
    <w:p w14:paraId="46ADF7FB" w14:textId="77777777" w:rsidR="002B4C7E" w:rsidRDefault="00000000">
      <w:pPr>
        <w:pStyle w:val="Odstavecseseznamem"/>
        <w:numPr>
          <w:ilvl w:val="0"/>
          <w:numId w:val="11"/>
        </w:numPr>
        <w:tabs>
          <w:tab w:val="left" w:pos="1155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1B0F26C9" w14:textId="77777777" w:rsidR="002B4C7E" w:rsidRPr="0006294A" w:rsidRDefault="00000000">
      <w:pPr>
        <w:pStyle w:val="Odstavecseseznamem"/>
        <w:numPr>
          <w:ilvl w:val="0"/>
          <w:numId w:val="11"/>
        </w:numPr>
        <w:tabs>
          <w:tab w:val="left" w:pos="1155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418EAB7" w14:textId="4E196B0D" w:rsidR="0006294A" w:rsidRDefault="0006294A">
      <w:pPr>
        <w:pStyle w:val="Odstavecseseznamem"/>
        <w:numPr>
          <w:ilvl w:val="0"/>
          <w:numId w:val="11"/>
        </w:numPr>
        <w:tabs>
          <w:tab w:val="left" w:pos="1155"/>
        </w:tabs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</w:t>
      </w:r>
      <w:r w:rsidR="00287F84">
        <w:rPr>
          <w:rFonts w:ascii="Arial" w:hAnsi="Arial" w:cs="Arial"/>
          <w:bCs/>
          <w:i/>
          <w:color w:val="000000"/>
        </w:rPr>
        <w:t>,</w:t>
      </w:r>
    </w:p>
    <w:p w14:paraId="2F4FB540" w14:textId="77777777" w:rsidR="002B4C7E" w:rsidRDefault="00000000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</w:t>
      </w:r>
    </w:p>
    <w:p w14:paraId="1FE935FD" w14:textId="77777777" w:rsidR="002B4C7E" w:rsidRPr="002D4608" w:rsidRDefault="00000000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14:paraId="5F3B4179" w14:textId="402CAC03" w:rsidR="002D4608" w:rsidRDefault="002D4608" w:rsidP="002D4608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Textil</w:t>
      </w:r>
      <w:r w:rsidR="00287F84">
        <w:rPr>
          <w:rFonts w:ascii="Arial" w:hAnsi="Arial" w:cs="Arial"/>
          <w:bCs/>
          <w:i/>
          <w:color w:val="000000"/>
        </w:rPr>
        <w:t>,</w:t>
      </w:r>
    </w:p>
    <w:p w14:paraId="29DE0A13" w14:textId="0CCFC436" w:rsidR="0006294A" w:rsidRPr="0006294A" w:rsidRDefault="002D4608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J</w:t>
      </w:r>
      <w:r w:rsidR="0006294A">
        <w:rPr>
          <w:rFonts w:ascii="Arial" w:hAnsi="Arial" w:cs="Arial"/>
          <w:bCs/>
          <w:i/>
          <w:color w:val="000000"/>
        </w:rPr>
        <w:t>edlé oleje a tuky</w:t>
      </w:r>
      <w:r w:rsidR="00287F84">
        <w:rPr>
          <w:rFonts w:ascii="Arial" w:hAnsi="Arial" w:cs="Arial"/>
          <w:bCs/>
          <w:i/>
          <w:color w:val="000000"/>
        </w:rPr>
        <w:t>,</w:t>
      </w:r>
    </w:p>
    <w:p w14:paraId="50C8E74D" w14:textId="77777777" w:rsidR="002B4C7E" w:rsidRDefault="00000000">
      <w:pPr>
        <w:pStyle w:val="Standard"/>
        <w:numPr>
          <w:ilvl w:val="0"/>
          <w:numId w:val="11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65E5E3F" w14:textId="77777777" w:rsidR="002B4C7E" w:rsidRDefault="00000000">
      <w:pPr>
        <w:pStyle w:val="Standard"/>
        <w:numPr>
          <w:ilvl w:val="0"/>
          <w:numId w:val="11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6FCF6F" w14:textId="388EF6A1" w:rsidR="002B4C7E" w:rsidRDefault="00000000">
      <w:pPr>
        <w:pStyle w:val="Standard"/>
        <w:numPr>
          <w:ilvl w:val="0"/>
          <w:numId w:val="11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87F84">
        <w:rPr>
          <w:rFonts w:ascii="Arial" w:hAnsi="Arial" w:cs="Arial"/>
          <w:i/>
          <w:iCs/>
          <w:sz w:val="22"/>
          <w:szCs w:val="22"/>
        </w:rPr>
        <w:t>.</w:t>
      </w:r>
    </w:p>
    <w:p w14:paraId="6835824B" w14:textId="50171CD6" w:rsidR="002B4C7E" w:rsidRDefault="00000000" w:rsidP="002B1AEF">
      <w:pPr>
        <w:pStyle w:val="Standard"/>
        <w:numPr>
          <w:ilvl w:val="0"/>
          <w:numId w:val="18"/>
        </w:num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0629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06294A">
        <w:rPr>
          <w:rFonts w:ascii="Arial" w:hAnsi="Arial" w:cs="Arial"/>
          <w:sz w:val="22"/>
          <w:szCs w:val="22"/>
        </w:rPr>
        <w:t xml:space="preserve"> a j)</w:t>
      </w:r>
      <w:r>
        <w:rPr>
          <w:rFonts w:ascii="Arial" w:hAnsi="Arial" w:cs="Arial"/>
          <w:sz w:val="22"/>
          <w:szCs w:val="22"/>
        </w:rPr>
        <w:t>.</w:t>
      </w:r>
    </w:p>
    <w:p w14:paraId="67D45A60" w14:textId="77777777" w:rsidR="002B4C7E" w:rsidRPr="009C43C3" w:rsidRDefault="002B4C7E">
      <w:pPr>
        <w:pStyle w:val="Textbodyindent"/>
        <w:ind w:left="360" w:firstLine="0"/>
        <w:rPr>
          <w:rFonts w:ascii="Arial" w:hAnsi="Arial" w:cs="Arial"/>
          <w:sz w:val="16"/>
          <w:szCs w:val="16"/>
        </w:rPr>
      </w:pPr>
    </w:p>
    <w:p w14:paraId="589BFAA0" w14:textId="6409200F" w:rsidR="002B4C7E" w:rsidRDefault="00000000">
      <w:pPr>
        <w:pStyle w:val="Textbodyindent"/>
        <w:numPr>
          <w:ilvl w:val="0"/>
          <w:numId w:val="18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B1AEF">
        <w:rPr>
          <w:rFonts w:ascii="Arial" w:hAnsi="Arial" w:cs="Arial"/>
          <w:sz w:val="22"/>
          <w:szCs w:val="22"/>
        </w:rPr>
        <w:t>.</w:t>
      </w:r>
    </w:p>
    <w:p w14:paraId="72EABF96" w14:textId="77777777" w:rsidR="002B4C7E" w:rsidRDefault="002B4C7E">
      <w:pPr>
        <w:pStyle w:val="Textbodyindent"/>
        <w:ind w:left="360" w:firstLine="0"/>
        <w:rPr>
          <w:rFonts w:ascii="Arial" w:hAnsi="Arial" w:cs="Arial"/>
          <w:sz w:val="22"/>
          <w:szCs w:val="22"/>
        </w:rPr>
      </w:pPr>
    </w:p>
    <w:p w14:paraId="1DEE8326" w14:textId="77777777" w:rsidR="00837C00" w:rsidRDefault="00837C00">
      <w:pPr>
        <w:pStyle w:val="Textbody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F2AD6A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2CF396C6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EBE68D" w14:textId="77777777" w:rsidR="002B4C7E" w:rsidRDefault="002B4C7E">
      <w:pPr>
        <w:pStyle w:val="Standard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0FB257" w14:textId="77777777" w:rsidR="00361FEA" w:rsidRPr="00361FEA" w:rsidRDefault="00000000" w:rsidP="00837C00">
      <w:pPr>
        <w:pStyle w:val="Standard"/>
        <w:numPr>
          <w:ilvl w:val="0"/>
          <w:numId w:val="37"/>
        </w:numPr>
        <w:tabs>
          <w:tab w:val="left" w:pos="0"/>
          <w:tab w:val="left" w:pos="426"/>
        </w:tabs>
        <w:ind w:left="0" w:firstLine="0"/>
        <w:jc w:val="both"/>
      </w:pPr>
      <w:r w:rsidRPr="00837C00">
        <w:rPr>
          <w:rFonts w:ascii="Arial" w:hAnsi="Arial" w:cs="Arial"/>
          <w:sz w:val="22"/>
          <w:szCs w:val="22"/>
        </w:rPr>
        <w:t>Papír, plasty</w:t>
      </w:r>
      <w:r w:rsidR="00A01631">
        <w:rPr>
          <w:rFonts w:ascii="Arial" w:hAnsi="Arial" w:cs="Arial"/>
          <w:sz w:val="22"/>
          <w:szCs w:val="22"/>
        </w:rPr>
        <w:t xml:space="preserve"> včetně PET lahví</w:t>
      </w:r>
      <w:r w:rsidRPr="00837C00">
        <w:rPr>
          <w:rFonts w:ascii="Arial" w:hAnsi="Arial" w:cs="Arial"/>
          <w:sz w:val="22"/>
          <w:szCs w:val="22"/>
        </w:rPr>
        <w:t xml:space="preserve">, </w:t>
      </w:r>
      <w:r w:rsidR="002D4608" w:rsidRPr="00837C00">
        <w:rPr>
          <w:rFonts w:ascii="Arial" w:hAnsi="Arial" w:cs="Arial"/>
          <w:sz w:val="22"/>
          <w:szCs w:val="22"/>
        </w:rPr>
        <w:t xml:space="preserve">nápojové kartony, </w:t>
      </w:r>
      <w:r w:rsidRPr="00837C00">
        <w:rPr>
          <w:rFonts w:ascii="Arial" w:hAnsi="Arial" w:cs="Arial"/>
          <w:sz w:val="22"/>
          <w:szCs w:val="22"/>
        </w:rPr>
        <w:t>kovy</w:t>
      </w:r>
      <w:r w:rsidR="003511B8" w:rsidRPr="00837C00">
        <w:rPr>
          <w:rFonts w:ascii="Arial" w:hAnsi="Arial" w:cs="Arial"/>
          <w:sz w:val="22"/>
          <w:szCs w:val="22"/>
        </w:rPr>
        <w:t xml:space="preserve"> a</w:t>
      </w:r>
      <w:r w:rsidRPr="00837C00">
        <w:rPr>
          <w:rFonts w:ascii="Arial" w:hAnsi="Arial" w:cs="Arial"/>
          <w:sz w:val="22"/>
          <w:szCs w:val="22"/>
        </w:rPr>
        <w:t xml:space="preserve"> biologické odpady</w:t>
      </w:r>
      <w:r w:rsidR="003511B8" w:rsidRPr="00837C00">
        <w:rPr>
          <w:rFonts w:ascii="Arial" w:hAnsi="Arial" w:cs="Arial"/>
          <w:sz w:val="22"/>
          <w:szCs w:val="22"/>
        </w:rPr>
        <w:t xml:space="preserve"> </w:t>
      </w:r>
      <w:r w:rsidR="00361FEA">
        <w:rPr>
          <w:rFonts w:ascii="Arial" w:hAnsi="Arial" w:cs="Arial"/>
          <w:sz w:val="22"/>
          <w:szCs w:val="22"/>
        </w:rPr>
        <w:t xml:space="preserve">rostlinného </w:t>
      </w:r>
    </w:p>
    <w:p w14:paraId="2E0F70CB" w14:textId="27A0418C" w:rsidR="007E4AF6" w:rsidRPr="007E4AF6" w:rsidRDefault="00361FEA" w:rsidP="00837C00">
      <w:pPr>
        <w:pStyle w:val="Standard"/>
        <w:tabs>
          <w:tab w:val="left" w:pos="0"/>
          <w:tab w:val="left" w:pos="426"/>
        </w:tabs>
        <w:jc w:val="both"/>
      </w:pPr>
      <w:r>
        <w:rPr>
          <w:rFonts w:ascii="Arial" w:hAnsi="Arial" w:cs="Arial"/>
          <w:sz w:val="22"/>
          <w:szCs w:val="22"/>
        </w:rPr>
        <w:t xml:space="preserve">       původu </w:t>
      </w:r>
      <w:r w:rsidR="003511B8" w:rsidRPr="00837C00">
        <w:rPr>
          <w:rFonts w:ascii="Arial" w:hAnsi="Arial" w:cs="Arial"/>
          <w:sz w:val="22"/>
          <w:szCs w:val="22"/>
        </w:rPr>
        <w:t>se soustřeďují</w:t>
      </w:r>
      <w:r w:rsidR="00A01631">
        <w:rPr>
          <w:rFonts w:ascii="Arial" w:hAnsi="Arial" w:cs="Arial"/>
          <w:sz w:val="22"/>
          <w:szCs w:val="22"/>
        </w:rPr>
        <w:t xml:space="preserve"> </w:t>
      </w:r>
      <w:r w:rsidR="003511B8" w:rsidRPr="00837C00">
        <w:rPr>
          <w:rFonts w:ascii="Arial" w:hAnsi="Arial" w:cs="Arial"/>
          <w:sz w:val="22"/>
          <w:szCs w:val="22"/>
        </w:rPr>
        <w:t>následujícím</w:t>
      </w:r>
      <w:r w:rsidR="00CA43F4" w:rsidRPr="00837C00">
        <w:rPr>
          <w:rFonts w:ascii="Arial" w:hAnsi="Arial" w:cs="Arial"/>
          <w:sz w:val="22"/>
          <w:szCs w:val="22"/>
        </w:rPr>
        <w:t xml:space="preserve"> </w:t>
      </w:r>
      <w:r w:rsidR="003511B8" w:rsidRPr="00837C00">
        <w:rPr>
          <w:rFonts w:ascii="Arial" w:hAnsi="Arial" w:cs="Arial"/>
          <w:sz w:val="22"/>
          <w:szCs w:val="22"/>
        </w:rPr>
        <w:t>způsobem</w:t>
      </w:r>
      <w:r w:rsidR="002D4608" w:rsidRPr="00837C00">
        <w:rPr>
          <w:rFonts w:ascii="Arial" w:hAnsi="Arial" w:cs="Arial"/>
          <w:sz w:val="22"/>
          <w:szCs w:val="22"/>
        </w:rPr>
        <w:t>:</w:t>
      </w:r>
    </w:p>
    <w:p w14:paraId="1434C43F" w14:textId="5AC40C0F" w:rsidR="007E4AF6" w:rsidRPr="009C43C3" w:rsidRDefault="002D4608" w:rsidP="007E4AF6">
      <w:pPr>
        <w:pStyle w:val="Standard"/>
        <w:tabs>
          <w:tab w:val="left" w:pos="0"/>
          <w:tab w:val="left" w:pos="567"/>
        </w:tabs>
        <w:jc w:val="both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41F5DC" w14:textId="132927DA" w:rsidR="00654CD5" w:rsidRPr="00654CD5" w:rsidRDefault="009E3BDA" w:rsidP="00654CD5">
      <w:pPr>
        <w:pStyle w:val="Standard"/>
        <w:numPr>
          <w:ilvl w:val="0"/>
          <w:numId w:val="45"/>
        </w:numPr>
        <w:tabs>
          <w:tab w:val="left" w:pos="0"/>
          <w:tab w:val="left" w:pos="426"/>
        </w:tabs>
        <w:ind w:left="709"/>
        <w:jc w:val="both"/>
      </w:pPr>
      <w:r w:rsidRPr="003C7B78">
        <w:rPr>
          <w:rFonts w:ascii="Arial" w:hAnsi="Arial" w:cs="Arial"/>
          <w:sz w:val="22"/>
          <w:szCs w:val="22"/>
        </w:rPr>
        <w:t>Papír, plasty</w:t>
      </w:r>
      <w:r w:rsidR="00A01631">
        <w:rPr>
          <w:rFonts w:ascii="Arial" w:hAnsi="Arial" w:cs="Arial"/>
          <w:sz w:val="22"/>
          <w:szCs w:val="22"/>
        </w:rPr>
        <w:t xml:space="preserve"> včetně PET lahví</w:t>
      </w:r>
      <w:r w:rsidRPr="003C7B78">
        <w:rPr>
          <w:rFonts w:ascii="Arial" w:hAnsi="Arial" w:cs="Arial"/>
          <w:sz w:val="22"/>
          <w:szCs w:val="22"/>
        </w:rPr>
        <w:t>, nápojové kartony a drobné kovy se soustřeďují do plastových pytlů</w:t>
      </w:r>
      <w:r w:rsidR="003C7B78">
        <w:rPr>
          <w:rFonts w:ascii="Arial" w:hAnsi="Arial" w:cs="Arial"/>
          <w:sz w:val="22"/>
          <w:szCs w:val="22"/>
        </w:rPr>
        <w:t>.</w:t>
      </w:r>
      <w:r w:rsidR="009F55D7">
        <w:rPr>
          <w:rFonts w:ascii="Arial" w:hAnsi="Arial" w:cs="Arial"/>
          <w:sz w:val="22"/>
          <w:szCs w:val="22"/>
        </w:rPr>
        <w:t xml:space="preserve"> Pytlový sběr tříděného odpadu je organizován 1x měsíčně dle rozpisu, který je zveřejněn na internetových stránkách obce.</w:t>
      </w:r>
    </w:p>
    <w:p w14:paraId="24727C5C" w14:textId="77777777" w:rsidR="00654CD5" w:rsidRPr="00654CD5" w:rsidRDefault="00654CD5" w:rsidP="00654CD5">
      <w:pPr>
        <w:pStyle w:val="Standard"/>
        <w:tabs>
          <w:tab w:val="left" w:pos="0"/>
          <w:tab w:val="left" w:pos="426"/>
        </w:tabs>
        <w:ind w:left="709"/>
        <w:jc w:val="both"/>
        <w:rPr>
          <w:rFonts w:ascii="Arial" w:hAnsi="Arial" w:cs="Arial"/>
          <w:sz w:val="8"/>
          <w:szCs w:val="8"/>
        </w:rPr>
      </w:pPr>
    </w:p>
    <w:p w14:paraId="461DF7A2" w14:textId="5BDC1084" w:rsidR="00654CD5" w:rsidRDefault="00654CD5" w:rsidP="00654CD5">
      <w:pPr>
        <w:pStyle w:val="Standard"/>
        <w:tabs>
          <w:tab w:val="left" w:pos="0"/>
          <w:tab w:val="left" w:pos="426"/>
        </w:tabs>
        <w:ind w:left="709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Plastové pytle jsou barevně odlišeny:</w:t>
      </w:r>
    </w:p>
    <w:p w14:paraId="6484F5F1" w14:textId="77777777" w:rsidR="00654CD5" w:rsidRPr="00654CD5" w:rsidRDefault="00654CD5" w:rsidP="00654CD5">
      <w:pPr>
        <w:pStyle w:val="Odstavecseseznamem"/>
        <w:numPr>
          <w:ilvl w:val="0"/>
          <w:numId w:val="19"/>
        </w:numPr>
        <w:spacing w:after="0" w:line="240" w:lineRule="auto"/>
      </w:pPr>
      <w:r w:rsidRPr="00654CD5">
        <w:rPr>
          <w:rFonts w:ascii="Arial" w:hAnsi="Arial" w:cs="Arial"/>
          <w:bCs/>
          <w:i/>
          <w:color w:val="000000"/>
        </w:rPr>
        <w:t>Papír, barva modrá</w:t>
      </w:r>
    </w:p>
    <w:p w14:paraId="2E8C7CB3" w14:textId="54ABF93A" w:rsidR="00654CD5" w:rsidRPr="00654CD5" w:rsidRDefault="00654CD5" w:rsidP="00654CD5">
      <w:pPr>
        <w:pStyle w:val="Odstavecseseznamem"/>
        <w:numPr>
          <w:ilvl w:val="0"/>
          <w:numId w:val="19"/>
        </w:numPr>
        <w:spacing w:after="0" w:line="240" w:lineRule="auto"/>
      </w:pPr>
      <w:r w:rsidRPr="00654CD5">
        <w:rPr>
          <w:rFonts w:ascii="Arial" w:hAnsi="Arial" w:cs="Arial"/>
          <w:bCs/>
          <w:i/>
          <w:color w:val="000000"/>
        </w:rPr>
        <w:t>Plasty, PET lahve, barva žlutá</w:t>
      </w:r>
    </w:p>
    <w:p w14:paraId="4CAA72C6" w14:textId="479811A9" w:rsidR="00654CD5" w:rsidRPr="00654CD5" w:rsidRDefault="00654CD5" w:rsidP="00654CD5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kartony, barva oranžová</w:t>
      </w:r>
    </w:p>
    <w:p w14:paraId="6F5F05EE" w14:textId="45256A92" w:rsidR="00654CD5" w:rsidRDefault="009F55D7" w:rsidP="00654CD5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54CD5">
        <w:rPr>
          <w:rFonts w:ascii="Arial" w:hAnsi="Arial" w:cs="Arial"/>
          <w:bCs/>
          <w:i/>
          <w:color w:val="000000"/>
        </w:rPr>
        <w:t>ovy, barva šedá</w:t>
      </w:r>
    </w:p>
    <w:p w14:paraId="6D82C6C9" w14:textId="77777777" w:rsidR="00654CD5" w:rsidRPr="00654CD5" w:rsidRDefault="00654CD5" w:rsidP="00654CD5">
      <w:pPr>
        <w:pStyle w:val="Standard"/>
        <w:tabs>
          <w:tab w:val="left" w:pos="0"/>
          <w:tab w:val="left" w:pos="426"/>
        </w:tabs>
        <w:ind w:left="709"/>
        <w:jc w:val="both"/>
        <w:rPr>
          <w:sz w:val="8"/>
          <w:szCs w:val="8"/>
        </w:rPr>
      </w:pPr>
    </w:p>
    <w:p w14:paraId="6AEB2745" w14:textId="3F167067" w:rsidR="00F83D30" w:rsidRPr="00654CD5" w:rsidRDefault="00F83D30" w:rsidP="003C7B78">
      <w:pPr>
        <w:pStyle w:val="Standard"/>
        <w:numPr>
          <w:ilvl w:val="0"/>
          <w:numId w:val="45"/>
        </w:numPr>
        <w:tabs>
          <w:tab w:val="left" w:pos="0"/>
          <w:tab w:val="left" w:pos="567"/>
        </w:tabs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Kovy většího objemu se soustřeďují </w:t>
      </w:r>
      <w:r w:rsidR="00012D16">
        <w:rPr>
          <w:rFonts w:ascii="Arial" w:hAnsi="Arial" w:cs="Arial"/>
          <w:sz w:val="22"/>
          <w:szCs w:val="22"/>
        </w:rPr>
        <w:t xml:space="preserve">na sběrném místě </w:t>
      </w:r>
      <w:r w:rsidR="003511B8">
        <w:rPr>
          <w:rFonts w:ascii="Arial" w:hAnsi="Arial" w:cs="Arial"/>
          <w:sz w:val="22"/>
          <w:szCs w:val="22"/>
        </w:rPr>
        <w:t>u</w:t>
      </w:r>
      <w:r w:rsidR="00012D16">
        <w:rPr>
          <w:rFonts w:ascii="Arial" w:hAnsi="Arial" w:cs="Arial"/>
          <w:sz w:val="22"/>
          <w:szCs w:val="22"/>
        </w:rPr>
        <w:t> obecní stodol</w:t>
      </w:r>
      <w:r w:rsidR="003511B8">
        <w:rPr>
          <w:rFonts w:ascii="Arial" w:hAnsi="Arial" w:cs="Arial"/>
          <w:sz w:val="22"/>
          <w:szCs w:val="22"/>
        </w:rPr>
        <w:t>y</w:t>
      </w:r>
      <w:r w:rsidR="00012D16">
        <w:rPr>
          <w:rFonts w:ascii="Arial" w:hAnsi="Arial" w:cs="Arial"/>
          <w:sz w:val="22"/>
          <w:szCs w:val="22"/>
        </w:rPr>
        <w:t xml:space="preserve"> v areálu bývalého </w:t>
      </w:r>
      <w:r w:rsidR="009F55D7">
        <w:rPr>
          <w:rFonts w:ascii="Arial" w:hAnsi="Arial" w:cs="Arial"/>
          <w:sz w:val="22"/>
          <w:szCs w:val="22"/>
        </w:rPr>
        <w:t>z</w:t>
      </w:r>
      <w:r w:rsidR="00012D16">
        <w:rPr>
          <w:rFonts w:ascii="Arial" w:hAnsi="Arial" w:cs="Arial"/>
          <w:sz w:val="22"/>
          <w:szCs w:val="22"/>
        </w:rPr>
        <w:t>emědělského družstva.</w:t>
      </w:r>
    </w:p>
    <w:p w14:paraId="30D3F126" w14:textId="0D1BEA56" w:rsidR="00E825ED" w:rsidRPr="00654CD5" w:rsidRDefault="00F83D30" w:rsidP="00E825ED">
      <w:pPr>
        <w:pStyle w:val="NormlnIMP"/>
        <w:numPr>
          <w:ilvl w:val="0"/>
          <w:numId w:val="4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Biologické odpady </w:t>
      </w:r>
      <w:r w:rsidR="00361FEA">
        <w:rPr>
          <w:rFonts w:ascii="Arial" w:hAnsi="Arial" w:cs="Arial"/>
          <w:sz w:val="22"/>
          <w:szCs w:val="22"/>
        </w:rPr>
        <w:t xml:space="preserve">rostlinného původu </w:t>
      </w:r>
      <w:r w:rsidR="00A01631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012D16">
        <w:rPr>
          <w:rFonts w:ascii="Arial" w:hAnsi="Arial" w:cs="Arial"/>
          <w:sz w:val="22"/>
          <w:szCs w:val="22"/>
        </w:rPr>
        <w:t>soustřeď</w:t>
      </w:r>
      <w:r w:rsidR="00A01631">
        <w:rPr>
          <w:rFonts w:ascii="Arial" w:hAnsi="Arial" w:cs="Arial"/>
          <w:sz w:val="22"/>
          <w:szCs w:val="22"/>
        </w:rPr>
        <w:t>ují</w:t>
      </w:r>
      <w:r w:rsidR="00012D16">
        <w:rPr>
          <w:rFonts w:ascii="Arial" w:hAnsi="Arial" w:cs="Arial"/>
          <w:sz w:val="22"/>
          <w:szCs w:val="22"/>
        </w:rPr>
        <w:t xml:space="preserve"> přednostně</w:t>
      </w:r>
      <w:r>
        <w:rPr>
          <w:rFonts w:ascii="Arial" w:hAnsi="Arial" w:cs="Arial"/>
          <w:sz w:val="22"/>
          <w:szCs w:val="22"/>
        </w:rPr>
        <w:t xml:space="preserve"> do kompostérů umístěných na pozemcích vlastníků jednotlivých nemovitostí. Biologický odpad </w:t>
      </w:r>
      <w:r w:rsidR="00361FEA">
        <w:rPr>
          <w:rFonts w:ascii="Arial" w:hAnsi="Arial" w:cs="Arial"/>
          <w:sz w:val="22"/>
          <w:szCs w:val="22"/>
        </w:rPr>
        <w:t xml:space="preserve">rostlinného původu </w:t>
      </w:r>
      <w:r>
        <w:rPr>
          <w:rFonts w:ascii="Arial" w:hAnsi="Arial" w:cs="Arial"/>
          <w:sz w:val="22"/>
          <w:szCs w:val="22"/>
        </w:rPr>
        <w:t xml:space="preserve">většího objemu </w:t>
      </w:r>
      <w:r w:rsidR="00A01631">
        <w:rPr>
          <w:rFonts w:ascii="Arial" w:hAnsi="Arial" w:cs="Arial"/>
          <w:sz w:val="22"/>
          <w:szCs w:val="22"/>
        </w:rPr>
        <w:t xml:space="preserve">se soustřeďuje do </w:t>
      </w:r>
      <w:r>
        <w:rPr>
          <w:rFonts w:ascii="Arial" w:hAnsi="Arial" w:cs="Arial"/>
          <w:sz w:val="22"/>
          <w:szCs w:val="22"/>
        </w:rPr>
        <w:t xml:space="preserve">velkoobjemového kontejneru umístěného v areálu bývalého </w:t>
      </w:r>
      <w:r w:rsidR="009F55D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emědělského družstva.</w:t>
      </w:r>
    </w:p>
    <w:p w14:paraId="5250FC39" w14:textId="77777777" w:rsidR="00654CD5" w:rsidRPr="009C43C3" w:rsidRDefault="00654CD5" w:rsidP="00654CD5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5B9C0145" w14:textId="060C4256" w:rsidR="00A01631" w:rsidRPr="00A01631" w:rsidRDefault="00E825ED" w:rsidP="00A01631">
      <w:pPr>
        <w:pStyle w:val="NormlnIMP"/>
        <w:numPr>
          <w:ilvl w:val="0"/>
          <w:numId w:val="37"/>
        </w:numPr>
        <w:tabs>
          <w:tab w:val="left" w:pos="426"/>
          <w:tab w:val="left" w:pos="927"/>
        </w:tabs>
        <w:suppressAutoHyphens w:val="0"/>
        <w:overflowPunct w:val="0"/>
        <w:spacing w:line="240" w:lineRule="auto"/>
        <w:ind w:left="567" w:hanging="567"/>
        <w:textAlignment w:val="auto"/>
      </w:pPr>
      <w:r>
        <w:rPr>
          <w:rFonts w:ascii="Arial" w:hAnsi="Arial" w:cs="Arial"/>
          <w:sz w:val="22"/>
          <w:szCs w:val="22"/>
        </w:rPr>
        <w:t xml:space="preserve">Papír, </w:t>
      </w:r>
      <w:proofErr w:type="gramStart"/>
      <w:r>
        <w:rPr>
          <w:rFonts w:ascii="Arial" w:hAnsi="Arial" w:cs="Arial"/>
          <w:sz w:val="22"/>
          <w:szCs w:val="22"/>
        </w:rPr>
        <w:t>plasty</w:t>
      </w:r>
      <w:r w:rsidR="00A01631">
        <w:rPr>
          <w:rFonts w:ascii="Arial" w:hAnsi="Arial" w:cs="Arial"/>
          <w:sz w:val="22"/>
          <w:szCs w:val="22"/>
        </w:rPr>
        <w:t xml:space="preserve"> </w:t>
      </w:r>
      <w:r w:rsidR="007E29A8"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>včetně</w:t>
      </w:r>
      <w:proofErr w:type="gramEnd"/>
      <w:r w:rsidR="00A01631">
        <w:rPr>
          <w:rFonts w:ascii="Arial" w:hAnsi="Arial" w:cs="Arial"/>
          <w:sz w:val="22"/>
          <w:szCs w:val="22"/>
        </w:rPr>
        <w:t xml:space="preserve"> </w:t>
      </w:r>
      <w:r w:rsidR="007E29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1631">
        <w:rPr>
          <w:rFonts w:ascii="Arial" w:hAnsi="Arial" w:cs="Arial"/>
          <w:sz w:val="22"/>
          <w:szCs w:val="22"/>
        </w:rPr>
        <w:t xml:space="preserve">PET </w:t>
      </w:r>
      <w:r w:rsidR="007E29A8"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>lahví</w:t>
      </w:r>
      <w:proofErr w:type="gramEnd"/>
      <w:r w:rsidR="00A01631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01631">
        <w:rPr>
          <w:rFonts w:ascii="Arial" w:hAnsi="Arial" w:cs="Arial"/>
          <w:sz w:val="22"/>
          <w:szCs w:val="22"/>
        </w:rPr>
        <w:t xml:space="preserve">a  </w:t>
      </w:r>
      <w:r>
        <w:rPr>
          <w:rFonts w:ascii="Arial" w:hAnsi="Arial" w:cs="Arial"/>
          <w:sz w:val="22"/>
          <w:szCs w:val="22"/>
        </w:rPr>
        <w:t>nápojové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kartony</w:t>
      </w:r>
      <w:r w:rsidR="003511B8"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se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soustřeďují </w:t>
      </w:r>
      <w:r w:rsidR="00A01631"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také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 </w:t>
      </w:r>
      <w:r w:rsidR="00A016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do </w:t>
      </w:r>
      <w:r w:rsidR="00A01631"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zvláštních</w:t>
      </w:r>
      <w:proofErr w:type="gramEnd"/>
    </w:p>
    <w:p w14:paraId="0AEC1E24" w14:textId="1F5980C3" w:rsidR="00A01631" w:rsidRDefault="00A01631" w:rsidP="00A01631">
      <w:pPr>
        <w:pStyle w:val="NormlnIMP"/>
        <w:tabs>
          <w:tab w:val="left" w:pos="426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11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sběrných </w:t>
      </w:r>
      <w:r w:rsidR="007E29A8"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nádob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511B8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 </w:t>
      </w:r>
      <w:r w:rsidR="003511B8">
        <w:rPr>
          <w:rFonts w:ascii="Arial" w:hAnsi="Arial" w:cs="Arial"/>
          <w:sz w:val="22"/>
          <w:szCs w:val="22"/>
        </w:rPr>
        <w:t>zvláštních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sběrných </w:t>
      </w:r>
      <w:r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nádob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dále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11B8">
        <w:rPr>
          <w:rFonts w:ascii="Arial" w:hAnsi="Arial" w:cs="Arial"/>
          <w:sz w:val="22"/>
          <w:szCs w:val="22"/>
        </w:rPr>
        <w:t xml:space="preserve">soustřeďuje </w:t>
      </w:r>
      <w:r>
        <w:rPr>
          <w:rFonts w:ascii="Arial" w:hAnsi="Arial" w:cs="Arial"/>
          <w:sz w:val="22"/>
          <w:szCs w:val="22"/>
        </w:rPr>
        <w:t xml:space="preserve"> </w:t>
      </w:r>
      <w:r w:rsidR="003511B8">
        <w:rPr>
          <w:rFonts w:ascii="Arial" w:hAnsi="Arial" w:cs="Arial"/>
          <w:sz w:val="22"/>
          <w:szCs w:val="22"/>
        </w:rPr>
        <w:t>sklo</w:t>
      </w:r>
      <w:proofErr w:type="gramEnd"/>
      <w:r w:rsidR="003511B8">
        <w:rPr>
          <w:rFonts w:ascii="Arial" w:hAnsi="Arial" w:cs="Arial"/>
          <w:sz w:val="22"/>
          <w:szCs w:val="22"/>
        </w:rPr>
        <w:t xml:space="preserve">, textil a jedlé </w:t>
      </w:r>
    </w:p>
    <w:p w14:paraId="28D1E7EA" w14:textId="0E2FF926" w:rsidR="00E825ED" w:rsidRDefault="00A01631" w:rsidP="00A01631">
      <w:pPr>
        <w:pStyle w:val="NormlnIMP"/>
        <w:tabs>
          <w:tab w:val="left" w:pos="426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       </w:t>
      </w:r>
      <w:r w:rsidR="003511B8">
        <w:rPr>
          <w:rFonts w:ascii="Arial" w:hAnsi="Arial" w:cs="Arial"/>
          <w:sz w:val="22"/>
          <w:szCs w:val="22"/>
        </w:rPr>
        <w:t>oleje a tuky.</w:t>
      </w:r>
    </w:p>
    <w:p w14:paraId="32B7BBF8" w14:textId="77777777" w:rsidR="00E825ED" w:rsidRPr="009C43C3" w:rsidRDefault="00E825ED" w:rsidP="00E825ED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01D8075F" w14:textId="77777777" w:rsidR="002B4C7E" w:rsidRDefault="00000000" w:rsidP="00837C00">
      <w:pPr>
        <w:pStyle w:val="NormlnIMP"/>
        <w:numPr>
          <w:ilvl w:val="0"/>
          <w:numId w:val="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426" w:hanging="426"/>
        <w:textAlignment w:val="auto"/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67221B54" w14:textId="77777777" w:rsidR="00A01631" w:rsidRPr="009C43C3" w:rsidRDefault="00A01631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579F8B9F" w14:textId="6535AA31" w:rsidR="002B4C7E" w:rsidRDefault="00000000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 xml:space="preserve">Sběrné nádoby na papír, plast </w:t>
      </w:r>
      <w:r w:rsidR="00A01631">
        <w:rPr>
          <w:rFonts w:ascii="Arial" w:hAnsi="Arial" w:cs="Arial"/>
          <w:sz w:val="22"/>
          <w:szCs w:val="22"/>
        </w:rPr>
        <w:t xml:space="preserve">včetně PET lahví </w:t>
      </w:r>
      <w:r>
        <w:rPr>
          <w:rFonts w:ascii="Arial" w:hAnsi="Arial" w:cs="Arial"/>
          <w:sz w:val="22"/>
          <w:szCs w:val="22"/>
        </w:rPr>
        <w:t>(</w:t>
      </w:r>
      <w:r w:rsidR="00E54111">
        <w:rPr>
          <w:rFonts w:ascii="Arial" w:hAnsi="Arial" w:cs="Arial"/>
          <w:sz w:val="22"/>
          <w:szCs w:val="22"/>
        </w:rPr>
        <w:t xml:space="preserve">a také </w:t>
      </w:r>
      <w:r>
        <w:rPr>
          <w:rFonts w:ascii="Arial" w:hAnsi="Arial" w:cs="Arial"/>
          <w:sz w:val="22"/>
          <w:szCs w:val="22"/>
        </w:rPr>
        <w:t>nápojové kartony) a sklo jsou umístěny na třech stálých stanovištích:</w:t>
      </w:r>
    </w:p>
    <w:p w14:paraId="1EBC30E0" w14:textId="634210D4" w:rsidR="002B4C7E" w:rsidRDefault="00F3122C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="00E54111">
        <w:rPr>
          <w:rFonts w:ascii="Arial" w:hAnsi="Arial" w:cs="Arial"/>
          <w:sz w:val="22"/>
          <w:szCs w:val="22"/>
        </w:rPr>
        <w:t xml:space="preserve">před Obecním úřadem Lásenice </w:t>
      </w:r>
    </w:p>
    <w:p w14:paraId="34ABD140" w14:textId="1457F7D0" w:rsidR="002B4C7E" w:rsidRDefault="00F3122C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E54111">
        <w:rPr>
          <w:rFonts w:ascii="Arial" w:hAnsi="Arial" w:cs="Arial"/>
          <w:sz w:val="22"/>
          <w:szCs w:val="22"/>
        </w:rPr>
        <w:t>před fotbalovým hřištěm TJ RAPID Lásenice</w:t>
      </w:r>
    </w:p>
    <w:p w14:paraId="3E874FDA" w14:textId="072C6922" w:rsidR="002B4C7E" w:rsidRDefault="00F3122C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1D499A">
        <w:rPr>
          <w:rFonts w:ascii="Arial" w:hAnsi="Arial" w:cs="Arial"/>
          <w:sz w:val="22"/>
          <w:szCs w:val="22"/>
        </w:rPr>
        <w:t xml:space="preserve">vpravo </w:t>
      </w:r>
      <w:r>
        <w:rPr>
          <w:rFonts w:ascii="Arial" w:hAnsi="Arial" w:cs="Arial"/>
          <w:sz w:val="22"/>
          <w:szCs w:val="22"/>
        </w:rPr>
        <w:t xml:space="preserve">za mostem </w:t>
      </w:r>
      <w:r w:rsidR="001D499A">
        <w:rPr>
          <w:rFonts w:ascii="Arial" w:hAnsi="Arial" w:cs="Arial"/>
          <w:sz w:val="22"/>
          <w:szCs w:val="22"/>
        </w:rPr>
        <w:t xml:space="preserve">přes řeku Nežárku </w:t>
      </w:r>
      <w:r>
        <w:rPr>
          <w:rFonts w:ascii="Arial" w:hAnsi="Arial" w:cs="Arial"/>
          <w:sz w:val="22"/>
          <w:szCs w:val="22"/>
        </w:rPr>
        <w:t>směr Vydří</w:t>
      </w:r>
      <w:r w:rsidR="00E54111" w:rsidRPr="00E54111">
        <w:rPr>
          <w:rFonts w:ascii="Arial" w:hAnsi="Arial" w:cs="Arial"/>
          <w:sz w:val="22"/>
          <w:szCs w:val="22"/>
        </w:rPr>
        <w:t xml:space="preserve"> </w:t>
      </w:r>
    </w:p>
    <w:p w14:paraId="680F4299" w14:textId="77777777" w:rsidR="002B4C7E" w:rsidRPr="009C43C3" w:rsidRDefault="002B4C7E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sz w:val="16"/>
          <w:szCs w:val="16"/>
        </w:rPr>
      </w:pPr>
    </w:p>
    <w:p w14:paraId="2C7AD0B5" w14:textId="4208B44E" w:rsidR="002B4C7E" w:rsidRDefault="00000000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</w:t>
      </w:r>
      <w:r w:rsidR="00255567">
        <w:rPr>
          <w:rFonts w:ascii="Arial" w:hAnsi="Arial" w:cs="Arial"/>
          <w:sz w:val="22"/>
          <w:szCs w:val="22"/>
        </w:rPr>
        <w:t>é nádoby na textil a n</w:t>
      </w:r>
      <w:r>
        <w:rPr>
          <w:rFonts w:ascii="Arial" w:hAnsi="Arial" w:cs="Arial"/>
          <w:sz w:val="22"/>
          <w:szCs w:val="22"/>
        </w:rPr>
        <w:t xml:space="preserve">a tuky a jedlé oleje </w:t>
      </w:r>
      <w:r w:rsidR="00255567">
        <w:rPr>
          <w:rFonts w:ascii="Arial" w:hAnsi="Arial" w:cs="Arial"/>
          <w:sz w:val="22"/>
          <w:szCs w:val="22"/>
        </w:rPr>
        <w:t xml:space="preserve">na stanovišti </w:t>
      </w:r>
      <w:r>
        <w:rPr>
          <w:rFonts w:ascii="Arial" w:hAnsi="Arial" w:cs="Arial"/>
          <w:sz w:val="22"/>
          <w:szCs w:val="22"/>
        </w:rPr>
        <w:t xml:space="preserve">před </w:t>
      </w:r>
      <w:r w:rsidR="00255567">
        <w:rPr>
          <w:rFonts w:ascii="Arial" w:hAnsi="Arial" w:cs="Arial"/>
          <w:sz w:val="22"/>
          <w:szCs w:val="22"/>
        </w:rPr>
        <w:t>Obecním úřadem Lásenice.</w:t>
      </w:r>
    </w:p>
    <w:p w14:paraId="27EB54C4" w14:textId="77777777" w:rsidR="00255567" w:rsidRPr="009C43C3" w:rsidRDefault="00255567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sz w:val="16"/>
          <w:szCs w:val="16"/>
        </w:rPr>
      </w:pPr>
    </w:p>
    <w:p w14:paraId="200D2B05" w14:textId="77777777" w:rsidR="002B4C7E" w:rsidRDefault="00000000">
      <w:pPr>
        <w:pStyle w:val="NormlnIMP"/>
        <w:numPr>
          <w:ilvl w:val="0"/>
          <w:numId w:val="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3810CB" w14:textId="77777777" w:rsidR="002B4C7E" w:rsidRDefault="002B4C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D102F3" w14:textId="77777777" w:rsidR="002B4C7E" w:rsidRDefault="00000000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7F6AEB02" w14:textId="5B1C1CA2" w:rsidR="002B4C7E" w:rsidRDefault="00000000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lahve, </w:t>
      </w:r>
      <w:r w:rsidR="00255567">
        <w:rPr>
          <w:rFonts w:ascii="Arial" w:hAnsi="Arial" w:cs="Arial"/>
          <w:bCs/>
          <w:i/>
          <w:color w:val="000000"/>
        </w:rPr>
        <w:t xml:space="preserve">nápojové kartony </w:t>
      </w:r>
      <w:r>
        <w:rPr>
          <w:rFonts w:ascii="Arial" w:hAnsi="Arial" w:cs="Arial"/>
          <w:bCs/>
          <w:i/>
          <w:color w:val="000000"/>
        </w:rPr>
        <w:t>barva žlutá</w:t>
      </w:r>
    </w:p>
    <w:p w14:paraId="43C6978C" w14:textId="608368F0" w:rsidR="002B4C7E" w:rsidRDefault="00000000">
      <w:pPr>
        <w:pStyle w:val="Odstavecseseznamem"/>
        <w:numPr>
          <w:ilvl w:val="0"/>
          <w:numId w:val="19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7B849E59" w14:textId="5A08A594" w:rsidR="002B4C7E" w:rsidRDefault="00000000">
      <w:pPr>
        <w:pStyle w:val="Standard"/>
        <w:numPr>
          <w:ilvl w:val="0"/>
          <w:numId w:val="19"/>
        </w:num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 w:rsidR="00654CD5">
        <w:rPr>
          <w:rFonts w:ascii="Arial" w:hAnsi="Arial" w:cs="Arial"/>
          <w:i/>
          <w:iCs/>
          <w:sz w:val="22"/>
          <w:szCs w:val="22"/>
        </w:rPr>
        <w:t>černá</w:t>
      </w:r>
    </w:p>
    <w:p w14:paraId="664C8907" w14:textId="07064025" w:rsidR="002B4C7E" w:rsidRDefault="00000000" w:rsidP="009C43C3">
      <w:pPr>
        <w:pStyle w:val="Standard"/>
        <w:numPr>
          <w:ilvl w:val="0"/>
          <w:numId w:val="19"/>
        </w:num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7CBA0960" w14:textId="77777777" w:rsidR="009C43C3" w:rsidRPr="009C43C3" w:rsidRDefault="009C43C3" w:rsidP="009C43C3">
      <w:pPr>
        <w:pStyle w:val="Standard"/>
        <w:ind w:left="1068"/>
        <w:rPr>
          <w:sz w:val="16"/>
          <w:szCs w:val="16"/>
        </w:rPr>
      </w:pPr>
    </w:p>
    <w:p w14:paraId="2131B546" w14:textId="77777777" w:rsidR="002B4C7E" w:rsidRDefault="00000000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B040F35" w14:textId="77777777" w:rsidR="002B4C7E" w:rsidRDefault="002B4C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C81063" w14:textId="77777777" w:rsidR="002B4C7E" w:rsidRDefault="00000000">
      <w:pPr>
        <w:pStyle w:val="Standard"/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lastRenderedPageBreak/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7297F47" w14:textId="77777777" w:rsidR="002B4C7E" w:rsidRDefault="002B4C7E">
      <w:pPr>
        <w:pStyle w:val="Default"/>
        <w:ind w:left="360"/>
        <w:rPr>
          <w:sz w:val="22"/>
          <w:szCs w:val="22"/>
        </w:rPr>
      </w:pPr>
    </w:p>
    <w:p w14:paraId="7A3D535C" w14:textId="77777777" w:rsidR="00255567" w:rsidRDefault="00255567" w:rsidP="009F55D7">
      <w:pPr>
        <w:pStyle w:val="Standard"/>
        <w:ind w:left="360"/>
        <w:jc w:val="both"/>
      </w:pPr>
    </w:p>
    <w:p w14:paraId="7E016408" w14:textId="77777777" w:rsidR="002B4C7E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6678E28" w14:textId="3CA09B81" w:rsidR="002B4C7E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091300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</w:p>
    <w:p w14:paraId="1DC542C4" w14:textId="77777777" w:rsidR="002B4C7E" w:rsidRDefault="002B4C7E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B14454" w14:textId="5638D955" w:rsidR="00091300" w:rsidRPr="00287F84" w:rsidRDefault="00000000" w:rsidP="00091300">
      <w:pPr>
        <w:pStyle w:val="Standard"/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S</w:t>
      </w:r>
      <w:r w:rsidR="00091300">
        <w:rPr>
          <w:rFonts w:ascii="Arial" w:hAnsi="Arial" w:cs="Arial"/>
          <w:sz w:val="22"/>
          <w:szCs w:val="22"/>
        </w:rPr>
        <w:t>běr</w:t>
      </w:r>
      <w:r>
        <w:rPr>
          <w:rFonts w:ascii="Arial" w:hAnsi="Arial" w:cs="Arial"/>
          <w:sz w:val="22"/>
          <w:szCs w:val="22"/>
        </w:rPr>
        <w:t xml:space="preserve"> nebezpečných složek komunálního odpadu je zajišťován </w:t>
      </w:r>
      <w:r w:rsidR="00091300">
        <w:rPr>
          <w:rFonts w:ascii="Arial" w:hAnsi="Arial" w:cs="Arial"/>
          <w:sz w:val="22"/>
          <w:szCs w:val="22"/>
        </w:rPr>
        <w:t xml:space="preserve">1x měsíčně </w:t>
      </w:r>
      <w:r w:rsidR="00B95F24">
        <w:rPr>
          <w:rFonts w:ascii="Arial" w:hAnsi="Arial" w:cs="Arial"/>
          <w:sz w:val="22"/>
          <w:szCs w:val="22"/>
        </w:rPr>
        <w:t>v p</w:t>
      </w:r>
      <w:r w:rsidR="001D499A">
        <w:rPr>
          <w:rFonts w:ascii="Arial" w:hAnsi="Arial" w:cs="Arial"/>
          <w:sz w:val="22"/>
          <w:szCs w:val="22"/>
        </w:rPr>
        <w:t>rovozní</w:t>
      </w:r>
      <w:r w:rsidR="00B95F24">
        <w:rPr>
          <w:rFonts w:ascii="Arial" w:hAnsi="Arial" w:cs="Arial"/>
          <w:sz w:val="22"/>
          <w:szCs w:val="22"/>
        </w:rPr>
        <w:t xml:space="preserve"> době sběrného místa</w:t>
      </w:r>
      <w:r w:rsidR="00091300">
        <w:rPr>
          <w:rFonts w:ascii="Arial" w:hAnsi="Arial" w:cs="Arial"/>
          <w:sz w:val="22"/>
          <w:szCs w:val="22"/>
        </w:rPr>
        <w:t>, které je umístěno v obecní stodole v bývalém areálu zemědělského družstva.</w:t>
      </w:r>
    </w:p>
    <w:p w14:paraId="04BD37BA" w14:textId="77777777" w:rsidR="00287F84" w:rsidRPr="009C43C3" w:rsidRDefault="00287F84" w:rsidP="00287F84">
      <w:pPr>
        <w:pStyle w:val="Standard"/>
        <w:ind w:left="360"/>
        <w:jc w:val="both"/>
        <w:rPr>
          <w:sz w:val="16"/>
          <w:szCs w:val="16"/>
        </w:rPr>
      </w:pPr>
    </w:p>
    <w:p w14:paraId="754C8B25" w14:textId="33A71FDC" w:rsidR="002B4C7E" w:rsidRDefault="00000000" w:rsidP="00287F84">
      <w:pPr>
        <w:pStyle w:val="Standard"/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</w:t>
      </w:r>
      <w:r w:rsidR="009F55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 </w:t>
      </w:r>
      <w:r w:rsidR="009F55D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1482F96A" w14:textId="77777777" w:rsidR="002B4C7E" w:rsidRDefault="002B4C7E">
      <w:pPr>
        <w:pStyle w:val="Standard"/>
        <w:ind w:left="360"/>
        <w:jc w:val="both"/>
      </w:pPr>
    </w:p>
    <w:p w14:paraId="7FA70B6E" w14:textId="77777777" w:rsidR="002B4C7E" w:rsidRDefault="002B4C7E">
      <w:pPr>
        <w:pStyle w:val="Standard"/>
        <w:rPr>
          <w:rFonts w:ascii="Arial" w:hAnsi="Arial" w:cs="Arial"/>
          <w:b/>
          <w:sz w:val="22"/>
          <w:szCs w:val="22"/>
        </w:rPr>
      </w:pPr>
    </w:p>
    <w:p w14:paraId="466E7671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16C2B414" w14:textId="1708682B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 S</w:t>
      </w:r>
      <w:r w:rsidR="00091300">
        <w:rPr>
          <w:rFonts w:ascii="Arial" w:hAnsi="Arial" w:cs="Arial"/>
          <w:b/>
          <w:sz w:val="22"/>
          <w:szCs w:val="22"/>
        </w:rPr>
        <w:t>běr</w:t>
      </w:r>
      <w:r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68333BD" w14:textId="77777777" w:rsidR="002B4C7E" w:rsidRDefault="002B4C7E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7B0F81" w14:textId="552DA99A" w:rsidR="00B95F24" w:rsidRPr="00193749" w:rsidRDefault="00000000" w:rsidP="00B95F24">
      <w:pPr>
        <w:pStyle w:val="Standard"/>
        <w:numPr>
          <w:ilvl w:val="0"/>
          <w:numId w:val="40"/>
        </w:numPr>
        <w:jc w:val="both"/>
      </w:pPr>
      <w:r>
        <w:rPr>
          <w:rFonts w:ascii="Arial" w:hAnsi="Arial" w:cs="Arial"/>
          <w:sz w:val="22"/>
          <w:szCs w:val="22"/>
        </w:rPr>
        <w:t>S</w:t>
      </w:r>
      <w:r w:rsidR="00091300">
        <w:rPr>
          <w:rFonts w:ascii="Arial" w:hAnsi="Arial" w:cs="Arial"/>
          <w:sz w:val="22"/>
          <w:szCs w:val="22"/>
        </w:rPr>
        <w:t>běr</w:t>
      </w:r>
      <w:r>
        <w:rPr>
          <w:rFonts w:ascii="Arial" w:hAnsi="Arial" w:cs="Arial"/>
          <w:sz w:val="22"/>
          <w:szCs w:val="22"/>
        </w:rPr>
        <w:t xml:space="preserve"> objemného odpadu je zajišťován </w:t>
      </w:r>
      <w:r w:rsidR="00091300">
        <w:rPr>
          <w:rFonts w:ascii="Arial" w:hAnsi="Arial" w:cs="Arial"/>
          <w:sz w:val="22"/>
          <w:szCs w:val="22"/>
        </w:rPr>
        <w:t xml:space="preserve">1x měsíčně </w:t>
      </w:r>
      <w:r w:rsidR="00B95F24">
        <w:rPr>
          <w:rFonts w:ascii="Arial" w:hAnsi="Arial" w:cs="Arial"/>
          <w:sz w:val="22"/>
          <w:szCs w:val="22"/>
        </w:rPr>
        <w:t>v pr</w:t>
      </w:r>
      <w:r w:rsidR="001D499A">
        <w:rPr>
          <w:rFonts w:ascii="Arial" w:hAnsi="Arial" w:cs="Arial"/>
          <w:sz w:val="22"/>
          <w:szCs w:val="22"/>
        </w:rPr>
        <w:t>ovozní</w:t>
      </w:r>
      <w:r w:rsidR="00B95F24">
        <w:rPr>
          <w:rFonts w:ascii="Arial" w:hAnsi="Arial" w:cs="Arial"/>
          <w:sz w:val="22"/>
          <w:szCs w:val="22"/>
        </w:rPr>
        <w:t xml:space="preserve"> době sběrného místa,</w:t>
      </w:r>
      <w:r w:rsidR="00091300">
        <w:rPr>
          <w:rFonts w:ascii="Arial" w:hAnsi="Arial" w:cs="Arial"/>
          <w:sz w:val="22"/>
          <w:szCs w:val="22"/>
        </w:rPr>
        <w:t xml:space="preserve"> které je umístěno v obecní stodole v bývalém areálu zemědělského družstva.</w:t>
      </w:r>
    </w:p>
    <w:p w14:paraId="3C86CCDC" w14:textId="77777777" w:rsidR="00193749" w:rsidRPr="009C43C3" w:rsidRDefault="00193749" w:rsidP="00193749">
      <w:pPr>
        <w:pStyle w:val="Standard"/>
        <w:ind w:left="360"/>
        <w:jc w:val="both"/>
        <w:rPr>
          <w:sz w:val="16"/>
          <w:szCs w:val="16"/>
        </w:rPr>
      </w:pPr>
    </w:p>
    <w:p w14:paraId="0F26AFB3" w14:textId="44DAF1CD" w:rsidR="002B4C7E" w:rsidRDefault="00000000" w:rsidP="00B95F24">
      <w:pPr>
        <w:pStyle w:val="Standard"/>
        <w:numPr>
          <w:ilvl w:val="0"/>
          <w:numId w:val="40"/>
        </w:numPr>
        <w:jc w:val="both"/>
      </w:pPr>
      <w:r w:rsidRPr="00B95F2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091300" w:rsidRPr="00B95F24">
        <w:rPr>
          <w:rFonts w:ascii="Arial" w:hAnsi="Arial" w:cs="Arial"/>
          <w:sz w:val="22"/>
          <w:szCs w:val="22"/>
        </w:rPr>
        <w:t>5</w:t>
      </w:r>
      <w:r w:rsidRPr="00B95F24">
        <w:rPr>
          <w:rFonts w:ascii="Arial" w:hAnsi="Arial" w:cs="Arial"/>
          <w:sz w:val="22"/>
          <w:szCs w:val="22"/>
        </w:rPr>
        <w:t xml:space="preserve"> a </w:t>
      </w:r>
      <w:r w:rsidR="00091300" w:rsidRPr="00B95F24">
        <w:rPr>
          <w:rFonts w:ascii="Arial" w:hAnsi="Arial" w:cs="Arial"/>
          <w:sz w:val="22"/>
          <w:szCs w:val="22"/>
        </w:rPr>
        <w:t>6</w:t>
      </w:r>
      <w:r w:rsidRPr="00B95F24">
        <w:rPr>
          <w:rFonts w:ascii="Arial" w:hAnsi="Arial" w:cs="Arial"/>
          <w:sz w:val="22"/>
          <w:szCs w:val="22"/>
        </w:rPr>
        <w:t>.</w:t>
      </w:r>
    </w:p>
    <w:p w14:paraId="5A2F1CA6" w14:textId="77777777" w:rsidR="002B4C7E" w:rsidRDefault="002B4C7E">
      <w:pPr>
        <w:pStyle w:val="Standard"/>
        <w:rPr>
          <w:rFonts w:ascii="Arial" w:hAnsi="Arial" w:cs="Arial"/>
          <w:b/>
          <w:sz w:val="22"/>
          <w:szCs w:val="22"/>
        </w:rPr>
      </w:pPr>
    </w:p>
    <w:p w14:paraId="5C6AF61A" w14:textId="77777777" w:rsidR="002B4C7E" w:rsidRDefault="002B4C7E">
      <w:pPr>
        <w:pStyle w:val="Standard"/>
        <w:rPr>
          <w:rFonts w:ascii="Arial" w:hAnsi="Arial" w:cs="Arial"/>
          <w:b/>
          <w:sz w:val="22"/>
          <w:szCs w:val="22"/>
        </w:rPr>
      </w:pPr>
    </w:p>
    <w:p w14:paraId="0E702F92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00DDABA4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530E5D83" w14:textId="77777777" w:rsidR="002B4C7E" w:rsidRDefault="002B4C7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9264780" w14:textId="4F3E8F53" w:rsidR="002B4C7E" w:rsidRDefault="00000000">
      <w:pPr>
        <w:pStyle w:val="Standard"/>
        <w:widowControl w:val="0"/>
        <w:numPr>
          <w:ilvl w:val="0"/>
          <w:numId w:val="4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Směsný komunální odpad se </w:t>
      </w:r>
      <w:r w:rsidR="001D499A">
        <w:rPr>
          <w:rFonts w:ascii="Arial" w:hAnsi="Arial" w:cs="Arial"/>
          <w:sz w:val="22"/>
          <w:szCs w:val="22"/>
        </w:rPr>
        <w:t>soustřeďuje</w:t>
      </w:r>
      <w:r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7C91E7CB" w14:textId="77777777" w:rsidR="002B4C7E" w:rsidRDefault="00000000">
      <w:pPr>
        <w:pStyle w:val="Standard"/>
        <w:numPr>
          <w:ilvl w:val="0"/>
          <w:numId w:val="42"/>
        </w:numPr>
        <w:ind w:left="0" w:firstLine="66"/>
        <w:jc w:val="both"/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6C637017" w14:textId="77777777" w:rsidR="001D499A" w:rsidRDefault="00000000" w:rsidP="001D499A">
      <w:pPr>
        <w:pStyle w:val="Standard"/>
        <w:numPr>
          <w:ilvl w:val="0"/>
          <w:numId w:val="3"/>
        </w:numPr>
        <w:ind w:left="0" w:firstLine="66"/>
        <w:jc w:val="both"/>
      </w:pPr>
      <w:r>
        <w:rPr>
          <w:rFonts w:ascii="Arial" w:hAnsi="Arial" w:cs="Arial"/>
          <w:i/>
          <w:color w:val="000000"/>
          <w:sz w:val="22"/>
          <w:szCs w:val="22"/>
        </w:rPr>
        <w:t>kontejnery</w:t>
      </w:r>
    </w:p>
    <w:p w14:paraId="7B3BBB86" w14:textId="07449060" w:rsidR="002B4C7E" w:rsidRDefault="00000000" w:rsidP="001D499A">
      <w:pPr>
        <w:pStyle w:val="Standard"/>
        <w:numPr>
          <w:ilvl w:val="0"/>
          <w:numId w:val="3"/>
        </w:numPr>
        <w:ind w:left="0" w:firstLine="66"/>
        <w:jc w:val="both"/>
      </w:pPr>
      <w:r w:rsidRPr="001D499A">
        <w:rPr>
          <w:rFonts w:ascii="Arial" w:hAnsi="Arial" w:cs="Arial"/>
          <w:i/>
          <w:color w:val="000000"/>
          <w:sz w:val="22"/>
          <w:szCs w:val="22"/>
        </w:rPr>
        <w:t>odpadkové koše,</w:t>
      </w:r>
      <w:r w:rsidRPr="001D49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99A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</w:t>
      </w:r>
      <w:r w:rsidR="001D499A" w:rsidRPr="001D499A">
        <w:rPr>
          <w:rFonts w:ascii="Arial" w:hAnsi="Arial" w:cs="Arial"/>
          <w:i/>
          <w:color w:val="000000"/>
          <w:sz w:val="22"/>
          <w:szCs w:val="22"/>
        </w:rPr>
        <w:t>u souvisejícího s krátkodobým pobytem osob na veřejných prostranstvích obce</w:t>
      </w:r>
    </w:p>
    <w:p w14:paraId="3D95EF5A" w14:textId="77777777" w:rsidR="002B4C7E" w:rsidRPr="009C43C3" w:rsidRDefault="002B4C7E">
      <w:pPr>
        <w:pStyle w:val="Standard"/>
        <w:ind w:firstLine="66"/>
        <w:jc w:val="both"/>
        <w:rPr>
          <w:color w:val="000000"/>
          <w:sz w:val="16"/>
          <w:szCs w:val="16"/>
        </w:rPr>
      </w:pPr>
    </w:p>
    <w:p w14:paraId="3C0C2A49" w14:textId="3E1F9D35" w:rsidR="002B4C7E" w:rsidRDefault="00000000">
      <w:pPr>
        <w:pStyle w:val="Standard"/>
        <w:numPr>
          <w:ilvl w:val="0"/>
          <w:numId w:val="29"/>
        </w:numPr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Soustřeďování směsného komunálního </w:t>
      </w:r>
      <w:r>
        <w:rPr>
          <w:rFonts w:ascii="Arial" w:hAnsi="Arial" w:cs="Arial"/>
          <w:sz w:val="22"/>
          <w:szCs w:val="22"/>
        </w:rPr>
        <w:t xml:space="preserve">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</w:t>
      </w:r>
      <w:r w:rsidR="00B95F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 </w:t>
      </w:r>
      <w:r w:rsidR="00B95F2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9BEFD26" w14:textId="77777777" w:rsidR="002B4C7E" w:rsidRDefault="002B4C7E">
      <w:pPr>
        <w:pStyle w:val="Default"/>
        <w:ind w:left="360"/>
        <w:jc w:val="both"/>
        <w:rPr>
          <w:b/>
          <w:sz w:val="22"/>
          <w:szCs w:val="22"/>
        </w:rPr>
      </w:pPr>
    </w:p>
    <w:p w14:paraId="3B84149B" w14:textId="77777777" w:rsidR="00193749" w:rsidRDefault="00193749">
      <w:pPr>
        <w:pStyle w:val="Default"/>
        <w:ind w:left="360"/>
        <w:jc w:val="both"/>
        <w:rPr>
          <w:b/>
          <w:sz w:val="22"/>
          <w:szCs w:val="22"/>
        </w:rPr>
      </w:pPr>
    </w:p>
    <w:p w14:paraId="321E31F1" w14:textId="77777777" w:rsidR="00193749" w:rsidRDefault="00193749" w:rsidP="0019374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14:paraId="7414DAA0" w14:textId="335E878A" w:rsidR="00193749" w:rsidRDefault="00193749" w:rsidP="00193749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komunálním odpadem vznikajícím na území obce při činnosti právnických a podnikajících fyzických osob</w:t>
      </w:r>
    </w:p>
    <w:p w14:paraId="5F142728" w14:textId="77777777" w:rsidR="00193749" w:rsidRDefault="00193749" w:rsidP="00193749">
      <w:pPr>
        <w:pStyle w:val="Nadpis2"/>
        <w:jc w:val="center"/>
      </w:pPr>
    </w:p>
    <w:p w14:paraId="2F60DF39" w14:textId="1477A8BD" w:rsidR="00193749" w:rsidRDefault="00193749" w:rsidP="004C5C32">
      <w:pPr>
        <w:pStyle w:val="Standard"/>
        <w:numPr>
          <w:ilvl w:val="0"/>
          <w:numId w:val="43"/>
        </w:numPr>
        <w:ind w:left="426" w:hanging="426"/>
        <w:jc w:val="both"/>
      </w:pPr>
      <w:r w:rsidRPr="004C5C32">
        <w:rPr>
          <w:rFonts w:ascii="Arial" w:hAnsi="Arial" w:cs="Arial"/>
          <w:sz w:val="22"/>
          <w:szCs w:val="22"/>
        </w:rPr>
        <w:t>Právnické a podnikající fyzické osoby zapojené do obecního systému na základě písemné smlouvy s obcí komunální odpad dle čl. 2 odst. 1 předávají způsobem uvedeným v čl. 3 odst. 1 a 2</w:t>
      </w:r>
      <w:r w:rsidR="004C5C32" w:rsidRPr="004C5C32">
        <w:rPr>
          <w:rFonts w:ascii="Arial" w:hAnsi="Arial" w:cs="Arial"/>
          <w:sz w:val="22"/>
          <w:szCs w:val="22"/>
        </w:rPr>
        <w:t xml:space="preserve"> a čl. 6 vyhlášky.</w:t>
      </w:r>
    </w:p>
    <w:p w14:paraId="326054F7" w14:textId="77777777" w:rsidR="00193749" w:rsidRPr="009C43C3" w:rsidRDefault="00193749" w:rsidP="00193749">
      <w:pPr>
        <w:pStyle w:val="Standard"/>
        <w:jc w:val="both"/>
        <w:rPr>
          <w:sz w:val="16"/>
          <w:szCs w:val="16"/>
        </w:rPr>
      </w:pPr>
    </w:p>
    <w:p w14:paraId="34A8579B" w14:textId="0EBD85BE" w:rsidR="00193749" w:rsidRPr="00B30F83" w:rsidRDefault="00193749" w:rsidP="00193749">
      <w:pPr>
        <w:pStyle w:val="Standard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Vý</w:t>
      </w:r>
      <w:r w:rsidR="004C5C32">
        <w:rPr>
          <w:rFonts w:ascii="Arial" w:hAnsi="Arial" w:cs="Arial"/>
          <w:sz w:val="22"/>
          <w:szCs w:val="22"/>
        </w:rPr>
        <w:t xml:space="preserve">še úhrady za zapojení do obecního systému se stanoví </w:t>
      </w:r>
      <w:r w:rsidR="00B30F83">
        <w:rPr>
          <w:rFonts w:ascii="Arial" w:hAnsi="Arial" w:cs="Arial"/>
          <w:sz w:val="22"/>
          <w:szCs w:val="22"/>
        </w:rPr>
        <w:t xml:space="preserve">na základě ceníku schváleného </w:t>
      </w:r>
      <w:r w:rsidR="00B30F83" w:rsidRPr="00B30F83">
        <w:rPr>
          <w:rFonts w:ascii="Arial" w:hAnsi="Arial" w:cs="Arial"/>
          <w:sz w:val="22"/>
          <w:szCs w:val="22"/>
        </w:rPr>
        <w:t>zastupitelstvem obce.</w:t>
      </w:r>
    </w:p>
    <w:p w14:paraId="45A3C90E" w14:textId="77777777" w:rsidR="00B30F83" w:rsidRPr="009C43C3" w:rsidRDefault="00B30F83" w:rsidP="00B30F83">
      <w:pPr>
        <w:pStyle w:val="Standard"/>
        <w:ind w:left="426"/>
        <w:jc w:val="both"/>
        <w:rPr>
          <w:rFonts w:ascii="Arial" w:hAnsi="Arial" w:cs="Arial"/>
          <w:sz w:val="16"/>
          <w:szCs w:val="16"/>
        </w:rPr>
      </w:pPr>
    </w:p>
    <w:p w14:paraId="500B589E" w14:textId="45026A44" w:rsidR="00B30F83" w:rsidRPr="00B30F83" w:rsidRDefault="00B30F83" w:rsidP="00193749">
      <w:pPr>
        <w:pStyle w:val="Standard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30F83">
        <w:rPr>
          <w:rFonts w:ascii="Arial" w:hAnsi="Arial" w:cs="Arial"/>
          <w:sz w:val="22"/>
          <w:szCs w:val="22"/>
        </w:rPr>
        <w:t xml:space="preserve">Úhrada se vybírá jednorázově, na základě </w:t>
      </w:r>
      <w:r>
        <w:rPr>
          <w:rFonts w:ascii="Arial" w:hAnsi="Arial" w:cs="Arial"/>
          <w:sz w:val="22"/>
          <w:szCs w:val="22"/>
        </w:rPr>
        <w:t xml:space="preserve">faktury </w:t>
      </w:r>
      <w:r w:rsidRPr="00B30F83">
        <w:rPr>
          <w:rFonts w:ascii="Arial" w:hAnsi="Arial" w:cs="Arial"/>
          <w:sz w:val="22"/>
          <w:szCs w:val="22"/>
        </w:rPr>
        <w:t>vystavené pro daný kalendářní</w:t>
      </w:r>
      <w:r>
        <w:rPr>
          <w:rFonts w:ascii="Arial" w:hAnsi="Arial" w:cs="Arial"/>
          <w:sz w:val="22"/>
          <w:szCs w:val="22"/>
        </w:rPr>
        <w:t xml:space="preserve"> rok, hotově nebo převodem na účet.</w:t>
      </w:r>
    </w:p>
    <w:p w14:paraId="464069C0" w14:textId="2DC688E7" w:rsidR="00193749" w:rsidRDefault="00B30F8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36B3FDD9" w14:textId="77777777" w:rsidR="00193749" w:rsidRDefault="0019374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F027158" w14:textId="033631B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34EBA">
        <w:rPr>
          <w:rFonts w:ascii="Arial" w:hAnsi="Arial" w:cs="Arial"/>
          <w:b/>
          <w:sz w:val="22"/>
          <w:szCs w:val="22"/>
        </w:rPr>
        <w:t>8</w:t>
      </w:r>
    </w:p>
    <w:p w14:paraId="4BC3354E" w14:textId="77777777" w:rsidR="002B4C7E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 w14:paraId="1AE0C063" w14:textId="77777777" w:rsidR="002B4C7E" w:rsidRDefault="00000000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4161A5" w14:textId="77777777" w:rsidR="002B4C7E" w:rsidRDefault="002B4C7E">
      <w:pPr>
        <w:pStyle w:val="Nadpis2"/>
        <w:jc w:val="center"/>
      </w:pPr>
    </w:p>
    <w:p w14:paraId="564BBBF3" w14:textId="77777777" w:rsidR="002B4C7E" w:rsidRDefault="00000000">
      <w:pPr>
        <w:pStyle w:val="Standard"/>
        <w:numPr>
          <w:ilvl w:val="0"/>
          <w:numId w:val="43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32763E48" w14:textId="77777777" w:rsidR="002B4C7E" w:rsidRPr="009C43C3" w:rsidRDefault="002B4C7E">
      <w:pPr>
        <w:pStyle w:val="Standard"/>
        <w:ind w:left="720"/>
        <w:jc w:val="both"/>
        <w:rPr>
          <w:rFonts w:ascii="Arial" w:hAnsi="Arial" w:cs="Arial"/>
          <w:sz w:val="16"/>
          <w:szCs w:val="16"/>
        </w:rPr>
      </w:pPr>
    </w:p>
    <w:p w14:paraId="7D40244C" w14:textId="77777777" w:rsidR="002B4C7E" w:rsidRDefault="00000000">
      <w:pPr>
        <w:pStyle w:val="Standard"/>
        <w:ind w:left="720"/>
        <w:jc w:val="both"/>
      </w:pPr>
      <w:r>
        <w:rPr>
          <w:rFonts w:ascii="Arial" w:hAnsi="Arial" w:cs="Arial"/>
          <w:sz w:val="22"/>
          <w:szCs w:val="22"/>
        </w:rPr>
        <w:t>a) elektrozařízení</w:t>
      </w:r>
    </w:p>
    <w:p w14:paraId="20BD7724" w14:textId="77777777" w:rsidR="002B4C7E" w:rsidRDefault="00000000">
      <w:pPr>
        <w:pStyle w:val="Standard"/>
        <w:ind w:left="720"/>
        <w:jc w:val="both"/>
      </w:pPr>
      <w:r>
        <w:rPr>
          <w:rFonts w:ascii="Arial" w:hAnsi="Arial" w:cs="Arial"/>
          <w:sz w:val="22"/>
          <w:szCs w:val="22"/>
        </w:rPr>
        <w:t>b) baterie a akumulátory</w:t>
      </w:r>
    </w:p>
    <w:p w14:paraId="1F90598D" w14:textId="77777777" w:rsidR="002B4C7E" w:rsidRPr="009C43C3" w:rsidRDefault="002B4C7E">
      <w:pPr>
        <w:pStyle w:val="Standard"/>
        <w:jc w:val="both"/>
        <w:rPr>
          <w:sz w:val="16"/>
          <w:szCs w:val="16"/>
        </w:rPr>
      </w:pPr>
    </w:p>
    <w:p w14:paraId="7FC835E8" w14:textId="723992DF" w:rsidR="002B4C7E" w:rsidRDefault="00000000">
      <w:pPr>
        <w:pStyle w:val="Standard"/>
        <w:numPr>
          <w:ilvl w:val="0"/>
          <w:numId w:val="3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B95F24">
        <w:rPr>
          <w:rFonts w:ascii="Arial" w:hAnsi="Arial" w:cs="Arial"/>
          <w:sz w:val="22"/>
          <w:szCs w:val="22"/>
        </w:rPr>
        <w:t xml:space="preserve">1x měsíčně </w:t>
      </w:r>
      <w:r>
        <w:rPr>
          <w:rFonts w:ascii="Arial" w:hAnsi="Arial" w:cs="Arial"/>
          <w:sz w:val="22"/>
          <w:szCs w:val="22"/>
        </w:rPr>
        <w:t>v</w:t>
      </w:r>
      <w:r w:rsidR="00934E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</w:t>
      </w:r>
      <w:r w:rsidR="00934EBA">
        <w:rPr>
          <w:rFonts w:ascii="Arial" w:hAnsi="Arial" w:cs="Arial"/>
          <w:sz w:val="22"/>
          <w:szCs w:val="22"/>
        </w:rPr>
        <w:t xml:space="preserve">rovozní </w:t>
      </w:r>
      <w:r>
        <w:rPr>
          <w:rFonts w:ascii="Arial" w:hAnsi="Arial" w:cs="Arial"/>
          <w:sz w:val="22"/>
          <w:szCs w:val="22"/>
        </w:rPr>
        <w:t>době sběrného místa</w:t>
      </w:r>
      <w:r w:rsidR="00B95F24">
        <w:rPr>
          <w:rFonts w:ascii="Arial" w:hAnsi="Arial" w:cs="Arial"/>
          <w:sz w:val="22"/>
          <w:szCs w:val="22"/>
        </w:rPr>
        <w:t>, které je umístěno</w:t>
      </w:r>
      <w:r>
        <w:rPr>
          <w:rFonts w:ascii="Arial" w:hAnsi="Arial" w:cs="Arial"/>
          <w:sz w:val="22"/>
          <w:szCs w:val="22"/>
        </w:rPr>
        <w:t xml:space="preserve"> v obecní stodole v bývalém areálu zemědělského družstva.</w:t>
      </w:r>
    </w:p>
    <w:p w14:paraId="3EC9149F" w14:textId="77777777" w:rsidR="002B4C7E" w:rsidRDefault="002B4C7E">
      <w:pPr>
        <w:pStyle w:val="Standard"/>
        <w:tabs>
          <w:tab w:val="left" w:pos="106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CD505" w14:textId="77777777" w:rsidR="002B4C7E" w:rsidRDefault="002B4C7E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14E9DE" w14:textId="6E91AB64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00724">
        <w:rPr>
          <w:rFonts w:ascii="Arial" w:hAnsi="Arial" w:cs="Arial"/>
          <w:b/>
          <w:sz w:val="22"/>
          <w:szCs w:val="22"/>
        </w:rPr>
        <w:t>9</w:t>
      </w:r>
    </w:p>
    <w:p w14:paraId="0F5CEDAD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B16BB6B" w14:textId="77777777" w:rsidR="002B4C7E" w:rsidRDefault="002B4C7E">
      <w:pPr>
        <w:pStyle w:val="Nadpis2"/>
        <w:jc w:val="center"/>
      </w:pPr>
    </w:p>
    <w:p w14:paraId="3220F334" w14:textId="77777777" w:rsidR="002B4C7E" w:rsidRDefault="00000000">
      <w:pPr>
        <w:pStyle w:val="Standard"/>
        <w:numPr>
          <w:ilvl w:val="0"/>
          <w:numId w:val="44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51EEB22" w14:textId="77777777" w:rsidR="002B4C7E" w:rsidRPr="009C43C3" w:rsidRDefault="002B4C7E">
      <w:pPr>
        <w:pStyle w:val="Standard"/>
        <w:ind w:left="426"/>
        <w:jc w:val="both"/>
        <w:rPr>
          <w:rFonts w:ascii="Arial" w:hAnsi="Arial" w:cs="Arial"/>
          <w:sz w:val="16"/>
          <w:szCs w:val="16"/>
        </w:rPr>
      </w:pPr>
    </w:p>
    <w:p w14:paraId="7E2F37A3" w14:textId="77777777" w:rsidR="002B4C7E" w:rsidRDefault="00000000">
      <w:pPr>
        <w:pStyle w:val="Standard"/>
        <w:numPr>
          <w:ilvl w:val="0"/>
          <w:numId w:val="32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74766292" w14:textId="77777777" w:rsidR="002B4C7E" w:rsidRPr="009C43C3" w:rsidRDefault="002B4C7E">
      <w:pPr>
        <w:pStyle w:val="Standard"/>
        <w:ind w:left="426" w:hanging="426"/>
        <w:jc w:val="both"/>
        <w:rPr>
          <w:sz w:val="16"/>
          <w:szCs w:val="16"/>
        </w:rPr>
      </w:pPr>
    </w:p>
    <w:p w14:paraId="7CB06CB4" w14:textId="029A6462" w:rsidR="002B4C7E" w:rsidRDefault="00000000">
      <w:pPr>
        <w:pStyle w:val="Standard"/>
        <w:numPr>
          <w:ilvl w:val="0"/>
          <w:numId w:val="32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Pro odložení stavebního a demoličního odpadu je možné využít skládku </w:t>
      </w:r>
      <w:proofErr w:type="spellStart"/>
      <w:r w:rsidR="00546D0A">
        <w:rPr>
          <w:rFonts w:ascii="Arial" w:hAnsi="Arial" w:cs="Arial"/>
          <w:sz w:val="22"/>
          <w:szCs w:val="22"/>
        </w:rPr>
        <w:t>Ferdrpuš</w:t>
      </w:r>
      <w:proofErr w:type="spellEnd"/>
      <w:r w:rsidR="00546D0A">
        <w:rPr>
          <w:rFonts w:ascii="Arial" w:hAnsi="Arial" w:cs="Arial"/>
          <w:sz w:val="22"/>
          <w:szCs w:val="22"/>
        </w:rPr>
        <w:t xml:space="preserve"> provozovanou firmou </w:t>
      </w:r>
      <w:r>
        <w:rPr>
          <w:rFonts w:ascii="Arial" w:hAnsi="Arial" w:cs="Arial"/>
          <w:sz w:val="22"/>
          <w:szCs w:val="22"/>
        </w:rPr>
        <w:t xml:space="preserve">AVE CZ </w:t>
      </w:r>
      <w:r w:rsidR="00546D0A">
        <w:rPr>
          <w:rFonts w:ascii="Arial" w:hAnsi="Arial" w:cs="Arial"/>
          <w:sz w:val="22"/>
          <w:szCs w:val="22"/>
        </w:rPr>
        <w:t xml:space="preserve">odpadové hospodářství </w:t>
      </w:r>
      <w:r>
        <w:rPr>
          <w:rFonts w:ascii="Arial" w:hAnsi="Arial" w:cs="Arial"/>
          <w:sz w:val="22"/>
          <w:szCs w:val="22"/>
        </w:rPr>
        <w:t xml:space="preserve">s.r.o. K odvozu je možné objednat kontejner, který bude přistaven a odvezen za úplatu. </w:t>
      </w:r>
    </w:p>
    <w:p w14:paraId="1747245D" w14:textId="77777777" w:rsidR="002B4C7E" w:rsidRDefault="002B4C7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1F4AB7B6" w14:textId="221CC01A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00724">
        <w:rPr>
          <w:rFonts w:ascii="Arial" w:hAnsi="Arial" w:cs="Arial"/>
          <w:b/>
          <w:sz w:val="22"/>
          <w:szCs w:val="22"/>
        </w:rPr>
        <w:t>10</w:t>
      </w:r>
    </w:p>
    <w:p w14:paraId="1076963D" w14:textId="77777777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06E62D3" w14:textId="77777777" w:rsidR="002B4C7E" w:rsidRDefault="002B4C7E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D20921" w14:textId="77777777" w:rsidR="002B4C7E" w:rsidRDefault="00000000">
      <w:pPr>
        <w:pStyle w:val="Standard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Zrušuje se obecně závazná vyhláška obce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Lásenice </w:t>
      </w:r>
      <w:r>
        <w:rPr>
          <w:rFonts w:ascii="Arial" w:hAnsi="Arial" w:cs="Arial"/>
          <w:sz w:val="22"/>
          <w:szCs w:val="22"/>
        </w:rPr>
        <w:t>č. 1/2015 o stanovení systému shromažďování, sběru, přepravy, třídění, využívání a odstraňování komunálních odpadů a nakládání se stavebním odpadem na území obce Lásenice, ze dne 25. března 2015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5B4ED9D" w14:textId="77777777" w:rsidR="002B4C7E" w:rsidRDefault="002B4C7E">
      <w:pPr>
        <w:pStyle w:val="Standard"/>
        <w:spacing w:before="120" w:line="288" w:lineRule="auto"/>
        <w:jc w:val="both"/>
      </w:pPr>
    </w:p>
    <w:p w14:paraId="790C6378" w14:textId="2A84571D" w:rsidR="002B4C7E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  <w:r w:rsidR="00300724">
        <w:rPr>
          <w:rFonts w:ascii="Arial" w:hAnsi="Arial" w:cs="Arial"/>
          <w:b/>
          <w:sz w:val="22"/>
          <w:szCs w:val="22"/>
        </w:rPr>
        <w:t>1</w:t>
      </w:r>
    </w:p>
    <w:p w14:paraId="6B50DEB7" w14:textId="77777777" w:rsidR="002B4C7E" w:rsidRDefault="00000000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14:paraId="0C23D04C" w14:textId="77777777" w:rsidR="002B4C7E" w:rsidRDefault="00000000" w:rsidP="007E29A8">
      <w:pPr>
        <w:pStyle w:val="Standard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4A6F0D" w14:textId="77777777" w:rsidR="002B4C7E" w:rsidRDefault="002B4C7E">
      <w:pPr>
        <w:pStyle w:val="Standard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9307CF" w14:textId="77777777" w:rsidR="002B4C7E" w:rsidRDefault="00000000">
      <w:pPr>
        <w:pStyle w:val="Standard"/>
        <w:ind w:firstLine="708"/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B38996F" w14:textId="77777777" w:rsidR="007E29A8" w:rsidRDefault="007E29A8" w:rsidP="007E29A8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B33C7D7" w14:textId="3C65DF69" w:rsidR="007E29A8" w:rsidRPr="000C2DC4" w:rsidRDefault="007E29A8" w:rsidP="007E29A8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František Fojt v.r.                                              Bc. Jan Brožko v.r.</w:t>
      </w:r>
    </w:p>
    <w:p w14:paraId="0C8685C9" w14:textId="77777777" w:rsidR="007E29A8" w:rsidRDefault="007E29A8" w:rsidP="007E29A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A3A963D" w14:textId="77777777" w:rsidR="002B4C7E" w:rsidRDefault="002B4C7E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A263DF" w14:textId="77777777" w:rsidR="002B4C7E" w:rsidRDefault="002B4C7E">
      <w:pPr>
        <w:pStyle w:val="Standard"/>
      </w:pPr>
    </w:p>
    <w:sectPr w:rsidR="002B4C7E" w:rsidSect="007E29A8">
      <w:footerReference w:type="default" r:id="rId8"/>
      <w:pgSz w:w="11906" w:h="16838"/>
      <w:pgMar w:top="1418" w:right="1274" w:bottom="1985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7356" w14:textId="77777777" w:rsidR="00F606C9" w:rsidRDefault="00F606C9">
      <w:r>
        <w:separator/>
      </w:r>
    </w:p>
  </w:endnote>
  <w:endnote w:type="continuationSeparator" w:id="0">
    <w:p w14:paraId="278853F8" w14:textId="77777777" w:rsidR="00F606C9" w:rsidRDefault="00F6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6597" w14:textId="77777777" w:rsidR="000D51C8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A405D4D" w14:textId="77777777" w:rsidR="000D51C8" w:rsidRDefault="000D51C8">
    <w:pPr>
      <w:pStyle w:val="Zpat"/>
    </w:pPr>
  </w:p>
  <w:p w14:paraId="324807CC" w14:textId="77777777" w:rsidR="000D51C8" w:rsidRDefault="000D51C8">
    <w:pPr>
      <w:pStyle w:val="Standard"/>
    </w:pPr>
  </w:p>
  <w:p w14:paraId="105FF920" w14:textId="77777777" w:rsidR="000D51C8" w:rsidRDefault="000D51C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59E8" w14:textId="77777777" w:rsidR="00F606C9" w:rsidRDefault="00F606C9">
      <w:r>
        <w:rPr>
          <w:color w:val="000000"/>
        </w:rPr>
        <w:separator/>
      </w:r>
    </w:p>
  </w:footnote>
  <w:footnote w:type="continuationSeparator" w:id="0">
    <w:p w14:paraId="56F9566A" w14:textId="77777777" w:rsidR="00F606C9" w:rsidRDefault="00F606C9">
      <w:r>
        <w:continuationSeparator/>
      </w:r>
    </w:p>
  </w:footnote>
  <w:footnote w:id="1">
    <w:p w14:paraId="6EE8FC39" w14:textId="77777777" w:rsidR="002B4C7E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B2115C8" w14:textId="77777777" w:rsidR="002B4C7E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F57"/>
    <w:multiLevelType w:val="multilevel"/>
    <w:tmpl w:val="1932D5BE"/>
    <w:styleLink w:val="WWNum1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0974134"/>
    <w:multiLevelType w:val="multilevel"/>
    <w:tmpl w:val="3EF4869C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A02BC"/>
    <w:multiLevelType w:val="multilevel"/>
    <w:tmpl w:val="474C8A06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D2093"/>
    <w:multiLevelType w:val="multilevel"/>
    <w:tmpl w:val="D0362BD6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0D"/>
    <w:multiLevelType w:val="hybridMultilevel"/>
    <w:tmpl w:val="0A047ADC"/>
    <w:lvl w:ilvl="0" w:tplc="B546D4C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32A47"/>
    <w:multiLevelType w:val="multilevel"/>
    <w:tmpl w:val="2536D108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83634"/>
    <w:multiLevelType w:val="multilevel"/>
    <w:tmpl w:val="5AE45DFA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572BB"/>
    <w:multiLevelType w:val="multilevel"/>
    <w:tmpl w:val="62A6EF02"/>
    <w:styleLink w:val="WWNum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26B94"/>
    <w:multiLevelType w:val="multilevel"/>
    <w:tmpl w:val="DC7E63A6"/>
    <w:styleLink w:val="WWNum1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812E1"/>
    <w:multiLevelType w:val="multilevel"/>
    <w:tmpl w:val="DB0ACE04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613D4"/>
    <w:multiLevelType w:val="multilevel"/>
    <w:tmpl w:val="A05EB4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52195"/>
    <w:multiLevelType w:val="multilevel"/>
    <w:tmpl w:val="0324CDFA"/>
    <w:styleLink w:val="WWNum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B62"/>
    <w:multiLevelType w:val="multilevel"/>
    <w:tmpl w:val="AAB804C8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920D31"/>
    <w:multiLevelType w:val="multilevel"/>
    <w:tmpl w:val="7DC0B5CC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014F1"/>
    <w:multiLevelType w:val="multilevel"/>
    <w:tmpl w:val="18200C0A"/>
    <w:styleLink w:val="WWNum13"/>
    <w:lvl w:ilvl="0">
      <w:start w:val="8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4A7EE1"/>
    <w:multiLevelType w:val="multilevel"/>
    <w:tmpl w:val="ABF6A6DC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64462"/>
    <w:multiLevelType w:val="multilevel"/>
    <w:tmpl w:val="4D2AB626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17F0"/>
    <w:multiLevelType w:val="multilevel"/>
    <w:tmpl w:val="095A05BA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D573A"/>
    <w:multiLevelType w:val="multilevel"/>
    <w:tmpl w:val="0E6473C0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C4BEE"/>
    <w:multiLevelType w:val="multilevel"/>
    <w:tmpl w:val="765AD458"/>
    <w:styleLink w:val="WW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E1CA5"/>
    <w:multiLevelType w:val="multilevel"/>
    <w:tmpl w:val="3E12CC8E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5188E"/>
    <w:multiLevelType w:val="multilevel"/>
    <w:tmpl w:val="906884B2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959C0"/>
    <w:multiLevelType w:val="multilevel"/>
    <w:tmpl w:val="DC20716E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E42B03"/>
    <w:multiLevelType w:val="multilevel"/>
    <w:tmpl w:val="9A229014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31078"/>
    <w:multiLevelType w:val="multilevel"/>
    <w:tmpl w:val="E806BFC4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A4D54"/>
    <w:multiLevelType w:val="multilevel"/>
    <w:tmpl w:val="BE4C07A6"/>
    <w:styleLink w:val="WWNum25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17285"/>
    <w:multiLevelType w:val="multilevel"/>
    <w:tmpl w:val="44DC2E96"/>
    <w:styleLink w:val="WWNum2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4999"/>
    <w:multiLevelType w:val="multilevel"/>
    <w:tmpl w:val="853A9EC0"/>
    <w:styleLink w:val="WWNum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F045B3"/>
    <w:multiLevelType w:val="multilevel"/>
    <w:tmpl w:val="6C30C648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3A7"/>
    <w:multiLevelType w:val="multilevel"/>
    <w:tmpl w:val="D42C4BAC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85E1F"/>
    <w:multiLevelType w:val="multilevel"/>
    <w:tmpl w:val="156E6DA6"/>
    <w:styleLink w:val="Bezseznamu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E0603D8"/>
    <w:multiLevelType w:val="multilevel"/>
    <w:tmpl w:val="3ADC842A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A08E8"/>
    <w:multiLevelType w:val="multilevel"/>
    <w:tmpl w:val="AF8C260C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7863B3"/>
    <w:multiLevelType w:val="multilevel"/>
    <w:tmpl w:val="4614C0E8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269066">
    <w:abstractNumId w:val="30"/>
  </w:num>
  <w:num w:numId="2" w16cid:durableId="867833845">
    <w:abstractNumId w:val="24"/>
  </w:num>
  <w:num w:numId="3" w16cid:durableId="310259237">
    <w:abstractNumId w:val="21"/>
  </w:num>
  <w:num w:numId="4" w16cid:durableId="1548493560">
    <w:abstractNumId w:val="27"/>
  </w:num>
  <w:num w:numId="5" w16cid:durableId="1912542449">
    <w:abstractNumId w:val="15"/>
  </w:num>
  <w:num w:numId="6" w16cid:durableId="1914003999">
    <w:abstractNumId w:val="10"/>
  </w:num>
  <w:num w:numId="7" w16cid:durableId="1412697779">
    <w:abstractNumId w:val="31"/>
  </w:num>
  <w:num w:numId="8" w16cid:durableId="2080639893">
    <w:abstractNumId w:val="13"/>
  </w:num>
  <w:num w:numId="9" w16cid:durableId="1885218735">
    <w:abstractNumId w:val="7"/>
  </w:num>
  <w:num w:numId="10" w16cid:durableId="1927183781">
    <w:abstractNumId w:val="9"/>
  </w:num>
  <w:num w:numId="11" w16cid:durableId="1277910467">
    <w:abstractNumId w:val="0"/>
  </w:num>
  <w:num w:numId="12" w16cid:durableId="1933854798">
    <w:abstractNumId w:val="22"/>
  </w:num>
  <w:num w:numId="13" w16cid:durableId="1567449569">
    <w:abstractNumId w:val="12"/>
  </w:num>
  <w:num w:numId="14" w16cid:durableId="404038285">
    <w:abstractNumId w:val="14"/>
  </w:num>
  <w:num w:numId="15" w16cid:durableId="1026836110">
    <w:abstractNumId w:val="16"/>
  </w:num>
  <w:num w:numId="16" w16cid:durableId="1872261160">
    <w:abstractNumId w:val="32"/>
  </w:num>
  <w:num w:numId="17" w16cid:durableId="1509903780">
    <w:abstractNumId w:val="5"/>
  </w:num>
  <w:num w:numId="18" w16cid:durableId="2090499854">
    <w:abstractNumId w:val="20"/>
  </w:num>
  <w:num w:numId="19" w16cid:durableId="281889516">
    <w:abstractNumId w:val="8"/>
  </w:num>
  <w:num w:numId="20" w16cid:durableId="504365664">
    <w:abstractNumId w:val="3"/>
  </w:num>
  <w:num w:numId="21" w16cid:durableId="1950315250">
    <w:abstractNumId w:val="18"/>
  </w:num>
  <w:num w:numId="22" w16cid:durableId="1502811934">
    <w:abstractNumId w:val="2"/>
  </w:num>
  <w:num w:numId="23" w16cid:durableId="516849273">
    <w:abstractNumId w:val="33"/>
  </w:num>
  <w:num w:numId="24" w16cid:durableId="1945066547">
    <w:abstractNumId w:val="19"/>
  </w:num>
  <w:num w:numId="25" w16cid:durableId="1567958177">
    <w:abstractNumId w:val="26"/>
  </w:num>
  <w:num w:numId="26" w16cid:durableId="1532067117">
    <w:abstractNumId w:val="25"/>
  </w:num>
  <w:num w:numId="27" w16cid:durableId="1095521344">
    <w:abstractNumId w:val="29"/>
  </w:num>
  <w:num w:numId="28" w16cid:durableId="1769958043">
    <w:abstractNumId w:val="23"/>
  </w:num>
  <w:num w:numId="29" w16cid:durableId="1194730588">
    <w:abstractNumId w:val="1"/>
  </w:num>
  <w:num w:numId="30" w16cid:durableId="1001591874">
    <w:abstractNumId w:val="11"/>
  </w:num>
  <w:num w:numId="31" w16cid:durableId="438843418">
    <w:abstractNumId w:val="28"/>
  </w:num>
  <w:num w:numId="32" w16cid:durableId="1294479274">
    <w:abstractNumId w:val="6"/>
  </w:num>
  <w:num w:numId="33" w16cid:durableId="320086606">
    <w:abstractNumId w:val="17"/>
  </w:num>
  <w:num w:numId="34" w16cid:durableId="1640693883">
    <w:abstractNumId w:val="2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color w:val="000000"/>
        </w:rPr>
      </w:lvl>
    </w:lvlOverride>
  </w:num>
  <w:num w:numId="35" w16cid:durableId="2001082699">
    <w:abstractNumId w:val="20"/>
    <w:lvlOverride w:ilvl="0">
      <w:startOverride w:val="1"/>
    </w:lvlOverride>
  </w:num>
  <w:num w:numId="36" w16cid:durableId="1276980186">
    <w:abstractNumId w:val="0"/>
    <w:lvlOverride w:ilvl="0">
      <w:startOverride w:val="1"/>
    </w:lvlOverride>
  </w:num>
  <w:num w:numId="37" w16cid:durableId="1809396872">
    <w:abstractNumId w:val="1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u w:val="none"/>
        </w:rPr>
      </w:lvl>
    </w:lvlOverride>
  </w:num>
  <w:num w:numId="38" w16cid:durableId="645092208">
    <w:abstractNumId w:val="8"/>
    <w:lvlOverride w:ilvl="0">
      <w:startOverride w:val="1"/>
    </w:lvlOverride>
  </w:num>
  <w:num w:numId="39" w16cid:durableId="1262569827">
    <w:abstractNumId w:val="32"/>
    <w:lvlOverride w:ilvl="0">
      <w:startOverride w:val="1"/>
    </w:lvlOverride>
  </w:num>
  <w:num w:numId="40" w16cid:durableId="1407413542">
    <w:abstractNumId w:val="13"/>
    <w:lvlOverride w:ilvl="0">
      <w:startOverride w:val="1"/>
    </w:lvlOverride>
  </w:num>
  <w:num w:numId="41" w16cid:durableId="1915121346">
    <w:abstractNumId w:val="1"/>
    <w:lvlOverride w:ilvl="0">
      <w:startOverride w:val="1"/>
    </w:lvlOverride>
  </w:num>
  <w:num w:numId="42" w16cid:durableId="1307707319">
    <w:abstractNumId w:val="21"/>
    <w:lvlOverride w:ilvl="0">
      <w:startOverride w:val="1"/>
    </w:lvlOverride>
  </w:num>
  <w:num w:numId="43" w16cid:durableId="1349672241">
    <w:abstractNumId w:val="11"/>
    <w:lvlOverride w:ilvl="0">
      <w:startOverride w:val="1"/>
    </w:lvlOverride>
  </w:num>
  <w:num w:numId="44" w16cid:durableId="689798502">
    <w:abstractNumId w:val="6"/>
    <w:lvlOverride w:ilvl="0">
      <w:startOverride w:val="1"/>
    </w:lvlOverride>
  </w:num>
  <w:num w:numId="45" w16cid:durableId="203144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7E"/>
    <w:rsid w:val="00012D16"/>
    <w:rsid w:val="0006294A"/>
    <w:rsid w:val="00091300"/>
    <w:rsid w:val="000D51C8"/>
    <w:rsid w:val="000E1DE6"/>
    <w:rsid w:val="00193749"/>
    <w:rsid w:val="001D499A"/>
    <w:rsid w:val="00255567"/>
    <w:rsid w:val="002629A6"/>
    <w:rsid w:val="00287F84"/>
    <w:rsid w:val="002B1AEF"/>
    <w:rsid w:val="002B391A"/>
    <w:rsid w:val="002B4C7E"/>
    <w:rsid w:val="002D4608"/>
    <w:rsid w:val="002F328D"/>
    <w:rsid w:val="00300724"/>
    <w:rsid w:val="00331773"/>
    <w:rsid w:val="003511B8"/>
    <w:rsid w:val="00361FEA"/>
    <w:rsid w:val="00394A39"/>
    <w:rsid w:val="003C7B78"/>
    <w:rsid w:val="004A2804"/>
    <w:rsid w:val="004B52C2"/>
    <w:rsid w:val="004C5C32"/>
    <w:rsid w:val="005106ED"/>
    <w:rsid w:val="00546D0A"/>
    <w:rsid w:val="005837FD"/>
    <w:rsid w:val="00654CD5"/>
    <w:rsid w:val="00751AB6"/>
    <w:rsid w:val="0077556B"/>
    <w:rsid w:val="007E29A8"/>
    <w:rsid w:val="007E4AF6"/>
    <w:rsid w:val="00837C00"/>
    <w:rsid w:val="00870F3F"/>
    <w:rsid w:val="00894DCF"/>
    <w:rsid w:val="00934EBA"/>
    <w:rsid w:val="009C43C3"/>
    <w:rsid w:val="009E3BDA"/>
    <w:rsid w:val="009F55D7"/>
    <w:rsid w:val="00A01631"/>
    <w:rsid w:val="00A63249"/>
    <w:rsid w:val="00B02557"/>
    <w:rsid w:val="00B30F83"/>
    <w:rsid w:val="00B73C0C"/>
    <w:rsid w:val="00B95F24"/>
    <w:rsid w:val="00BB01C9"/>
    <w:rsid w:val="00C04090"/>
    <w:rsid w:val="00CA43F4"/>
    <w:rsid w:val="00D56A54"/>
    <w:rsid w:val="00E54111"/>
    <w:rsid w:val="00E825ED"/>
    <w:rsid w:val="00F12CF1"/>
    <w:rsid w:val="00F3122C"/>
    <w:rsid w:val="00F606C9"/>
    <w:rsid w:val="00F61709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E2FB"/>
  <w15:docId w15:val="{AE4E5C3E-DA3B-44E7-86FF-1D7828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F" w:hAnsi="Calibri Light" w:cs="F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Standard"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Zkladntextodsazen3">
    <w:name w:val="Body Text Indent 3"/>
    <w:basedOn w:val="Standard"/>
    <w:pPr>
      <w:widowControl w:val="0"/>
      <w:tabs>
        <w:tab w:val="left" w:pos="1080"/>
      </w:tabs>
      <w:ind w:left="540" w:hanging="540"/>
      <w:jc w:val="both"/>
    </w:pPr>
    <w:rPr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Standard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F" w:hAnsi="Calibri Light" w:cs="F"/>
      <w:color w:val="1F4D78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Times New Roman" w:hAnsi="Arial" w:cs="Arial"/>
      <w:color w:val="auto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b w:val="0"/>
      <w:u w:val="none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Times New Roman" w:hAnsi="Arial" w:cs="Arial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auto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Times New Roman"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i w:val="0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strike w:val="0"/>
      <w:dstrike w:val="0"/>
      <w:color w:val="auto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color w:val="auto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i w:val="0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color w:val="000000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000000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color w:val="00000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strike w:val="0"/>
      <w:dstrike w:val="0"/>
      <w:color w:val="auto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  <w:rPr>
      <w:i w:val="0"/>
    </w:rPr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E29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E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A1E9-DE20-4403-BF19-1D8CA17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František Fojt</cp:lastModifiedBy>
  <cp:revision>15</cp:revision>
  <cp:lastPrinted>2025-08-29T06:50:00Z</cp:lastPrinted>
  <dcterms:created xsi:type="dcterms:W3CDTF">2025-08-28T09:26:00Z</dcterms:created>
  <dcterms:modified xsi:type="dcterms:W3CDTF">2025-08-29T06:59:00Z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