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63271" w14:textId="0397F3F0" w:rsidR="008C09B5" w:rsidRDefault="008C09B5" w:rsidP="008C09B5">
      <w:pPr>
        <w:jc w:val="center"/>
        <w:rPr>
          <w:rFonts w:ascii="Arial" w:hAnsi="Arial" w:cs="Arial"/>
        </w:rPr>
      </w:pPr>
      <w:r w:rsidRPr="008C09B5">
        <w:rPr>
          <w:rFonts w:ascii="Arial" w:hAnsi="Arial" w:cs="Arial"/>
          <w:b/>
          <w:bCs/>
          <w:sz w:val="24"/>
          <w:szCs w:val="24"/>
        </w:rPr>
        <w:t>OBEC K A Ř Í Z E K</w:t>
      </w:r>
      <w:r w:rsidRPr="008C09B5">
        <w:rPr>
          <w:b/>
          <w:bCs/>
          <w:sz w:val="24"/>
          <w:szCs w:val="24"/>
        </w:rPr>
        <w:br/>
      </w:r>
      <w:r>
        <w:rPr>
          <w:rFonts w:ascii="Arial" w:hAnsi="Arial" w:cs="Arial"/>
        </w:rPr>
        <w:t>Obecně závazná vyhláška obce Kařízek č. 2/2021,</w:t>
      </w:r>
      <w:r>
        <w:br/>
      </w:r>
      <w:r>
        <w:rPr>
          <w:rFonts w:ascii="Arial" w:hAnsi="Arial" w:cs="Arial"/>
        </w:rPr>
        <w:t>o stanovení obecního systému odpadového hospodářství</w:t>
      </w:r>
    </w:p>
    <w:p w14:paraId="7362F401" w14:textId="77777777" w:rsidR="008C09B5" w:rsidRDefault="008C09B5" w:rsidP="008C09B5">
      <w:pPr>
        <w:jc w:val="center"/>
        <w:rPr>
          <w:rFonts w:ascii="Arial" w:hAnsi="Arial" w:cs="Arial"/>
        </w:rPr>
      </w:pPr>
    </w:p>
    <w:p w14:paraId="340362AB" w14:textId="63E2D23E" w:rsidR="000B16DD" w:rsidRDefault="008C09B5" w:rsidP="008C09B5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FA88E0F" wp14:editId="1A528044">
            <wp:simplePos x="0" y="0"/>
            <wp:positionH relativeFrom="column">
              <wp:posOffset>128905</wp:posOffset>
            </wp:positionH>
            <wp:positionV relativeFrom="paragraph">
              <wp:posOffset>4598035</wp:posOffset>
            </wp:positionV>
            <wp:extent cx="5760720" cy="2084070"/>
            <wp:effectExtent l="0" t="0" r="0" b="0"/>
            <wp:wrapNone/>
            <wp:docPr id="4" name="Obrázek 4" descr="Obsah obrázku venku, mrak, obloha, stro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venku, mrak, obloha, strom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8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A016E" wp14:editId="1E50FA16">
                <wp:simplePos x="0" y="0"/>
                <wp:positionH relativeFrom="column">
                  <wp:posOffset>3138805</wp:posOffset>
                </wp:positionH>
                <wp:positionV relativeFrom="paragraph">
                  <wp:posOffset>2319655</wp:posOffset>
                </wp:positionV>
                <wp:extent cx="295275" cy="342900"/>
                <wp:effectExtent l="19050" t="19050" r="28575" b="19050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6B1688" id="Ovál 2" o:spid="_x0000_s1026" style="position:absolute;margin-left:247.15pt;margin-top:182.65pt;width:23.2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7C36787" wp14:editId="21218734">
            <wp:simplePos x="0" y="0"/>
            <wp:positionH relativeFrom="column">
              <wp:posOffset>1157605</wp:posOffset>
            </wp:positionH>
            <wp:positionV relativeFrom="paragraph">
              <wp:posOffset>395605</wp:posOffset>
            </wp:positionV>
            <wp:extent cx="3795099" cy="4124325"/>
            <wp:effectExtent l="0" t="0" r="0" b="0"/>
            <wp:wrapNone/>
            <wp:docPr id="1" name="Obrázek 1" descr="Obsah obrázku snímek obrazovky, map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nímek obrazovky, mapa, text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5099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PŘÍLOHA č.1 – umístění kontejnerů pro tříděný i směsný odpad</w:t>
      </w:r>
    </w:p>
    <w:sectPr w:rsidR="000B1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B5"/>
    <w:rsid w:val="000B16DD"/>
    <w:rsid w:val="008C09B5"/>
    <w:rsid w:val="00F5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64627"/>
  <w15:chartTrackingRefBased/>
  <w15:docId w15:val="{6515A2C5-D0CE-4E41-ACBE-0CB10BE4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159</Characters>
  <Application>Microsoft Office Word</Application>
  <DocSecurity>0</DocSecurity>
  <Lines>1</Lines>
  <Paragraphs>1</Paragraphs>
  <ScaleCrop>false</ScaleCrop>
  <Company>Borgers CS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Cafourek</dc:creator>
  <cp:keywords/>
  <dc:description/>
  <cp:lastModifiedBy>Jan Cafourek</cp:lastModifiedBy>
  <cp:revision>1</cp:revision>
  <dcterms:created xsi:type="dcterms:W3CDTF">2023-06-12T07:44:00Z</dcterms:created>
  <dcterms:modified xsi:type="dcterms:W3CDTF">2023-06-12T07:53:00Z</dcterms:modified>
</cp:coreProperties>
</file>