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5B0DF32D" w:rsidR="00455210" w:rsidRPr="00FD7DB7" w:rsidRDefault="00AB056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B0567">
              <w:rPr>
                <w:rFonts w:ascii="Times New Roman" w:hAnsi="Times New Roman"/>
              </w:rPr>
              <w:t>SZ UKZUZ 106519/2015/22348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6AC4A03D" w:rsidR="00455210" w:rsidRPr="00FD7DB7" w:rsidRDefault="00E7664A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7664A">
              <w:rPr>
                <w:rFonts w:ascii="Times New Roman" w:hAnsi="Times New Roman"/>
              </w:rPr>
              <w:t>UKZUZ 138882/2022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57347459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AB0567">
              <w:rPr>
                <w:rFonts w:ascii="Times New Roman" w:hAnsi="Times New Roman"/>
              </w:rPr>
              <w:t>affirm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1485AA58" w:rsidR="00455210" w:rsidRPr="00FD7DB7" w:rsidRDefault="00E7664A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7664A">
              <w:rPr>
                <w:rFonts w:ascii="Times New Roman" w:hAnsi="Times New Roman"/>
              </w:rPr>
              <w:t>1</w:t>
            </w:r>
            <w:r w:rsidR="0038392F" w:rsidRPr="00E7664A">
              <w:rPr>
                <w:rFonts w:ascii="Times New Roman" w:hAnsi="Times New Roman"/>
              </w:rPr>
              <w:t xml:space="preserve">. </w:t>
            </w:r>
            <w:r w:rsidRPr="00E7664A">
              <w:rPr>
                <w:rFonts w:ascii="Times New Roman" w:hAnsi="Times New Roman"/>
              </w:rPr>
              <w:t>srpna</w:t>
            </w:r>
            <w:r w:rsidR="0038392F" w:rsidRPr="00E7664A">
              <w:rPr>
                <w:rFonts w:ascii="Times New Roman" w:hAnsi="Times New Roman"/>
              </w:rPr>
              <w:t xml:space="preserve"> 202</w:t>
            </w:r>
            <w:r w:rsidR="00E15861" w:rsidRPr="00E7664A">
              <w:rPr>
                <w:rFonts w:ascii="Times New Roman" w:hAnsi="Times New Roman"/>
              </w:rPr>
              <w:t>2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1C24ACFF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AB0567">
        <w:rPr>
          <w:rFonts w:ascii="Times New Roman" w:hAnsi="Times New Roman"/>
          <w:b/>
          <w:sz w:val="24"/>
          <w:szCs w:val="24"/>
        </w:rPr>
        <w:t>Affirm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AB0567">
        <w:rPr>
          <w:rFonts w:ascii="Times New Roman" w:hAnsi="Times New Roman"/>
          <w:b/>
          <w:iCs/>
          <w:sz w:val="24"/>
          <w:szCs w:val="24"/>
        </w:rPr>
        <w:t>936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10193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332"/>
        <w:gridCol w:w="1275"/>
        <w:gridCol w:w="774"/>
        <w:gridCol w:w="1984"/>
        <w:gridCol w:w="1843"/>
      </w:tblGrid>
      <w:tr w:rsidR="00E94849" w:rsidRPr="00E94849" w14:paraId="0FB72DEE" w14:textId="77777777" w:rsidTr="009E151D">
        <w:tc>
          <w:tcPr>
            <w:tcW w:w="1985" w:type="dxa"/>
          </w:tcPr>
          <w:p w14:paraId="2D63DF35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332" w:type="dxa"/>
          </w:tcPr>
          <w:p w14:paraId="6B76C819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6E74ABD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774" w:type="dxa"/>
          </w:tcPr>
          <w:p w14:paraId="7D9263D1" w14:textId="6F13F6F9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4" w:type="dxa"/>
          </w:tcPr>
          <w:p w14:paraId="322AFE9E" w14:textId="16B6CAE5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3676B19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287BE8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CA6191D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B1E4AF8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42F105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66A8684" w14:textId="33C2C436" w:rsidR="00E94849" w:rsidRPr="00E94849" w:rsidRDefault="00E94849" w:rsidP="000D11B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E94849" w:rsidRPr="00E94849" w14:paraId="7577C686" w14:textId="77777777" w:rsidTr="009E151D">
        <w:tc>
          <w:tcPr>
            <w:tcW w:w="1985" w:type="dxa"/>
          </w:tcPr>
          <w:p w14:paraId="0169AAE1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jabloň, hrušeň</w:t>
            </w:r>
          </w:p>
        </w:tc>
        <w:tc>
          <w:tcPr>
            <w:tcW w:w="2332" w:type="dxa"/>
          </w:tcPr>
          <w:p w14:paraId="4DCD1BAE" w14:textId="3E002FFF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klíněnka jabloňová, podkopníčci</w:t>
            </w:r>
          </w:p>
        </w:tc>
        <w:tc>
          <w:tcPr>
            <w:tcW w:w="1275" w:type="dxa"/>
          </w:tcPr>
          <w:p w14:paraId="50ABC6EA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2,5 kg/ha</w:t>
            </w:r>
          </w:p>
        </w:tc>
        <w:tc>
          <w:tcPr>
            <w:tcW w:w="774" w:type="dxa"/>
          </w:tcPr>
          <w:p w14:paraId="15B4B04B" w14:textId="71B88BD9" w:rsidR="00E94849" w:rsidRPr="00E94849" w:rsidRDefault="006072C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8FAE91B" w14:textId="740C44B4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1) od: 71 BBCH, do: 89 BBCH </w:t>
            </w:r>
          </w:p>
        </w:tc>
        <w:tc>
          <w:tcPr>
            <w:tcW w:w="1843" w:type="dxa"/>
          </w:tcPr>
          <w:p w14:paraId="7CCD9270" w14:textId="05BAA301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849" w:rsidRPr="00E94849" w14:paraId="03644415" w14:textId="77777777" w:rsidTr="009E151D">
        <w:tc>
          <w:tcPr>
            <w:tcW w:w="1985" w:type="dxa"/>
          </w:tcPr>
          <w:p w14:paraId="0F07FBFE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2332" w:type="dxa"/>
          </w:tcPr>
          <w:p w14:paraId="405AF5B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1275" w:type="dxa"/>
          </w:tcPr>
          <w:p w14:paraId="7C927C3F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432BD527" w14:textId="4FD9FE90" w:rsidR="00E94849" w:rsidRPr="00E94849" w:rsidRDefault="006072C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158C47E9" w14:textId="75779E4A" w:rsid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1) od: 53 BBCH, do: 55 BBCH</w:t>
            </w:r>
            <w:r w:rsidR="00E528AA">
              <w:rPr>
                <w:rFonts w:ascii="Times New Roman" w:hAnsi="Times New Roman"/>
                <w:sz w:val="24"/>
                <w:szCs w:val="24"/>
              </w:rPr>
              <w:t>,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C2710C" w14:textId="77777777" w:rsidR="00E528AA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od: 71 BBCH, </w:t>
            </w:r>
          </w:p>
          <w:p w14:paraId="1AB57141" w14:textId="540D7806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3DC68189" w14:textId="640C114A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849" w:rsidRPr="00E94849" w14:paraId="6372B0C1" w14:textId="77777777" w:rsidTr="009E151D">
        <w:tc>
          <w:tcPr>
            <w:tcW w:w="1985" w:type="dxa"/>
          </w:tcPr>
          <w:p w14:paraId="38948EE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2332" w:type="dxa"/>
          </w:tcPr>
          <w:p w14:paraId="363B1361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 xml:space="preserve">, černopáska bavlníková, obaleč jahodníkový, obaleč </w:t>
            </w:r>
            <w:r w:rsidRPr="00E94849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Acleris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comariana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>), blýskavka kukuřičná, blýskavka bavlníková, octomilka japonská</w:t>
            </w:r>
          </w:p>
        </w:tc>
        <w:tc>
          <w:tcPr>
            <w:tcW w:w="1275" w:type="dxa"/>
          </w:tcPr>
          <w:p w14:paraId="13633374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lastRenderedPageBreak/>
              <w:t>1,5 kg/ha</w:t>
            </w:r>
          </w:p>
        </w:tc>
        <w:tc>
          <w:tcPr>
            <w:tcW w:w="774" w:type="dxa"/>
          </w:tcPr>
          <w:p w14:paraId="3B98C947" w14:textId="63CB4CE7" w:rsidR="00E94849" w:rsidRPr="00E94849" w:rsidRDefault="006072C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A1FF37F" w14:textId="77777777" w:rsid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1) od: 11 BBCH, do: 55 BBCH </w:t>
            </w:r>
          </w:p>
          <w:p w14:paraId="5FB999FE" w14:textId="2736BDE6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a od: 71 BBCH, do: 89 BBCH </w:t>
            </w:r>
          </w:p>
        </w:tc>
        <w:tc>
          <w:tcPr>
            <w:tcW w:w="1843" w:type="dxa"/>
          </w:tcPr>
          <w:p w14:paraId="6E558F98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E94849" w:rsidRPr="00E94849" w14:paraId="0EF2AEAF" w14:textId="77777777" w:rsidTr="009E151D">
        <w:tc>
          <w:tcPr>
            <w:tcW w:w="1985" w:type="dxa"/>
          </w:tcPr>
          <w:p w14:paraId="41F3C3BD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maliník, ostružiník a mezidruhoví kříženci, rybíz, angrešt,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</w:p>
        </w:tc>
        <w:tc>
          <w:tcPr>
            <w:tcW w:w="2332" w:type="dxa"/>
          </w:tcPr>
          <w:p w14:paraId="3FA90B84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obaleči, octomilka japonská</w:t>
            </w:r>
          </w:p>
        </w:tc>
        <w:tc>
          <w:tcPr>
            <w:tcW w:w="1275" w:type="dxa"/>
          </w:tcPr>
          <w:p w14:paraId="532BA955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7ECCC48D" w14:textId="09522F42" w:rsidR="00E94849" w:rsidRPr="00E94849" w:rsidRDefault="006072C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4D0C0EAD" w14:textId="6F6E8AB9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1) od: 11 BBCH, do: 55 BBCH </w:t>
            </w:r>
          </w:p>
        </w:tc>
        <w:tc>
          <w:tcPr>
            <w:tcW w:w="1843" w:type="dxa"/>
          </w:tcPr>
          <w:p w14:paraId="629BD2CB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E94849" w:rsidRPr="00E94849" w14:paraId="4C04D809" w14:textId="77777777" w:rsidTr="009E151D">
        <w:tc>
          <w:tcPr>
            <w:tcW w:w="1985" w:type="dxa"/>
          </w:tcPr>
          <w:p w14:paraId="0F24297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borůvka, brusnice brusinka,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temnoplodec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černoplodý</w:t>
            </w:r>
            <w:proofErr w:type="spellEnd"/>
          </w:p>
        </w:tc>
        <w:tc>
          <w:tcPr>
            <w:tcW w:w="2332" w:type="dxa"/>
          </w:tcPr>
          <w:p w14:paraId="7958B045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obaleči, octomilka japonská</w:t>
            </w:r>
          </w:p>
        </w:tc>
        <w:tc>
          <w:tcPr>
            <w:tcW w:w="1275" w:type="dxa"/>
          </w:tcPr>
          <w:p w14:paraId="5A6F3DAD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0121EE7C" w14:textId="30EBBBB0" w:rsidR="00E94849" w:rsidRPr="00E94849" w:rsidRDefault="006072C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789E045D" w14:textId="109D646A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1) od: 11 BBCH, do: 55 BBCH </w:t>
            </w:r>
          </w:p>
        </w:tc>
        <w:tc>
          <w:tcPr>
            <w:tcW w:w="1843" w:type="dxa"/>
          </w:tcPr>
          <w:p w14:paraId="611A60EA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E94849" w:rsidRPr="00E94849" w14:paraId="5BAEFCB7" w14:textId="77777777" w:rsidTr="009E151D">
        <w:tc>
          <w:tcPr>
            <w:tcW w:w="1985" w:type="dxa"/>
          </w:tcPr>
          <w:p w14:paraId="70E0A1BD" w14:textId="0AA57170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salát, čekanka salátová, štěrbák zahradní (endivie), rukola setá</w:t>
            </w:r>
          </w:p>
        </w:tc>
        <w:tc>
          <w:tcPr>
            <w:tcW w:w="2332" w:type="dxa"/>
          </w:tcPr>
          <w:p w14:paraId="74A9D302" w14:textId="7E217D01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>, černopáska bavlníková, osenice</w:t>
            </w:r>
            <w:r w:rsidR="00D3791C">
              <w:rPr>
                <w:rFonts w:ascii="Times New Roman" w:hAnsi="Times New Roman"/>
                <w:sz w:val="24"/>
                <w:szCs w:val="24"/>
              </w:rPr>
              <w:t>, blýskavky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3210DD9A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1AB9212D" w14:textId="5E8C1811" w:rsidR="00E94849" w:rsidRPr="00E94849" w:rsidRDefault="006072C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4C1229BF" w14:textId="0DC6B276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1) od: 11 BBCH, do: 49 BBCH </w:t>
            </w:r>
          </w:p>
        </w:tc>
        <w:tc>
          <w:tcPr>
            <w:tcW w:w="1843" w:type="dxa"/>
          </w:tcPr>
          <w:p w14:paraId="003D911A" w14:textId="14E4D567" w:rsidR="00E94849" w:rsidRPr="0012571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12571D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12571D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  <w:p w14:paraId="6FD86531" w14:textId="13D4AED1" w:rsidR="006072C2" w:rsidRPr="0012571D" w:rsidRDefault="006072C2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C" w:rsidRPr="00E94849" w14:paraId="251255B5" w14:textId="77777777" w:rsidTr="009E151D">
        <w:tc>
          <w:tcPr>
            <w:tcW w:w="1985" w:type="dxa"/>
          </w:tcPr>
          <w:p w14:paraId="6F2AB836" w14:textId="41DA54D2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2571D">
              <w:rPr>
                <w:rFonts w:ascii="Times New Roman" w:hAnsi="Times New Roman"/>
                <w:sz w:val="24"/>
                <w:szCs w:val="24"/>
              </w:rPr>
              <w:t>salát, rukola setá</w:t>
            </w:r>
          </w:p>
        </w:tc>
        <w:tc>
          <w:tcPr>
            <w:tcW w:w="2332" w:type="dxa"/>
          </w:tcPr>
          <w:p w14:paraId="54E9E7E0" w14:textId="02A55249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>, černopáska bavlníková, osenice</w:t>
            </w:r>
            <w:r w:rsidR="00D3791C">
              <w:rPr>
                <w:rFonts w:ascii="Times New Roman" w:hAnsi="Times New Roman"/>
                <w:sz w:val="24"/>
                <w:szCs w:val="24"/>
              </w:rPr>
              <w:t>, blýskavky</w:t>
            </w:r>
          </w:p>
        </w:tc>
        <w:tc>
          <w:tcPr>
            <w:tcW w:w="1275" w:type="dxa"/>
          </w:tcPr>
          <w:p w14:paraId="2C716ABF" w14:textId="37724331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1618EA38" w14:textId="35888066" w:rsidR="0029188C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54DE2F19" w14:textId="50B29B7A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1) od: 11 BBCH, do: 49 BBCH </w:t>
            </w:r>
          </w:p>
        </w:tc>
        <w:tc>
          <w:tcPr>
            <w:tcW w:w="1843" w:type="dxa"/>
          </w:tcPr>
          <w:p w14:paraId="6F0369AA" w14:textId="6D52F652" w:rsidR="0029188C" w:rsidRPr="0012571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12571D">
              <w:rPr>
                <w:rFonts w:ascii="Times New Roman" w:hAnsi="Times New Roman"/>
                <w:sz w:val="24"/>
                <w:szCs w:val="24"/>
              </w:rPr>
              <w:t xml:space="preserve"> 5) skleníky, </w:t>
            </w:r>
            <w:proofErr w:type="spellStart"/>
            <w:r w:rsidRPr="0012571D">
              <w:rPr>
                <w:rFonts w:ascii="Times New Roman" w:hAnsi="Times New Roman"/>
                <w:sz w:val="24"/>
                <w:szCs w:val="24"/>
              </w:rPr>
              <w:t>f</w:t>
            </w:r>
            <w:r w:rsidR="00F2146A" w:rsidRPr="0012571D">
              <w:rPr>
                <w:rFonts w:ascii="Times New Roman" w:hAnsi="Times New Roman"/>
                <w:sz w:val="24"/>
                <w:szCs w:val="24"/>
              </w:rPr>
              <w:t>o</w:t>
            </w:r>
            <w:r w:rsidRPr="0012571D">
              <w:rPr>
                <w:rFonts w:ascii="Times New Roman" w:hAnsi="Times New Roman"/>
                <w:sz w:val="24"/>
                <w:szCs w:val="24"/>
              </w:rPr>
              <w:t>liovníky</w:t>
            </w:r>
            <w:proofErr w:type="spellEnd"/>
          </w:p>
          <w:p w14:paraId="6AC1BA3B" w14:textId="77777777" w:rsidR="0029188C" w:rsidRPr="0012571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C" w:rsidRPr="00E94849" w14:paraId="3FDBE2EB" w14:textId="77777777" w:rsidTr="009E151D">
        <w:tc>
          <w:tcPr>
            <w:tcW w:w="1985" w:type="dxa"/>
          </w:tcPr>
          <w:p w14:paraId="6321D251" w14:textId="6D1A8309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fazol obecný</w:t>
            </w:r>
            <w:r w:rsidR="00F2146A" w:rsidRPr="00F2146A">
              <w:rPr>
                <w:rFonts w:ascii="Times New Roman" w:hAnsi="Times New Roman"/>
                <w:sz w:val="24"/>
                <w:szCs w:val="24"/>
              </w:rPr>
              <w:t xml:space="preserve"> –čerstvé lusky</w:t>
            </w:r>
          </w:p>
        </w:tc>
        <w:tc>
          <w:tcPr>
            <w:tcW w:w="2332" w:type="dxa"/>
          </w:tcPr>
          <w:p w14:paraId="238E6577" w14:textId="000452A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blýskavk</w:t>
            </w:r>
            <w:r w:rsidR="009E151D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28D73942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1F146FB9" w14:textId="3F8428CE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3BC6733" w14:textId="3F50A245" w:rsidR="0029188C" w:rsidRPr="0012571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571D">
              <w:rPr>
                <w:rFonts w:ascii="Times New Roman" w:hAnsi="Times New Roman"/>
                <w:sz w:val="24"/>
                <w:szCs w:val="24"/>
              </w:rPr>
              <w:t xml:space="preserve"> 1) od: 71 BBCH, do: 79 BBCH </w:t>
            </w:r>
          </w:p>
        </w:tc>
        <w:tc>
          <w:tcPr>
            <w:tcW w:w="1843" w:type="dxa"/>
          </w:tcPr>
          <w:p w14:paraId="4DD001A5" w14:textId="43C9E77F" w:rsidR="0029188C" w:rsidRPr="0012571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12571D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0D11B7" w:rsidRPr="0012571D">
              <w:rPr>
                <w:rFonts w:ascii="Times New Roman" w:hAnsi="Times New Roman"/>
                <w:sz w:val="24"/>
                <w:szCs w:val="24"/>
              </w:rPr>
              <w:t>venkovní prostory</w:t>
            </w:r>
            <w:r w:rsidR="000D11B7">
              <w:rPr>
                <w:rFonts w:ascii="Times New Roman" w:hAnsi="Times New Roman"/>
                <w:sz w:val="24"/>
                <w:szCs w:val="24"/>
              </w:rPr>
              <w:t>,</w:t>
            </w:r>
            <w:r w:rsidR="000D11B7" w:rsidRPr="001257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146A" w:rsidRPr="0012571D">
              <w:rPr>
                <w:rFonts w:ascii="Times New Roman" w:hAnsi="Times New Roman"/>
                <w:sz w:val="24"/>
                <w:szCs w:val="24"/>
              </w:rPr>
              <w:t>skleníky, fóliovníky</w:t>
            </w:r>
          </w:p>
        </w:tc>
      </w:tr>
      <w:tr w:rsidR="0029188C" w:rsidRPr="00E94849" w14:paraId="50BE1927" w14:textId="77777777" w:rsidTr="009E151D">
        <w:tc>
          <w:tcPr>
            <w:tcW w:w="1985" w:type="dxa"/>
          </w:tcPr>
          <w:p w14:paraId="70572E7D" w14:textId="2519772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fazol obecný</w:t>
            </w:r>
            <w:r w:rsidR="00F2146A" w:rsidRPr="00F2146A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12571D" w:rsidRPr="00F2146A">
              <w:rPr>
                <w:rFonts w:ascii="Times New Roman" w:hAnsi="Times New Roman"/>
                <w:sz w:val="24"/>
                <w:szCs w:val="24"/>
              </w:rPr>
              <w:t xml:space="preserve"> čerstvá vyluštěná zrna</w:t>
            </w:r>
          </w:p>
        </w:tc>
        <w:tc>
          <w:tcPr>
            <w:tcW w:w="2332" w:type="dxa"/>
          </w:tcPr>
          <w:p w14:paraId="5B9F560A" w14:textId="722EFE2D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blýskavk</w:t>
            </w:r>
            <w:r w:rsidR="009E151D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0AB49561" w14:textId="2AF3F75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4CD35240" w14:textId="6C648305" w:rsidR="0029188C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2073AF0" w14:textId="67033C6B" w:rsidR="0029188C" w:rsidRPr="0012571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571D">
              <w:rPr>
                <w:rFonts w:ascii="Times New Roman" w:hAnsi="Times New Roman"/>
                <w:sz w:val="24"/>
                <w:szCs w:val="24"/>
              </w:rPr>
              <w:t xml:space="preserve"> 1) od: 71 BBCH, do: 79 BBCH </w:t>
            </w:r>
          </w:p>
        </w:tc>
        <w:tc>
          <w:tcPr>
            <w:tcW w:w="1843" w:type="dxa"/>
          </w:tcPr>
          <w:p w14:paraId="4A6CF349" w14:textId="6D55E5D9" w:rsidR="0029188C" w:rsidRPr="0012571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12571D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12571D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29188C" w:rsidRPr="00E94849" w14:paraId="21D92F34" w14:textId="77777777" w:rsidTr="009E151D">
        <w:tc>
          <w:tcPr>
            <w:tcW w:w="1985" w:type="dxa"/>
          </w:tcPr>
          <w:p w14:paraId="719D3240" w14:textId="14821DFC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hrách </w:t>
            </w:r>
            <w:r w:rsidRPr="0029188C">
              <w:rPr>
                <w:rFonts w:ascii="Times New Roman" w:hAnsi="Times New Roman"/>
                <w:sz w:val="24"/>
                <w:szCs w:val="24"/>
              </w:rPr>
              <w:t>zahradní</w:t>
            </w:r>
            <w:r w:rsidR="00D37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146A" w:rsidRPr="00F2146A">
              <w:rPr>
                <w:rFonts w:ascii="Times New Roman" w:hAnsi="Times New Roman"/>
                <w:sz w:val="24"/>
                <w:szCs w:val="24"/>
              </w:rPr>
              <w:t>–čerstvé lusky</w:t>
            </w:r>
            <w:r w:rsidR="00D379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2146A" w:rsidRPr="00F2146A">
              <w:rPr>
                <w:rFonts w:ascii="Times New Roman" w:hAnsi="Times New Roman"/>
                <w:sz w:val="24"/>
                <w:szCs w:val="24"/>
              </w:rPr>
              <w:t>čerstvá vyluštěná zrna</w:t>
            </w:r>
          </w:p>
        </w:tc>
        <w:tc>
          <w:tcPr>
            <w:tcW w:w="2332" w:type="dxa"/>
          </w:tcPr>
          <w:p w14:paraId="369DBC22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černopáska bavlníková, zavíječ kukuřičný</w:t>
            </w:r>
          </w:p>
        </w:tc>
        <w:tc>
          <w:tcPr>
            <w:tcW w:w="1275" w:type="dxa"/>
          </w:tcPr>
          <w:p w14:paraId="5C4739FE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494C322F" w14:textId="5FBE3BDB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3388B6B7" w14:textId="6E0ECFF1" w:rsidR="0029188C" w:rsidRPr="0012571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571D">
              <w:rPr>
                <w:rFonts w:ascii="Times New Roman" w:hAnsi="Times New Roman"/>
                <w:sz w:val="24"/>
                <w:szCs w:val="24"/>
              </w:rPr>
              <w:t xml:space="preserve"> 1) od: 71 BBCH, do: 79 BBCH </w:t>
            </w:r>
          </w:p>
        </w:tc>
        <w:tc>
          <w:tcPr>
            <w:tcW w:w="1843" w:type="dxa"/>
          </w:tcPr>
          <w:p w14:paraId="1ED66479" w14:textId="7DBC33CD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12571D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29188C" w:rsidRPr="00E94849" w14:paraId="59E18841" w14:textId="77777777" w:rsidTr="009E151D">
        <w:tc>
          <w:tcPr>
            <w:tcW w:w="1985" w:type="dxa"/>
          </w:tcPr>
          <w:p w14:paraId="23F4AF0A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bob</w:t>
            </w:r>
          </w:p>
        </w:tc>
        <w:tc>
          <w:tcPr>
            <w:tcW w:w="2332" w:type="dxa"/>
          </w:tcPr>
          <w:p w14:paraId="7CEBE19B" w14:textId="3552DBFE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černopáska bavlníková, blýskavk</w:t>
            </w:r>
            <w:r w:rsidR="009E151D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003AE263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7F278DE3" w14:textId="0869076A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E0B92CE" w14:textId="12EF1738" w:rsidR="0029188C" w:rsidRPr="0012571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571D">
              <w:rPr>
                <w:rFonts w:ascii="Times New Roman" w:hAnsi="Times New Roman"/>
                <w:sz w:val="24"/>
                <w:szCs w:val="24"/>
              </w:rPr>
              <w:t xml:space="preserve"> 1) od: 71 BBCH, do: 79 BBCH </w:t>
            </w:r>
          </w:p>
        </w:tc>
        <w:tc>
          <w:tcPr>
            <w:tcW w:w="1843" w:type="dxa"/>
          </w:tcPr>
          <w:p w14:paraId="4D0BD46F" w14:textId="187C0251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12571D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29188C" w:rsidRPr="00E94849" w14:paraId="258DBD08" w14:textId="77777777" w:rsidTr="009E151D">
        <w:tc>
          <w:tcPr>
            <w:tcW w:w="1985" w:type="dxa"/>
          </w:tcPr>
          <w:p w14:paraId="3C350EF7" w14:textId="78223AA8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brokolice, květák, zelí</w:t>
            </w:r>
            <w:r w:rsidR="00D3791C">
              <w:rPr>
                <w:rFonts w:ascii="Times New Roman" w:hAnsi="Times New Roman"/>
                <w:sz w:val="24"/>
                <w:szCs w:val="24"/>
              </w:rPr>
              <w:t xml:space="preserve"> hlávkové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, zelí čínské, kapusta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791C">
              <w:rPr>
                <w:rFonts w:ascii="Times New Roman" w:hAnsi="Times New Roman"/>
                <w:sz w:val="24"/>
                <w:szCs w:val="24"/>
              </w:rPr>
              <w:t>hlávková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, kapusta růžičková, kapusta kadeřavá</w:t>
            </w:r>
          </w:p>
        </w:tc>
        <w:tc>
          <w:tcPr>
            <w:tcW w:w="2332" w:type="dxa"/>
          </w:tcPr>
          <w:p w14:paraId="5A8BDC0A" w14:textId="3EFA23BA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bělásek řepový,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zápředníček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 xml:space="preserve"> polní, můra zelná, můra kapustová, můra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>, černopáska bavlníková, osenice, blýskavk</w:t>
            </w:r>
            <w:r w:rsidR="009E151D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42856252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2FB4F4FE" w14:textId="632AFD9E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1219B2D7" w14:textId="2B7B2E89" w:rsidR="0029188C" w:rsidRPr="0012571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571D">
              <w:rPr>
                <w:rFonts w:ascii="Times New Roman" w:hAnsi="Times New Roman"/>
                <w:sz w:val="24"/>
                <w:szCs w:val="24"/>
              </w:rPr>
              <w:t xml:space="preserve"> 1) od: 41 BBCH, do: 49 BBCH </w:t>
            </w:r>
          </w:p>
        </w:tc>
        <w:tc>
          <w:tcPr>
            <w:tcW w:w="1843" w:type="dxa"/>
          </w:tcPr>
          <w:p w14:paraId="7EEEADC8" w14:textId="58B9583B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12571D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29188C" w:rsidRPr="00E94849" w14:paraId="085E9E84" w14:textId="77777777" w:rsidTr="009E151D">
        <w:tc>
          <w:tcPr>
            <w:tcW w:w="1985" w:type="dxa"/>
          </w:tcPr>
          <w:p w14:paraId="49999A9F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paprika, rajče</w:t>
            </w:r>
          </w:p>
        </w:tc>
        <w:tc>
          <w:tcPr>
            <w:tcW w:w="2332" w:type="dxa"/>
          </w:tcPr>
          <w:p w14:paraId="24CDA0E0" w14:textId="4E7CEB2D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blýskavk</w:t>
            </w:r>
            <w:r w:rsidR="000D11B7">
              <w:rPr>
                <w:rFonts w:ascii="Times New Roman" w:hAnsi="Times New Roman"/>
                <w:sz w:val="24"/>
                <w:szCs w:val="24"/>
              </w:rPr>
              <w:t>y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, osenice</w:t>
            </w:r>
          </w:p>
        </w:tc>
        <w:tc>
          <w:tcPr>
            <w:tcW w:w="1275" w:type="dxa"/>
          </w:tcPr>
          <w:p w14:paraId="7FA1866A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23C328E0" w14:textId="035082E6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FD60883" w14:textId="604F7444" w:rsidR="0029188C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1) od: 11 BBCH, do: 55 BBCH</w:t>
            </w:r>
            <w:r w:rsidR="00E528AA">
              <w:rPr>
                <w:rFonts w:ascii="Times New Roman" w:hAnsi="Times New Roman"/>
                <w:sz w:val="24"/>
                <w:szCs w:val="24"/>
              </w:rPr>
              <w:t>,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02D26D" w14:textId="77777777" w:rsidR="00E528AA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 xml:space="preserve">: 71 BBCH, </w:t>
            </w:r>
          </w:p>
          <w:p w14:paraId="72AE96ED" w14:textId="24640AE6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2EE0FD35" w14:textId="782D9729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12571D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29188C" w:rsidRPr="00E94849" w14:paraId="2885F21C" w14:textId="77777777" w:rsidTr="009E151D">
        <w:tc>
          <w:tcPr>
            <w:tcW w:w="1985" w:type="dxa"/>
          </w:tcPr>
          <w:p w14:paraId="30F3F3A3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lastRenderedPageBreak/>
              <w:t>baklažán</w:t>
            </w:r>
          </w:p>
        </w:tc>
        <w:tc>
          <w:tcPr>
            <w:tcW w:w="2332" w:type="dxa"/>
          </w:tcPr>
          <w:p w14:paraId="19D68B36" w14:textId="0AA5E379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 xml:space="preserve">, černopáska bavlníková,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makadlovka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Tuta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absoluta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>), blýskavk</w:t>
            </w:r>
            <w:r w:rsidR="000D11B7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56A745AC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5AE7AC94" w14:textId="795A755D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363AC476" w14:textId="5AAD9925" w:rsidR="0029188C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1) od: 11 BBCH, do: 55 BBCH</w:t>
            </w:r>
            <w:r w:rsidR="00E528AA">
              <w:rPr>
                <w:rFonts w:ascii="Times New Roman" w:hAnsi="Times New Roman"/>
                <w:sz w:val="24"/>
                <w:szCs w:val="24"/>
              </w:rPr>
              <w:t>,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B876AC" w14:textId="77777777" w:rsidR="00E528AA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 xml:space="preserve">: 71 BBCH, </w:t>
            </w:r>
          </w:p>
          <w:p w14:paraId="6A28B405" w14:textId="42587CCC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368F0A2B" w14:textId="4B3B0BDB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12571D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29188C" w:rsidRPr="00E94849" w14:paraId="272BA259" w14:textId="77777777" w:rsidTr="009E151D">
        <w:tc>
          <w:tcPr>
            <w:tcW w:w="1985" w:type="dxa"/>
          </w:tcPr>
          <w:p w14:paraId="35A5D186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okurka, cuketa,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patizon</w:t>
            </w:r>
            <w:proofErr w:type="spellEnd"/>
          </w:p>
        </w:tc>
        <w:tc>
          <w:tcPr>
            <w:tcW w:w="2332" w:type="dxa"/>
          </w:tcPr>
          <w:p w14:paraId="3563C1BF" w14:textId="3E414D56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osenice</w:t>
            </w:r>
          </w:p>
        </w:tc>
        <w:tc>
          <w:tcPr>
            <w:tcW w:w="1275" w:type="dxa"/>
          </w:tcPr>
          <w:p w14:paraId="4F0C7B7A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6C4A4F1E" w14:textId="1E556F91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5D7E899E" w14:textId="672A6C59" w:rsidR="0029188C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1) od: 11 BBCH, do: 55 BBCH</w:t>
            </w:r>
            <w:r w:rsidR="00E528AA">
              <w:rPr>
                <w:rFonts w:ascii="Times New Roman" w:hAnsi="Times New Roman"/>
                <w:sz w:val="24"/>
                <w:szCs w:val="24"/>
              </w:rPr>
              <w:t>,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99038F" w14:textId="77777777" w:rsidR="00E528AA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 xml:space="preserve">: 71 BBCH, </w:t>
            </w:r>
          </w:p>
          <w:p w14:paraId="2CE9CEEA" w14:textId="4562B3D0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20B3A773" w14:textId="6B8B7745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12571D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29188C" w:rsidRPr="00E94849" w14:paraId="48EFF96D" w14:textId="77777777" w:rsidTr="009E151D">
        <w:tc>
          <w:tcPr>
            <w:tcW w:w="1985" w:type="dxa"/>
          </w:tcPr>
          <w:p w14:paraId="4FFFF351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okurka, cuketa,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patizon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>, tykev</w:t>
            </w:r>
          </w:p>
        </w:tc>
        <w:tc>
          <w:tcPr>
            <w:tcW w:w="2332" w:type="dxa"/>
          </w:tcPr>
          <w:p w14:paraId="2926531A" w14:textId="6A40B16F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osenice</w:t>
            </w:r>
          </w:p>
        </w:tc>
        <w:tc>
          <w:tcPr>
            <w:tcW w:w="1275" w:type="dxa"/>
          </w:tcPr>
          <w:p w14:paraId="3E4EDCC5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5C6F8716" w14:textId="76BE950D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C7698EB" w14:textId="64CB5C14" w:rsidR="0029188C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1) od: 11 BBCH, do: 55 BBCH</w:t>
            </w:r>
            <w:r w:rsidR="00E528AA">
              <w:rPr>
                <w:rFonts w:ascii="Times New Roman" w:hAnsi="Times New Roman"/>
                <w:sz w:val="24"/>
                <w:szCs w:val="24"/>
              </w:rPr>
              <w:t>,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073D66" w14:textId="77777777" w:rsidR="00E528AA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 xml:space="preserve">d: 71 BBCH, </w:t>
            </w:r>
          </w:p>
          <w:p w14:paraId="7278409D" w14:textId="61819A3F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0A53B914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5) skleníky,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foliovníky</w:t>
            </w:r>
            <w:proofErr w:type="spellEnd"/>
          </w:p>
        </w:tc>
      </w:tr>
      <w:tr w:rsidR="0029188C" w:rsidRPr="00E94849" w14:paraId="7C622E66" w14:textId="77777777" w:rsidTr="009E151D">
        <w:tc>
          <w:tcPr>
            <w:tcW w:w="1985" w:type="dxa"/>
          </w:tcPr>
          <w:p w14:paraId="3940972D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2332" w:type="dxa"/>
          </w:tcPr>
          <w:p w14:paraId="7DF4653F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obaleči, zavíječ zimostrázový, bekyně, housenky motýlů</w:t>
            </w:r>
          </w:p>
        </w:tc>
        <w:tc>
          <w:tcPr>
            <w:tcW w:w="1275" w:type="dxa"/>
          </w:tcPr>
          <w:p w14:paraId="23DD222A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79D820A2" w14:textId="49DE3098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84" w:type="dxa"/>
          </w:tcPr>
          <w:p w14:paraId="75747DE5" w14:textId="3D9E3806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1) od: 12 BBCH </w:t>
            </w:r>
          </w:p>
        </w:tc>
        <w:tc>
          <w:tcPr>
            <w:tcW w:w="1843" w:type="dxa"/>
          </w:tcPr>
          <w:p w14:paraId="110EB5D4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5) venkovní prostory, skleníky,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foliovníky</w:t>
            </w:r>
            <w:proofErr w:type="spellEnd"/>
          </w:p>
        </w:tc>
      </w:tr>
      <w:tr w:rsidR="0029188C" w:rsidRPr="00E94849" w14:paraId="4BD99D6E" w14:textId="77777777" w:rsidTr="009E151D">
        <w:trPr>
          <w:trHeight w:val="57"/>
        </w:trPr>
        <w:tc>
          <w:tcPr>
            <w:tcW w:w="1985" w:type="dxa"/>
          </w:tcPr>
          <w:p w14:paraId="5D9AFB96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kerblík, šalvěj lékařská, rozmarýn lékařský, tymián obecný, bazalka pravá, pelyněk estragon</w:t>
            </w:r>
          </w:p>
        </w:tc>
        <w:tc>
          <w:tcPr>
            <w:tcW w:w="2332" w:type="dxa"/>
          </w:tcPr>
          <w:p w14:paraId="1DB27F23" w14:textId="3A84C570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>, černopáska bavlníková, osenice, blýskavk</w:t>
            </w:r>
            <w:r w:rsidR="009E151D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63C42CCB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1897AB4E" w14:textId="6BFB24B0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7F741BB" w14:textId="7368DA9D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1) od: 41 BBCH, do: 49 BBCH </w:t>
            </w:r>
          </w:p>
        </w:tc>
        <w:tc>
          <w:tcPr>
            <w:tcW w:w="1843" w:type="dxa"/>
          </w:tcPr>
          <w:p w14:paraId="63A1A8E7" w14:textId="77777777" w:rsidR="0029188C" w:rsidRPr="00E94849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5) venkovní prostory, skleníky,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foliovníky</w:t>
            </w:r>
            <w:proofErr w:type="spellEnd"/>
          </w:p>
        </w:tc>
      </w:tr>
    </w:tbl>
    <w:p w14:paraId="3573A9F5" w14:textId="77777777" w:rsidR="000D11B7" w:rsidRDefault="000D11B7" w:rsidP="00E528A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4382D24" w14:textId="51EE139F" w:rsidR="00E94849" w:rsidRPr="00E528AA" w:rsidRDefault="00E528AA" w:rsidP="00E528A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528AA">
        <w:rPr>
          <w:rFonts w:ascii="Times New Roman" w:hAnsi="Times New Roman"/>
          <w:bCs/>
          <w:iCs/>
          <w:sz w:val="24"/>
          <w:szCs w:val="24"/>
        </w:rPr>
        <w:t>OL (ochranná lhůta) je dána počtem dnů, které je třeba dodržet mezi termínem aplikace a sklizní</w:t>
      </w:r>
    </w:p>
    <w:p w14:paraId="4BBB86C2" w14:textId="140F06E7" w:rsidR="00D9710B" w:rsidRDefault="00D9710B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  <w:r w:rsidRPr="00A54AF4">
        <w:rPr>
          <w:rFonts w:ascii="Times New Roman" w:hAnsi="Times New Roman"/>
          <w:bCs/>
          <w:iCs/>
          <w:sz w:val="24"/>
          <w:szCs w:val="24"/>
        </w:rPr>
        <w:t>AT – ochranná lhůta je dána odstupem mezi termínem aplikace a sklizní</w:t>
      </w:r>
      <w:r w:rsidRPr="00A54AF4">
        <w:rPr>
          <w:rFonts w:ascii="Times New Roman" w:hAnsi="Times New Roman"/>
          <w:bCs/>
          <w:iCs/>
          <w:sz w:val="24"/>
          <w:szCs w:val="24"/>
          <w:lang w:eastAsia="en-GB"/>
        </w:rPr>
        <w:t>.</w:t>
      </w:r>
    </w:p>
    <w:p w14:paraId="62E7E6ED" w14:textId="77777777" w:rsidR="00D01517" w:rsidRDefault="00D01517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100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729"/>
        <w:gridCol w:w="1276"/>
        <w:gridCol w:w="1559"/>
        <w:gridCol w:w="1418"/>
      </w:tblGrid>
      <w:tr w:rsidR="00E94849" w:rsidRPr="00E94849" w14:paraId="331F6993" w14:textId="77777777" w:rsidTr="009E151D">
        <w:tc>
          <w:tcPr>
            <w:tcW w:w="4112" w:type="dxa"/>
            <w:shd w:val="clear" w:color="auto" w:fill="auto"/>
          </w:tcPr>
          <w:p w14:paraId="7A9BCA5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29" w:type="dxa"/>
            <w:shd w:val="clear" w:color="auto" w:fill="auto"/>
          </w:tcPr>
          <w:p w14:paraId="45AE187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276" w:type="dxa"/>
            <w:shd w:val="clear" w:color="auto" w:fill="auto"/>
          </w:tcPr>
          <w:p w14:paraId="42EE45C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559" w:type="dxa"/>
            <w:shd w:val="clear" w:color="auto" w:fill="auto"/>
          </w:tcPr>
          <w:p w14:paraId="49F6EED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418" w:type="dxa"/>
            <w:shd w:val="clear" w:color="auto" w:fill="auto"/>
          </w:tcPr>
          <w:p w14:paraId="2136170F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E94849" w:rsidRPr="00E94849" w14:paraId="5A3C2D75" w14:textId="77777777" w:rsidTr="009E151D">
        <w:tc>
          <w:tcPr>
            <w:tcW w:w="4112" w:type="dxa"/>
            <w:shd w:val="clear" w:color="auto" w:fill="auto"/>
          </w:tcPr>
          <w:p w14:paraId="5721FF0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jabloň, hrušeň</w:t>
            </w:r>
          </w:p>
        </w:tc>
        <w:tc>
          <w:tcPr>
            <w:tcW w:w="1729" w:type="dxa"/>
            <w:shd w:val="clear" w:color="auto" w:fill="auto"/>
          </w:tcPr>
          <w:p w14:paraId="4E42569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600-1000 l/ha</w:t>
            </w:r>
          </w:p>
        </w:tc>
        <w:tc>
          <w:tcPr>
            <w:tcW w:w="1276" w:type="dxa"/>
            <w:shd w:val="clear" w:color="auto" w:fill="auto"/>
          </w:tcPr>
          <w:p w14:paraId="6201840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6F33B758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2E0D95E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309595E1" w14:textId="77777777" w:rsidTr="009E151D">
        <w:tc>
          <w:tcPr>
            <w:tcW w:w="4112" w:type="dxa"/>
            <w:shd w:val="clear" w:color="auto" w:fill="auto"/>
          </w:tcPr>
          <w:p w14:paraId="51A8D558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729" w:type="dxa"/>
            <w:shd w:val="clear" w:color="auto" w:fill="auto"/>
          </w:tcPr>
          <w:p w14:paraId="550D63C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500-1200 l/ha</w:t>
            </w:r>
          </w:p>
        </w:tc>
        <w:tc>
          <w:tcPr>
            <w:tcW w:w="1276" w:type="dxa"/>
            <w:shd w:val="clear" w:color="auto" w:fill="auto"/>
          </w:tcPr>
          <w:p w14:paraId="7DB92506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42CE5AAE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017996AA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E94849" w:rsidRPr="00E94849" w14:paraId="00C0A013" w14:textId="77777777" w:rsidTr="009E151D">
        <w:tc>
          <w:tcPr>
            <w:tcW w:w="4112" w:type="dxa"/>
            <w:shd w:val="clear" w:color="auto" w:fill="auto"/>
          </w:tcPr>
          <w:p w14:paraId="75A3B35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729" w:type="dxa"/>
            <w:shd w:val="clear" w:color="auto" w:fill="auto"/>
          </w:tcPr>
          <w:p w14:paraId="242373A6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380-1000 l/ha</w:t>
            </w:r>
          </w:p>
        </w:tc>
        <w:tc>
          <w:tcPr>
            <w:tcW w:w="1276" w:type="dxa"/>
            <w:shd w:val="clear" w:color="auto" w:fill="auto"/>
          </w:tcPr>
          <w:p w14:paraId="7F18662A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661468A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38005B70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140A69AB" w14:textId="77777777" w:rsidTr="009E151D">
        <w:tc>
          <w:tcPr>
            <w:tcW w:w="4112" w:type="dxa"/>
            <w:shd w:val="clear" w:color="auto" w:fill="auto"/>
          </w:tcPr>
          <w:p w14:paraId="78C997D8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maliník, ostružiník a mezidruhoví kříženci, rybíz, angrešt,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</w:p>
        </w:tc>
        <w:tc>
          <w:tcPr>
            <w:tcW w:w="1729" w:type="dxa"/>
            <w:shd w:val="clear" w:color="auto" w:fill="auto"/>
          </w:tcPr>
          <w:p w14:paraId="68D33A58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500-1200 l/ha</w:t>
            </w:r>
          </w:p>
        </w:tc>
        <w:tc>
          <w:tcPr>
            <w:tcW w:w="1276" w:type="dxa"/>
            <w:shd w:val="clear" w:color="auto" w:fill="auto"/>
          </w:tcPr>
          <w:p w14:paraId="0A72378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5AC9360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742A40F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05D6E8EA" w14:textId="77777777" w:rsidTr="009E151D">
        <w:tc>
          <w:tcPr>
            <w:tcW w:w="4112" w:type="dxa"/>
            <w:shd w:val="clear" w:color="auto" w:fill="auto"/>
          </w:tcPr>
          <w:p w14:paraId="6E84925F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borůvka, brusnice brusinka,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temnoplodec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černoplodý</w:t>
            </w:r>
            <w:proofErr w:type="spellEnd"/>
          </w:p>
        </w:tc>
        <w:tc>
          <w:tcPr>
            <w:tcW w:w="1729" w:type="dxa"/>
            <w:shd w:val="clear" w:color="auto" w:fill="auto"/>
          </w:tcPr>
          <w:p w14:paraId="6EF02AC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500-1200 l/ha</w:t>
            </w:r>
          </w:p>
        </w:tc>
        <w:tc>
          <w:tcPr>
            <w:tcW w:w="1276" w:type="dxa"/>
            <w:shd w:val="clear" w:color="auto" w:fill="auto"/>
          </w:tcPr>
          <w:p w14:paraId="0EA57C8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7DA7A427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23516D3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766550A9" w14:textId="77777777" w:rsidTr="009E151D">
        <w:tc>
          <w:tcPr>
            <w:tcW w:w="4112" w:type="dxa"/>
            <w:shd w:val="clear" w:color="auto" w:fill="auto"/>
          </w:tcPr>
          <w:p w14:paraId="20B21301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salát, čekanka salátová, štěrbák zahradní (endivie), rukola setá</w:t>
            </w:r>
          </w:p>
        </w:tc>
        <w:tc>
          <w:tcPr>
            <w:tcW w:w="1729" w:type="dxa"/>
            <w:shd w:val="clear" w:color="auto" w:fill="auto"/>
          </w:tcPr>
          <w:p w14:paraId="6A8FD777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380-1000 l/ha</w:t>
            </w:r>
          </w:p>
        </w:tc>
        <w:tc>
          <w:tcPr>
            <w:tcW w:w="1276" w:type="dxa"/>
            <w:shd w:val="clear" w:color="auto" w:fill="auto"/>
          </w:tcPr>
          <w:p w14:paraId="2B49E2B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4C8B9BAA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22DF950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74E077DF" w14:textId="77777777" w:rsidTr="009E151D">
        <w:tc>
          <w:tcPr>
            <w:tcW w:w="4112" w:type="dxa"/>
            <w:shd w:val="clear" w:color="auto" w:fill="auto"/>
          </w:tcPr>
          <w:p w14:paraId="27D44DCB" w14:textId="6FABC59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fazol, bob</w:t>
            </w:r>
          </w:p>
        </w:tc>
        <w:tc>
          <w:tcPr>
            <w:tcW w:w="1729" w:type="dxa"/>
            <w:shd w:val="clear" w:color="auto" w:fill="auto"/>
          </w:tcPr>
          <w:p w14:paraId="16B93BE4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400-800 l/ha</w:t>
            </w:r>
          </w:p>
        </w:tc>
        <w:tc>
          <w:tcPr>
            <w:tcW w:w="1276" w:type="dxa"/>
            <w:shd w:val="clear" w:color="auto" w:fill="auto"/>
          </w:tcPr>
          <w:p w14:paraId="5B3B56D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0E7E8A96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27975D3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721F82E0" w14:textId="77777777" w:rsidTr="009E151D">
        <w:tc>
          <w:tcPr>
            <w:tcW w:w="4112" w:type="dxa"/>
            <w:shd w:val="clear" w:color="auto" w:fill="auto"/>
          </w:tcPr>
          <w:p w14:paraId="6263A53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hrách</w:t>
            </w:r>
          </w:p>
        </w:tc>
        <w:tc>
          <w:tcPr>
            <w:tcW w:w="1729" w:type="dxa"/>
            <w:shd w:val="clear" w:color="auto" w:fill="auto"/>
          </w:tcPr>
          <w:p w14:paraId="23C6FF7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300-800 l/ha</w:t>
            </w:r>
          </w:p>
        </w:tc>
        <w:tc>
          <w:tcPr>
            <w:tcW w:w="1276" w:type="dxa"/>
            <w:shd w:val="clear" w:color="auto" w:fill="auto"/>
          </w:tcPr>
          <w:p w14:paraId="2444083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60FC33D1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465CD33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037A7DEE" w14:textId="77777777" w:rsidTr="009E151D">
        <w:tc>
          <w:tcPr>
            <w:tcW w:w="4112" w:type="dxa"/>
            <w:shd w:val="clear" w:color="auto" w:fill="auto"/>
          </w:tcPr>
          <w:p w14:paraId="3DECB76C" w14:textId="21B0BC92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lastRenderedPageBreak/>
              <w:t>brokolice, květák, zelí</w:t>
            </w:r>
            <w:r w:rsidR="00D3791C">
              <w:rPr>
                <w:rFonts w:ascii="Times New Roman" w:hAnsi="Times New Roman"/>
                <w:sz w:val="24"/>
                <w:szCs w:val="24"/>
              </w:rPr>
              <w:t xml:space="preserve"> hlávkové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, zelí čínské, kapusta</w:t>
            </w:r>
            <w:r w:rsidR="000D11B7">
              <w:rPr>
                <w:rFonts w:ascii="Times New Roman" w:hAnsi="Times New Roman"/>
                <w:sz w:val="24"/>
                <w:szCs w:val="24"/>
              </w:rPr>
              <w:t xml:space="preserve"> hlávková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, kapusta růžičková, kapusta kadeřavá</w:t>
            </w:r>
          </w:p>
        </w:tc>
        <w:tc>
          <w:tcPr>
            <w:tcW w:w="1729" w:type="dxa"/>
            <w:shd w:val="clear" w:color="auto" w:fill="auto"/>
          </w:tcPr>
          <w:p w14:paraId="3D458160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380-1000 l/ha</w:t>
            </w:r>
          </w:p>
        </w:tc>
        <w:tc>
          <w:tcPr>
            <w:tcW w:w="1276" w:type="dxa"/>
            <w:shd w:val="clear" w:color="auto" w:fill="auto"/>
          </w:tcPr>
          <w:p w14:paraId="2E81233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2B3162B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20A560A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7793FB68" w14:textId="77777777" w:rsidTr="009E151D">
        <w:tc>
          <w:tcPr>
            <w:tcW w:w="4112" w:type="dxa"/>
            <w:shd w:val="clear" w:color="auto" w:fill="auto"/>
          </w:tcPr>
          <w:p w14:paraId="0D3DC5F7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paprika, rajče</w:t>
            </w:r>
          </w:p>
        </w:tc>
        <w:tc>
          <w:tcPr>
            <w:tcW w:w="1729" w:type="dxa"/>
            <w:shd w:val="clear" w:color="auto" w:fill="auto"/>
          </w:tcPr>
          <w:p w14:paraId="15E0588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400-1200 l/ha</w:t>
            </w:r>
          </w:p>
        </w:tc>
        <w:tc>
          <w:tcPr>
            <w:tcW w:w="1276" w:type="dxa"/>
            <w:shd w:val="clear" w:color="auto" w:fill="auto"/>
          </w:tcPr>
          <w:p w14:paraId="5AB18EB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68BD8BA6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4AA358D7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1CCDFF5A" w14:textId="77777777" w:rsidTr="009E151D">
        <w:tc>
          <w:tcPr>
            <w:tcW w:w="4112" w:type="dxa"/>
            <w:shd w:val="clear" w:color="auto" w:fill="auto"/>
          </w:tcPr>
          <w:p w14:paraId="0320B3AE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baklažán</w:t>
            </w:r>
          </w:p>
        </w:tc>
        <w:tc>
          <w:tcPr>
            <w:tcW w:w="1729" w:type="dxa"/>
            <w:shd w:val="clear" w:color="auto" w:fill="auto"/>
          </w:tcPr>
          <w:p w14:paraId="1899C71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1276" w:type="dxa"/>
            <w:shd w:val="clear" w:color="auto" w:fill="auto"/>
          </w:tcPr>
          <w:p w14:paraId="5E77B5FE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318DACB0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2326A67E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2037B36B" w14:textId="77777777" w:rsidTr="009E151D">
        <w:tc>
          <w:tcPr>
            <w:tcW w:w="4112" w:type="dxa"/>
            <w:shd w:val="clear" w:color="auto" w:fill="auto"/>
          </w:tcPr>
          <w:p w14:paraId="25C9CF6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okurka, cuketa,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patizon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>, tykev</w:t>
            </w:r>
          </w:p>
        </w:tc>
        <w:tc>
          <w:tcPr>
            <w:tcW w:w="1729" w:type="dxa"/>
            <w:shd w:val="clear" w:color="auto" w:fill="auto"/>
          </w:tcPr>
          <w:p w14:paraId="4A27571F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400-1200 l/ha</w:t>
            </w:r>
          </w:p>
        </w:tc>
        <w:tc>
          <w:tcPr>
            <w:tcW w:w="1276" w:type="dxa"/>
            <w:shd w:val="clear" w:color="auto" w:fill="auto"/>
          </w:tcPr>
          <w:p w14:paraId="624627E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3875115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7E26592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0C717ADA" w14:textId="77777777" w:rsidTr="009E151D">
        <w:tc>
          <w:tcPr>
            <w:tcW w:w="4112" w:type="dxa"/>
            <w:shd w:val="clear" w:color="auto" w:fill="auto"/>
          </w:tcPr>
          <w:p w14:paraId="13EADFD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729" w:type="dxa"/>
            <w:shd w:val="clear" w:color="auto" w:fill="auto"/>
          </w:tcPr>
          <w:p w14:paraId="34994DD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500-1500 l/ha</w:t>
            </w:r>
          </w:p>
        </w:tc>
        <w:tc>
          <w:tcPr>
            <w:tcW w:w="1276" w:type="dxa"/>
            <w:shd w:val="clear" w:color="auto" w:fill="auto"/>
          </w:tcPr>
          <w:p w14:paraId="784CD134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3602A164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1DF64994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4378CEC7" w14:textId="77777777" w:rsidTr="009E151D">
        <w:tc>
          <w:tcPr>
            <w:tcW w:w="4112" w:type="dxa"/>
            <w:shd w:val="clear" w:color="auto" w:fill="auto"/>
          </w:tcPr>
          <w:p w14:paraId="7882A6A1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kerblík, šalvěj lékařská, rozmarýn lékařský, tymián obecný, bazalka pravá, pelyněk estragon</w:t>
            </w:r>
          </w:p>
        </w:tc>
        <w:tc>
          <w:tcPr>
            <w:tcW w:w="1729" w:type="dxa"/>
            <w:shd w:val="clear" w:color="auto" w:fill="auto"/>
          </w:tcPr>
          <w:p w14:paraId="473F597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380-1000 l/ha</w:t>
            </w:r>
          </w:p>
        </w:tc>
        <w:tc>
          <w:tcPr>
            <w:tcW w:w="1276" w:type="dxa"/>
            <w:shd w:val="clear" w:color="auto" w:fill="auto"/>
          </w:tcPr>
          <w:p w14:paraId="6458D29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3E9313CA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2B6B03A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4D9C3A" w14:textId="5C97E4A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4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1161"/>
        <w:gridCol w:w="1345"/>
        <w:gridCol w:w="1221"/>
        <w:gridCol w:w="1291"/>
        <w:gridCol w:w="8"/>
      </w:tblGrid>
      <w:tr w:rsidR="005808E8" w:rsidRPr="005808E8" w14:paraId="1C49B89A" w14:textId="77777777" w:rsidTr="0045085C">
        <w:trPr>
          <w:gridAfter w:val="1"/>
          <w:wAfter w:w="8" w:type="dxa"/>
          <w:trHeight w:val="22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2E5E6491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61" w:type="dxa"/>
            <w:vAlign w:val="center"/>
          </w:tcPr>
          <w:p w14:paraId="7644D6D4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1345" w:type="dxa"/>
            <w:vAlign w:val="center"/>
          </w:tcPr>
          <w:p w14:paraId="49F28025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772AF277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1" w:type="dxa"/>
            <w:vAlign w:val="center"/>
          </w:tcPr>
          <w:p w14:paraId="45A4B611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5AE9874F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91" w:type="dxa"/>
            <w:vAlign w:val="center"/>
          </w:tcPr>
          <w:p w14:paraId="4BF8D96F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24BA5B35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5808E8" w:rsidRPr="005808E8" w14:paraId="34C99C98" w14:textId="77777777" w:rsidTr="0045085C">
        <w:trPr>
          <w:trHeight w:val="275"/>
          <w:jc w:val="center"/>
        </w:trPr>
        <w:tc>
          <w:tcPr>
            <w:tcW w:w="9416" w:type="dxa"/>
            <w:gridSpan w:val="6"/>
            <w:shd w:val="clear" w:color="auto" w:fill="FFFFFF"/>
            <w:vAlign w:val="center"/>
          </w:tcPr>
          <w:p w14:paraId="533BB633" w14:textId="77777777" w:rsidR="005808E8" w:rsidRPr="005808E8" w:rsidRDefault="005808E8" w:rsidP="005808E8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5808E8" w:rsidRPr="005808E8" w14:paraId="26EA57EE" w14:textId="77777777" w:rsidTr="0045085C">
        <w:trPr>
          <w:gridAfter w:val="1"/>
          <w:wAfter w:w="8" w:type="dxa"/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3589336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jabloň, hrušeň</w:t>
            </w:r>
          </w:p>
        </w:tc>
        <w:tc>
          <w:tcPr>
            <w:tcW w:w="1161" w:type="dxa"/>
            <w:vAlign w:val="center"/>
          </w:tcPr>
          <w:p w14:paraId="6B86F659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45" w:type="dxa"/>
            <w:vAlign w:val="center"/>
          </w:tcPr>
          <w:p w14:paraId="33A5AA0C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1" w:type="dxa"/>
            <w:vAlign w:val="center"/>
          </w:tcPr>
          <w:p w14:paraId="75794F9E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91" w:type="dxa"/>
            <w:vAlign w:val="center"/>
          </w:tcPr>
          <w:p w14:paraId="49F0689E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808E8" w:rsidRPr="005808E8" w14:paraId="652E671E" w14:textId="77777777" w:rsidTr="0045085C">
        <w:trPr>
          <w:gridAfter w:val="1"/>
          <w:wAfter w:w="8" w:type="dxa"/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073C19D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161" w:type="dxa"/>
            <w:vAlign w:val="center"/>
          </w:tcPr>
          <w:p w14:paraId="27B7C81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45" w:type="dxa"/>
            <w:vAlign w:val="center"/>
          </w:tcPr>
          <w:p w14:paraId="5083C750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21" w:type="dxa"/>
            <w:vAlign w:val="center"/>
          </w:tcPr>
          <w:p w14:paraId="6A82214D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91" w:type="dxa"/>
            <w:vAlign w:val="center"/>
          </w:tcPr>
          <w:p w14:paraId="1D446DA0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08E8" w:rsidRPr="005808E8" w14:paraId="35E7B031" w14:textId="77777777" w:rsidTr="0045085C">
        <w:trPr>
          <w:gridAfter w:val="1"/>
          <w:wAfter w:w="8" w:type="dxa"/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4036DB7D" w14:textId="4CD29D76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jahodník, salát, čekanka salátová, štěrbák</w:t>
            </w:r>
            <w:r w:rsidR="0045085C">
              <w:rPr>
                <w:rFonts w:ascii="Times New Roman" w:hAnsi="Times New Roman"/>
                <w:sz w:val="24"/>
                <w:szCs w:val="24"/>
              </w:rPr>
              <w:t xml:space="preserve"> zahradní</w:t>
            </w:r>
            <w:r w:rsidRPr="005808E8">
              <w:rPr>
                <w:rFonts w:ascii="Times New Roman" w:hAnsi="Times New Roman"/>
                <w:sz w:val="24"/>
                <w:szCs w:val="24"/>
              </w:rPr>
              <w:t xml:space="preserve"> (endivie), rukola setá, fazol, hrách, bob, brokolice, květák, </w:t>
            </w:r>
            <w:r w:rsidRPr="006F0266">
              <w:rPr>
                <w:rFonts w:ascii="Times New Roman" w:hAnsi="Times New Roman"/>
                <w:sz w:val="24"/>
                <w:szCs w:val="24"/>
              </w:rPr>
              <w:t xml:space="preserve">zelí </w:t>
            </w:r>
            <w:r w:rsidR="00D3791C" w:rsidRPr="006F0266">
              <w:rPr>
                <w:rFonts w:ascii="Times New Roman" w:hAnsi="Times New Roman"/>
                <w:sz w:val="24"/>
                <w:szCs w:val="24"/>
              </w:rPr>
              <w:t>hlávkové</w:t>
            </w:r>
            <w:r w:rsidRPr="006F0266">
              <w:rPr>
                <w:rFonts w:ascii="Times New Roman" w:hAnsi="Times New Roman"/>
                <w:sz w:val="24"/>
                <w:szCs w:val="24"/>
              </w:rPr>
              <w:t>, čínské zelí, kapusta</w:t>
            </w:r>
            <w:r w:rsidR="000D11B7" w:rsidRPr="006F0266">
              <w:rPr>
                <w:rFonts w:ascii="Times New Roman" w:hAnsi="Times New Roman"/>
                <w:sz w:val="24"/>
                <w:szCs w:val="24"/>
              </w:rPr>
              <w:t xml:space="preserve"> hlávková</w:t>
            </w:r>
            <w:r w:rsidRPr="006F0266">
              <w:rPr>
                <w:rFonts w:ascii="Times New Roman" w:hAnsi="Times New Roman"/>
                <w:sz w:val="24"/>
                <w:szCs w:val="24"/>
              </w:rPr>
              <w:t>, rů</w:t>
            </w:r>
            <w:r w:rsidRPr="005808E8">
              <w:rPr>
                <w:rFonts w:ascii="Times New Roman" w:hAnsi="Times New Roman"/>
                <w:sz w:val="24"/>
                <w:szCs w:val="24"/>
              </w:rPr>
              <w:t>žičková kapusta, kapusta kadeř</w:t>
            </w:r>
            <w:r w:rsidR="00E65C36">
              <w:rPr>
                <w:rFonts w:ascii="Times New Roman" w:hAnsi="Times New Roman"/>
                <w:sz w:val="24"/>
                <w:szCs w:val="24"/>
              </w:rPr>
              <w:t>avá</w:t>
            </w:r>
            <w:r w:rsidRPr="005808E8">
              <w:rPr>
                <w:rFonts w:ascii="Times New Roman" w:hAnsi="Times New Roman"/>
                <w:sz w:val="24"/>
                <w:szCs w:val="24"/>
              </w:rPr>
              <w:t xml:space="preserve">, paprika, rajče, baklažán, okurka, cuketa,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pati</w:t>
            </w:r>
            <w:r w:rsidR="00E65C36">
              <w:rPr>
                <w:rFonts w:ascii="Times New Roman" w:hAnsi="Times New Roman"/>
                <w:sz w:val="24"/>
                <w:szCs w:val="24"/>
              </w:rPr>
              <w:t>z</w:t>
            </w:r>
            <w:r w:rsidRPr="005808E8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>, tykev, okrasné rostliny do 50 cm</w:t>
            </w:r>
          </w:p>
        </w:tc>
        <w:tc>
          <w:tcPr>
            <w:tcW w:w="1161" w:type="dxa"/>
            <w:vAlign w:val="center"/>
          </w:tcPr>
          <w:p w14:paraId="138F3257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vAlign w:val="center"/>
          </w:tcPr>
          <w:p w14:paraId="778AE49B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14:paraId="2671069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1" w:type="dxa"/>
            <w:vAlign w:val="center"/>
          </w:tcPr>
          <w:p w14:paraId="5915D70B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808E8" w:rsidRPr="005808E8" w14:paraId="1C86F32B" w14:textId="77777777" w:rsidTr="0045085C">
        <w:trPr>
          <w:gridAfter w:val="1"/>
          <w:wAfter w:w="8" w:type="dxa"/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145F108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maliník, ostružiník, rybíz, angrešt,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 xml:space="preserve">, borůvka, brusnice brusinka,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temnoplodec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černoplodý</w:t>
            </w:r>
            <w:proofErr w:type="spellEnd"/>
          </w:p>
        </w:tc>
        <w:tc>
          <w:tcPr>
            <w:tcW w:w="1161" w:type="dxa"/>
            <w:vAlign w:val="center"/>
          </w:tcPr>
          <w:p w14:paraId="1E0AFFBD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45" w:type="dxa"/>
            <w:vAlign w:val="center"/>
          </w:tcPr>
          <w:p w14:paraId="2701BB9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1" w:type="dxa"/>
            <w:vAlign w:val="center"/>
          </w:tcPr>
          <w:p w14:paraId="08859594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91" w:type="dxa"/>
            <w:vAlign w:val="center"/>
          </w:tcPr>
          <w:p w14:paraId="07C7F17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08E8" w:rsidRPr="005808E8" w14:paraId="4A219AB9" w14:textId="77777777" w:rsidTr="0045085C">
        <w:trPr>
          <w:gridAfter w:val="1"/>
          <w:wAfter w:w="8" w:type="dxa"/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002B6E0D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okrasné rostliny 50-150 cm, kerblík, šalvěj lékařská, rozmarýn lékařský, tymián obecný, bazalka pravá, pelyněk estragon</w:t>
            </w:r>
          </w:p>
        </w:tc>
        <w:tc>
          <w:tcPr>
            <w:tcW w:w="1161" w:type="dxa"/>
            <w:vAlign w:val="center"/>
          </w:tcPr>
          <w:p w14:paraId="1D298965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5" w:type="dxa"/>
            <w:vAlign w:val="center"/>
          </w:tcPr>
          <w:p w14:paraId="5D88A2A9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1" w:type="dxa"/>
            <w:vAlign w:val="center"/>
          </w:tcPr>
          <w:p w14:paraId="5DD513B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91" w:type="dxa"/>
            <w:vAlign w:val="center"/>
          </w:tcPr>
          <w:p w14:paraId="526364D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08E8" w:rsidRPr="005808E8" w14:paraId="5B94D965" w14:textId="77777777" w:rsidTr="0045085C">
        <w:trPr>
          <w:gridAfter w:val="1"/>
          <w:wAfter w:w="8" w:type="dxa"/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063991A3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okrasné rostliny nad 150 cm</w:t>
            </w:r>
          </w:p>
        </w:tc>
        <w:tc>
          <w:tcPr>
            <w:tcW w:w="1161" w:type="dxa"/>
            <w:vAlign w:val="center"/>
          </w:tcPr>
          <w:p w14:paraId="6994D94D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45" w:type="dxa"/>
            <w:vAlign w:val="center"/>
          </w:tcPr>
          <w:p w14:paraId="0E615CEE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vAlign w:val="center"/>
          </w:tcPr>
          <w:p w14:paraId="4836D6E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91" w:type="dxa"/>
            <w:vAlign w:val="center"/>
          </w:tcPr>
          <w:p w14:paraId="7ADF177C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808E8" w:rsidRPr="005808E8" w14:paraId="51060636" w14:textId="77777777" w:rsidTr="0045085C">
        <w:trPr>
          <w:trHeight w:val="230"/>
          <w:jc w:val="center"/>
        </w:trPr>
        <w:tc>
          <w:tcPr>
            <w:tcW w:w="9416" w:type="dxa"/>
            <w:gridSpan w:val="6"/>
            <w:shd w:val="clear" w:color="auto" w:fill="FFFFFF"/>
            <w:vAlign w:val="center"/>
          </w:tcPr>
          <w:p w14:paraId="7864E083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Ochranná vzdálenost od okraje ošetřovaného pozemku s ohledem na ochranu necílových členovců a necílových rostlin [m]</w:t>
            </w:r>
          </w:p>
        </w:tc>
      </w:tr>
      <w:tr w:rsidR="005808E8" w:rsidRPr="005808E8" w14:paraId="1E829467" w14:textId="77777777" w:rsidTr="0045085C">
        <w:trPr>
          <w:gridAfter w:val="1"/>
          <w:wAfter w:w="8" w:type="dxa"/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6F2932E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jabloň, hrušeň</w:t>
            </w:r>
          </w:p>
        </w:tc>
        <w:tc>
          <w:tcPr>
            <w:tcW w:w="1161" w:type="dxa"/>
            <w:vAlign w:val="center"/>
          </w:tcPr>
          <w:p w14:paraId="1A93FB8E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Nelze</w:t>
            </w:r>
          </w:p>
        </w:tc>
        <w:tc>
          <w:tcPr>
            <w:tcW w:w="1345" w:type="dxa"/>
            <w:vAlign w:val="center"/>
          </w:tcPr>
          <w:p w14:paraId="3A262C7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vAlign w:val="center"/>
          </w:tcPr>
          <w:p w14:paraId="65847558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91" w:type="dxa"/>
            <w:vAlign w:val="center"/>
          </w:tcPr>
          <w:p w14:paraId="25969FF1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808E8" w:rsidRPr="005808E8" w14:paraId="102A5798" w14:textId="77777777" w:rsidTr="0045085C">
        <w:trPr>
          <w:gridAfter w:val="1"/>
          <w:wAfter w:w="8" w:type="dxa"/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1284019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réva </w:t>
            </w:r>
          </w:p>
        </w:tc>
        <w:tc>
          <w:tcPr>
            <w:tcW w:w="1161" w:type="dxa"/>
            <w:vAlign w:val="center"/>
          </w:tcPr>
          <w:p w14:paraId="6D3D02D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5" w:type="dxa"/>
            <w:vAlign w:val="center"/>
          </w:tcPr>
          <w:p w14:paraId="58A228C0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vAlign w:val="center"/>
          </w:tcPr>
          <w:p w14:paraId="60022E55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91" w:type="dxa"/>
            <w:vAlign w:val="center"/>
          </w:tcPr>
          <w:p w14:paraId="4EB851E3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808E8" w:rsidRPr="005808E8" w14:paraId="3DF4DC58" w14:textId="77777777" w:rsidTr="0045085C">
        <w:trPr>
          <w:gridAfter w:val="1"/>
          <w:wAfter w:w="8" w:type="dxa"/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436F2BCC" w14:textId="208F65FC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okrasné rostliny, maliník, ostružiník, rybíz, angrešt,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temnoplodec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černoplodý</w:t>
            </w:r>
            <w:proofErr w:type="spellEnd"/>
            <w:r w:rsidR="00E65C36">
              <w:rPr>
                <w:rFonts w:ascii="Times New Roman" w:hAnsi="Times New Roman"/>
                <w:sz w:val="24"/>
                <w:szCs w:val="24"/>
              </w:rPr>
              <w:t xml:space="preserve"> nad </w:t>
            </w:r>
            <w:r w:rsidR="00E65C36" w:rsidRPr="005808E8">
              <w:rPr>
                <w:rFonts w:ascii="Times New Roman" w:hAnsi="Times New Roman"/>
                <w:sz w:val="24"/>
                <w:szCs w:val="24"/>
              </w:rPr>
              <w:t>50</w:t>
            </w:r>
            <w:r w:rsidR="00E65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5C36" w:rsidRPr="005808E8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1161" w:type="dxa"/>
            <w:vAlign w:val="center"/>
          </w:tcPr>
          <w:p w14:paraId="1AF01930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45" w:type="dxa"/>
            <w:vAlign w:val="center"/>
          </w:tcPr>
          <w:p w14:paraId="0803056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  <w:vAlign w:val="center"/>
          </w:tcPr>
          <w:p w14:paraId="76F223E4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91" w:type="dxa"/>
            <w:vAlign w:val="center"/>
          </w:tcPr>
          <w:p w14:paraId="4257D0D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A2BB46F" w14:textId="5BDEFCF0" w:rsidR="005808E8" w:rsidRDefault="005808E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C13E95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t>Jabloň, hrušeň</w:t>
      </w:r>
    </w:p>
    <w:p w14:paraId="078AD6D0" w14:textId="208F716B" w:rsid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45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m.</w:t>
      </w:r>
    </w:p>
    <w:p w14:paraId="39FEDD21" w14:textId="77777777" w:rsidR="006F0266" w:rsidRDefault="006F0266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5FA6A0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lastRenderedPageBreak/>
        <w:t xml:space="preserve">Réva </w:t>
      </w:r>
    </w:p>
    <w:p w14:paraId="148849C1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16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m.</w:t>
      </w:r>
    </w:p>
    <w:p w14:paraId="5C26F67D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t xml:space="preserve">Maliník, ostružiník, rybíz, angrešt, </w:t>
      </w:r>
      <w:proofErr w:type="spellStart"/>
      <w:r w:rsidRPr="005808E8">
        <w:rPr>
          <w:rFonts w:ascii="Times New Roman" w:hAnsi="Times New Roman"/>
          <w:sz w:val="24"/>
          <w:szCs w:val="24"/>
          <w:u w:val="single"/>
        </w:rPr>
        <w:t>josta</w:t>
      </w:r>
      <w:proofErr w:type="spellEnd"/>
      <w:r w:rsidRPr="005808E8">
        <w:rPr>
          <w:rFonts w:ascii="Times New Roman" w:hAnsi="Times New Roman"/>
          <w:sz w:val="24"/>
          <w:szCs w:val="24"/>
          <w:u w:val="single"/>
        </w:rPr>
        <w:t xml:space="preserve">, borůvka, brusnice brusinka, </w:t>
      </w:r>
      <w:proofErr w:type="spellStart"/>
      <w:r w:rsidRPr="005808E8">
        <w:rPr>
          <w:rFonts w:ascii="Times New Roman" w:hAnsi="Times New Roman"/>
          <w:sz w:val="24"/>
          <w:szCs w:val="24"/>
          <w:u w:val="single"/>
        </w:rPr>
        <w:t>temnoplodec</w:t>
      </w:r>
      <w:proofErr w:type="spellEnd"/>
      <w:r w:rsidRPr="005808E8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5808E8">
        <w:rPr>
          <w:rFonts w:ascii="Times New Roman" w:hAnsi="Times New Roman"/>
          <w:sz w:val="24"/>
          <w:szCs w:val="24"/>
          <w:u w:val="single"/>
        </w:rPr>
        <w:t>černoplodý</w:t>
      </w:r>
      <w:proofErr w:type="spellEnd"/>
      <w:r w:rsidRPr="005808E8">
        <w:rPr>
          <w:rFonts w:ascii="Times New Roman" w:hAnsi="Times New Roman"/>
          <w:sz w:val="24"/>
          <w:szCs w:val="24"/>
          <w:u w:val="single"/>
        </w:rPr>
        <w:t>:</w:t>
      </w:r>
    </w:p>
    <w:p w14:paraId="5DCB0CE0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14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</w:t>
      </w:r>
    </w:p>
    <w:p w14:paraId="51B9C3B1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t>Okrasné rostliny 50-150 cm, kerblík, šalvěj lékařská, rozmarýn lékařský, tymián obecný, bazalka pravá, pelyněk estragon:</w:t>
      </w:r>
    </w:p>
    <w:p w14:paraId="5E9540BB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7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m.</w:t>
      </w:r>
    </w:p>
    <w:p w14:paraId="1EE12133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t>Okrasné rostliny nad 150 cm:</w:t>
      </w:r>
    </w:p>
    <w:p w14:paraId="1F20D70E" w14:textId="3DC35E25" w:rsidR="005808E8" w:rsidRPr="00AD0D1A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35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m.</w:t>
      </w:r>
    </w:p>
    <w:p w14:paraId="2DD3D5EF" w14:textId="77777777" w:rsidR="00983263" w:rsidRDefault="00983263" w:rsidP="005D6EF3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4F7FF6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137BDD0C" w14:textId="77777777" w:rsidR="00D9710B" w:rsidRPr="004F7FF6" w:rsidRDefault="00D9710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49596657" w14:textId="77777777" w:rsidR="005808E8" w:rsidRPr="005808E8" w:rsidRDefault="005808E8" w:rsidP="005808E8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5808E8">
        <w:rPr>
          <w:rFonts w:ascii="Times New Roman" w:hAnsi="Times New Roman"/>
          <w:snapToGrid w:val="0"/>
          <w:sz w:val="24"/>
          <w:szCs w:val="24"/>
        </w:rPr>
        <w:t>Zvlášť nebezpečný pro včely.</w:t>
      </w:r>
    </w:p>
    <w:p w14:paraId="68595736" w14:textId="05B7E6A9" w:rsidR="005808E8" w:rsidRDefault="005808E8" w:rsidP="005808E8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5808E8">
        <w:rPr>
          <w:rFonts w:ascii="Times New Roman" w:hAnsi="Times New Roman"/>
          <w:snapToGrid w:val="0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5700BA57" w14:textId="77777777" w:rsidR="005808E8" w:rsidRPr="005808E8" w:rsidRDefault="005808E8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>Biologickou ochranu na bázi makroorganismů použijte ve sklenících nejdříve 5 dní po poslední aplikaci přípravku.</w:t>
      </w:r>
    </w:p>
    <w:p w14:paraId="4C1D0F38" w14:textId="7B1886B5" w:rsidR="0005200E" w:rsidRDefault="005808E8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>Při použití ve sklenících s introdukovanými opylovači: Zabraňte expozici opylovačů zakrytím nebo odstraněním kolonií během aplikace.</w:t>
      </w:r>
    </w:p>
    <w:p w14:paraId="1DEFF4D0" w14:textId="77777777" w:rsidR="00D01517" w:rsidRPr="00AD0D1A" w:rsidRDefault="00D01517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72226208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7C272A">
        <w:rPr>
          <w:rFonts w:ascii="Times New Roman" w:hAnsi="Times New Roman"/>
          <w:sz w:val="24"/>
          <w:szCs w:val="24"/>
        </w:rPr>
        <w:t>Affirm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7C272A">
        <w:rPr>
          <w:rFonts w:ascii="Times New Roman" w:hAnsi="Times New Roman"/>
          <w:sz w:val="24"/>
          <w:szCs w:val="24"/>
        </w:rPr>
        <w:t>936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790E360" w14:textId="01760ADE" w:rsidR="0005200E" w:rsidRDefault="0005200E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8B8BE4" w14:textId="0C8267E0" w:rsidR="006F0266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5BA091EF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7C272A">
        <w:rPr>
          <w:rFonts w:ascii="Times New Roman" w:hAnsi="Times New Roman"/>
          <w:sz w:val="24"/>
          <w:szCs w:val="24"/>
        </w:rPr>
        <w:t>Affirm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961FF6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09D530" w14:textId="393505BB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299A72" w14:textId="77777777" w:rsidR="006D6B86" w:rsidRPr="00AD0D1A" w:rsidRDefault="006D6B8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444DB4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D9DD0" w14:textId="77777777" w:rsidR="005F43A9" w:rsidRDefault="005F43A9" w:rsidP="00CE12AE">
      <w:pPr>
        <w:spacing w:after="0" w:line="240" w:lineRule="auto"/>
      </w:pPr>
      <w:r>
        <w:separator/>
      </w:r>
    </w:p>
  </w:endnote>
  <w:endnote w:type="continuationSeparator" w:id="0">
    <w:p w14:paraId="1921DDE0" w14:textId="77777777" w:rsidR="005F43A9" w:rsidRDefault="005F43A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7C7CF" w14:textId="77777777" w:rsidR="005F43A9" w:rsidRDefault="005F43A9" w:rsidP="00CE12AE">
      <w:pPr>
        <w:spacing w:after="0" w:line="240" w:lineRule="auto"/>
      </w:pPr>
      <w:r>
        <w:separator/>
      </w:r>
    </w:p>
  </w:footnote>
  <w:footnote w:type="continuationSeparator" w:id="0">
    <w:p w14:paraId="5291A916" w14:textId="77777777" w:rsidR="005F43A9" w:rsidRDefault="005F43A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622D"/>
    <w:rsid w:val="00E92B90"/>
    <w:rsid w:val="00E94849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6</Pages>
  <Words>1338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9216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15</cp:revision>
  <cp:lastPrinted>2022-06-23T06:30:00Z</cp:lastPrinted>
  <dcterms:created xsi:type="dcterms:W3CDTF">2022-07-21T12:31:00Z</dcterms:created>
  <dcterms:modified xsi:type="dcterms:W3CDTF">2022-08-01T06:02:00Z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