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655C2236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1A99666F" w14:textId="65E89255" w:rsidR="00FD072A" w:rsidRPr="001B1A58" w:rsidRDefault="00D81DE1" w:rsidP="00FD07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B1A58" w:rsidRPr="001B1A58">
        <w:rPr>
          <w:rFonts w:ascii="Arial" w:hAnsi="Arial" w:cs="Arial"/>
          <w:b/>
        </w:rPr>
        <w:t xml:space="preserve"> </w:t>
      </w:r>
      <w:r w:rsidR="00572D22">
        <w:rPr>
          <w:rFonts w:ascii="Arial" w:hAnsi="Arial" w:cs="Arial"/>
          <w:b/>
        </w:rPr>
        <w:t>Strukov</w:t>
      </w:r>
    </w:p>
    <w:p w14:paraId="09FB6A9F" w14:textId="25C2E009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D81DE1">
        <w:rPr>
          <w:rFonts w:ascii="Arial" w:hAnsi="Arial" w:cs="Arial"/>
          <w:b/>
          <w:bCs/>
        </w:rPr>
        <w:t>obce</w:t>
      </w:r>
      <w:r w:rsidR="001422A7">
        <w:rPr>
          <w:rFonts w:ascii="Arial" w:hAnsi="Arial" w:cs="Arial"/>
          <w:b/>
          <w:bCs/>
        </w:rPr>
        <w:t xml:space="preserve"> </w:t>
      </w:r>
      <w:r w:rsidR="00572D22">
        <w:rPr>
          <w:rFonts w:ascii="Arial" w:hAnsi="Arial" w:cs="Arial"/>
          <w:b/>
        </w:rPr>
        <w:t>Strukov</w:t>
      </w:r>
      <w:r w:rsidR="00572D22" w:rsidRPr="00460FF6">
        <w:rPr>
          <w:rFonts w:ascii="Arial" w:hAnsi="Arial" w:cs="Arial"/>
          <w:b/>
          <w:bCs/>
          <w:highlight w:val="yellow"/>
        </w:rPr>
        <w:t xml:space="preserve"> </w:t>
      </w:r>
    </w:p>
    <w:p w14:paraId="0D361561" w14:textId="77777777" w:rsidR="001B1A58" w:rsidRPr="00C64987" w:rsidRDefault="001B1A58" w:rsidP="00FD072A">
      <w:pPr>
        <w:jc w:val="center"/>
        <w:rPr>
          <w:rFonts w:ascii="Arial" w:hAnsi="Arial" w:cs="Arial"/>
          <w:b/>
          <w:bCs/>
        </w:rPr>
      </w:pPr>
    </w:p>
    <w:p w14:paraId="6EDEE5E1" w14:textId="77777777"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vyhláška,</w:t>
      </w:r>
    </w:p>
    <w:p w14:paraId="7825D90D" w14:textId="4BC117B3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572D22">
        <w:rPr>
          <w:rFonts w:ascii="Arial" w:hAnsi="Arial" w:cs="Arial"/>
          <w:b/>
          <w:bCs/>
        </w:rPr>
        <w:t>kterou se zruš</w:t>
      </w:r>
      <w:r w:rsidR="00D05F60" w:rsidRPr="00572D22">
        <w:rPr>
          <w:rFonts w:ascii="Arial" w:hAnsi="Arial" w:cs="Arial"/>
          <w:b/>
          <w:bCs/>
        </w:rPr>
        <w:t xml:space="preserve">uje obecně závazná vyhláška č. </w:t>
      </w:r>
      <w:r w:rsidR="00572D22" w:rsidRPr="00572D22">
        <w:rPr>
          <w:rFonts w:ascii="Arial" w:hAnsi="Arial" w:cs="Arial"/>
          <w:b/>
          <w:bCs/>
        </w:rPr>
        <w:t>2</w:t>
      </w:r>
      <w:r w:rsidRPr="00572D22">
        <w:rPr>
          <w:rFonts w:ascii="Arial" w:hAnsi="Arial" w:cs="Arial"/>
          <w:b/>
          <w:bCs/>
        </w:rPr>
        <w:t>/</w:t>
      </w:r>
      <w:r w:rsidR="003C62D9" w:rsidRPr="00572D22">
        <w:rPr>
          <w:rFonts w:ascii="Arial" w:hAnsi="Arial" w:cs="Arial"/>
          <w:b/>
          <w:bCs/>
        </w:rPr>
        <w:t>20</w:t>
      </w:r>
      <w:r w:rsidR="00572D22" w:rsidRPr="00572D22">
        <w:rPr>
          <w:rFonts w:ascii="Arial" w:hAnsi="Arial" w:cs="Arial"/>
          <w:b/>
          <w:bCs/>
        </w:rPr>
        <w:t>1</w:t>
      </w:r>
      <w:r w:rsidR="00176EE3" w:rsidRPr="00572D22">
        <w:rPr>
          <w:rFonts w:ascii="Arial" w:hAnsi="Arial" w:cs="Arial"/>
          <w:b/>
          <w:bCs/>
        </w:rPr>
        <w:t>2</w:t>
      </w:r>
      <w:r w:rsidR="00D05F60" w:rsidRPr="00572D22">
        <w:rPr>
          <w:rFonts w:ascii="Arial" w:hAnsi="Arial" w:cs="Arial"/>
          <w:b/>
          <w:bCs/>
          <w:iCs/>
        </w:rPr>
        <w:t>,</w:t>
      </w:r>
      <w:r w:rsidR="00D05F60" w:rsidRPr="00572D22">
        <w:rPr>
          <w:rFonts w:ascii="Arial" w:hAnsi="Arial" w:cs="Arial"/>
          <w:b/>
          <w:bCs/>
        </w:rPr>
        <w:t xml:space="preserve"> </w:t>
      </w:r>
      <w:r w:rsidR="001B1A58" w:rsidRPr="00572D22">
        <w:rPr>
          <w:rFonts w:ascii="Arial" w:hAnsi="Arial" w:cs="Arial"/>
          <w:b/>
          <w:bCs/>
        </w:rPr>
        <w:t>ze dne</w:t>
      </w:r>
      <w:r w:rsidRPr="00572D22">
        <w:rPr>
          <w:rFonts w:ascii="Arial" w:hAnsi="Arial" w:cs="Arial"/>
          <w:b/>
          <w:bCs/>
        </w:rPr>
        <w:t xml:space="preserve"> </w:t>
      </w:r>
      <w:r w:rsidR="00460FF6" w:rsidRPr="00572D22">
        <w:rPr>
          <w:rFonts w:ascii="Arial" w:hAnsi="Arial" w:cs="Arial"/>
          <w:b/>
          <w:bCs/>
        </w:rPr>
        <w:t>1</w:t>
      </w:r>
      <w:r w:rsidR="00572D22" w:rsidRPr="00572D22">
        <w:rPr>
          <w:rFonts w:ascii="Arial" w:hAnsi="Arial" w:cs="Arial"/>
          <w:b/>
          <w:bCs/>
        </w:rPr>
        <w:t>9</w:t>
      </w:r>
      <w:r w:rsidR="009C400F" w:rsidRPr="00572D22">
        <w:rPr>
          <w:rFonts w:ascii="Arial" w:hAnsi="Arial" w:cs="Arial"/>
          <w:b/>
          <w:bCs/>
        </w:rPr>
        <w:t>.</w:t>
      </w:r>
      <w:r w:rsidR="009D36A4" w:rsidRPr="00572D22">
        <w:rPr>
          <w:rFonts w:ascii="Arial" w:hAnsi="Arial" w:cs="Arial"/>
          <w:b/>
          <w:bCs/>
        </w:rPr>
        <w:t xml:space="preserve"> </w:t>
      </w:r>
      <w:r w:rsidR="00176EE3" w:rsidRPr="00572D22">
        <w:rPr>
          <w:rFonts w:ascii="Arial" w:hAnsi="Arial" w:cs="Arial"/>
          <w:b/>
          <w:bCs/>
        </w:rPr>
        <w:t>0</w:t>
      </w:r>
      <w:r w:rsidR="00572D22" w:rsidRPr="00572D22">
        <w:rPr>
          <w:rFonts w:ascii="Arial" w:hAnsi="Arial" w:cs="Arial"/>
          <w:b/>
          <w:bCs/>
        </w:rPr>
        <w:t>1</w:t>
      </w:r>
      <w:r w:rsidR="009D36A4" w:rsidRPr="00572D22">
        <w:rPr>
          <w:rFonts w:ascii="Arial" w:hAnsi="Arial" w:cs="Arial"/>
          <w:b/>
          <w:bCs/>
        </w:rPr>
        <w:t>. 20</w:t>
      </w:r>
      <w:r w:rsidR="00572D22" w:rsidRPr="00572D22">
        <w:rPr>
          <w:rFonts w:ascii="Arial" w:hAnsi="Arial" w:cs="Arial"/>
          <w:b/>
          <w:bCs/>
        </w:rPr>
        <w:t>12</w:t>
      </w:r>
    </w:p>
    <w:p w14:paraId="5F04D2B7" w14:textId="77777777" w:rsidR="00FB6F87" w:rsidRPr="00FB6F87" w:rsidRDefault="00FB6F87" w:rsidP="00BB45E8">
      <w:pPr>
        <w:rPr>
          <w:rFonts w:ascii="Arial" w:hAnsi="Arial" w:cs="Arial"/>
          <w:b/>
          <w:bCs/>
        </w:rPr>
      </w:pPr>
    </w:p>
    <w:p w14:paraId="57148E38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4AA0EF15" w14:textId="21A93A48" w:rsidR="00FD072A" w:rsidRDefault="00FD072A" w:rsidP="00572D22">
      <w:pPr>
        <w:jc w:val="both"/>
        <w:rPr>
          <w:rFonts w:ascii="Arial" w:hAnsi="Arial" w:cs="Arial"/>
        </w:rPr>
      </w:pPr>
      <w:r w:rsidRPr="00B130DB">
        <w:rPr>
          <w:rFonts w:ascii="Arial" w:hAnsi="Arial" w:cs="Arial"/>
        </w:rPr>
        <w:t xml:space="preserve">Zastupitelstvo </w:t>
      </w:r>
      <w:r w:rsidR="00D81DE1" w:rsidRPr="00B130DB">
        <w:rPr>
          <w:rFonts w:ascii="Arial" w:hAnsi="Arial" w:cs="Arial"/>
        </w:rPr>
        <w:t>obce</w:t>
      </w:r>
      <w:r w:rsidRPr="00B130DB">
        <w:rPr>
          <w:rFonts w:ascii="Arial" w:hAnsi="Arial" w:cs="Arial"/>
        </w:rPr>
        <w:t xml:space="preserve"> </w:t>
      </w:r>
      <w:r w:rsidR="00572D22" w:rsidRPr="00B130DB">
        <w:rPr>
          <w:rFonts w:ascii="Arial" w:hAnsi="Arial" w:cs="Arial"/>
        </w:rPr>
        <w:t xml:space="preserve">Strukov </w:t>
      </w:r>
      <w:r w:rsidRPr="00B130DB">
        <w:rPr>
          <w:rFonts w:ascii="Arial" w:hAnsi="Arial" w:cs="Arial"/>
        </w:rPr>
        <w:t xml:space="preserve">se na svém zasedání dne </w:t>
      </w:r>
      <w:r w:rsidR="00B130DB" w:rsidRPr="00B130DB">
        <w:rPr>
          <w:rFonts w:ascii="Arial" w:hAnsi="Arial" w:cs="Arial"/>
        </w:rPr>
        <w:t>24. 9. 2024</w:t>
      </w:r>
      <w:r w:rsidRPr="00B130DB">
        <w:rPr>
          <w:rFonts w:ascii="Arial" w:hAnsi="Arial" w:cs="Arial"/>
        </w:rPr>
        <w:t xml:space="preserve">, usnesením č. </w:t>
      </w:r>
      <w:r w:rsidR="00B130DB" w:rsidRPr="00B130DB">
        <w:rPr>
          <w:rFonts w:ascii="Arial" w:hAnsi="Arial" w:cs="Arial"/>
        </w:rPr>
        <w:t>3/11/2024</w:t>
      </w:r>
      <w:r w:rsidRPr="00B130DB">
        <w:rPr>
          <w:rFonts w:ascii="Arial" w:hAnsi="Arial" w:cs="Arial"/>
        </w:rPr>
        <w:t xml:space="preserve"> usneslo vydat na základě § 84 odst. 2 písm.</w:t>
      </w:r>
      <w:r w:rsidR="00560B04" w:rsidRPr="00B130DB">
        <w:rPr>
          <w:rFonts w:ascii="Arial" w:hAnsi="Arial" w:cs="Arial"/>
        </w:rPr>
        <w:t xml:space="preserve"> </w:t>
      </w:r>
      <w:r w:rsidR="00D01DC6" w:rsidRPr="00B130DB">
        <w:rPr>
          <w:rFonts w:ascii="Arial" w:hAnsi="Arial" w:cs="Arial"/>
        </w:rPr>
        <w:t>h</w:t>
      </w:r>
      <w:r w:rsidRPr="00B130DB">
        <w:rPr>
          <w:rFonts w:ascii="Arial" w:hAnsi="Arial" w:cs="Arial"/>
        </w:rPr>
        <w:t>) zákona č. 128/2000 Sb.,</w:t>
      </w:r>
      <w:r w:rsidR="005D707D" w:rsidRPr="00B130DB">
        <w:rPr>
          <w:rFonts w:ascii="Arial" w:hAnsi="Arial" w:cs="Arial"/>
        </w:rPr>
        <w:t xml:space="preserve"> </w:t>
      </w:r>
      <w:r w:rsidRPr="00B130DB">
        <w:rPr>
          <w:rFonts w:ascii="Arial" w:hAnsi="Arial" w:cs="Arial"/>
        </w:rPr>
        <w:t>o</w:t>
      </w:r>
      <w:r w:rsidRPr="00C64987">
        <w:rPr>
          <w:rFonts w:ascii="Arial" w:hAnsi="Arial" w:cs="Arial"/>
        </w:rPr>
        <w:t xml:space="preserve">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1B00D252" w14:textId="4BA51771" w:rsidR="00D05F60" w:rsidRDefault="00D05F60" w:rsidP="00D05F60">
      <w:pPr>
        <w:ind w:firstLine="35.40pt"/>
        <w:jc w:val="both"/>
        <w:rPr>
          <w:rFonts w:ascii="Arial" w:hAnsi="Arial" w:cs="Arial"/>
        </w:rPr>
      </w:pPr>
    </w:p>
    <w:p w14:paraId="17812BAF" w14:textId="77777777" w:rsidR="00572D22" w:rsidRPr="00C64987" w:rsidRDefault="00572D22" w:rsidP="00D05F60">
      <w:pPr>
        <w:ind w:firstLine="35.40pt"/>
        <w:jc w:val="both"/>
        <w:rPr>
          <w:rFonts w:ascii="Arial" w:hAnsi="Arial" w:cs="Arial"/>
        </w:rPr>
      </w:pPr>
    </w:p>
    <w:p w14:paraId="09915787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27D79150" w14:textId="77777777" w:rsidR="00FD072A" w:rsidRDefault="001B1A58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3EE778B" w14:textId="77777777"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3E6CBBEE" w14:textId="43205D38" w:rsidR="00FD072A" w:rsidRPr="00572D22" w:rsidRDefault="001B1A58" w:rsidP="00D81DE1">
      <w:pPr>
        <w:jc w:val="both"/>
        <w:rPr>
          <w:rFonts w:ascii="Arial" w:hAnsi="Arial" w:cs="Arial"/>
          <w:iCs/>
        </w:rPr>
      </w:pPr>
      <w:r w:rsidRPr="00572D22">
        <w:rPr>
          <w:rFonts w:ascii="Arial" w:hAnsi="Arial" w:cs="Arial"/>
        </w:rPr>
        <w:t>O</w:t>
      </w:r>
      <w:r w:rsidR="00FD072A" w:rsidRPr="00572D22">
        <w:rPr>
          <w:rFonts w:ascii="Arial" w:hAnsi="Arial" w:cs="Arial"/>
        </w:rPr>
        <w:t xml:space="preserve">becně závazná vyhláška </w:t>
      </w:r>
      <w:r w:rsidR="00D81DE1" w:rsidRPr="00572D22">
        <w:rPr>
          <w:rFonts w:ascii="Arial" w:hAnsi="Arial" w:cs="Arial"/>
        </w:rPr>
        <w:t>obce</w:t>
      </w:r>
      <w:r w:rsidRPr="00572D22">
        <w:rPr>
          <w:rFonts w:ascii="Arial" w:hAnsi="Arial" w:cs="Arial"/>
        </w:rPr>
        <w:t xml:space="preserve"> </w:t>
      </w:r>
      <w:r w:rsidR="00572D22" w:rsidRPr="00572D22">
        <w:rPr>
          <w:rFonts w:ascii="Arial" w:hAnsi="Arial" w:cs="Arial"/>
        </w:rPr>
        <w:t xml:space="preserve">Strukov </w:t>
      </w:r>
      <w:r w:rsidR="003C62D9" w:rsidRPr="00572D22">
        <w:rPr>
          <w:rFonts w:ascii="Arial" w:hAnsi="Arial" w:cs="Arial"/>
        </w:rPr>
        <w:t xml:space="preserve">č. </w:t>
      </w:r>
      <w:r w:rsidR="00572D22" w:rsidRPr="00572D22">
        <w:rPr>
          <w:rFonts w:ascii="Arial" w:hAnsi="Arial" w:cs="Arial"/>
        </w:rPr>
        <w:t>2</w:t>
      </w:r>
      <w:r w:rsidR="00FD072A" w:rsidRPr="00572D22">
        <w:rPr>
          <w:rFonts w:ascii="Arial" w:hAnsi="Arial" w:cs="Arial"/>
          <w:iCs/>
        </w:rPr>
        <w:t>/</w:t>
      </w:r>
      <w:r w:rsidR="003C62D9" w:rsidRPr="00572D22">
        <w:rPr>
          <w:rFonts w:ascii="Arial" w:hAnsi="Arial" w:cs="Arial"/>
          <w:iCs/>
        </w:rPr>
        <w:t>20</w:t>
      </w:r>
      <w:r w:rsidR="00572D22" w:rsidRPr="00572D22">
        <w:rPr>
          <w:rFonts w:ascii="Arial" w:hAnsi="Arial" w:cs="Arial"/>
          <w:iCs/>
        </w:rPr>
        <w:t>12</w:t>
      </w:r>
      <w:r w:rsidR="00D05F60" w:rsidRPr="00572D22">
        <w:rPr>
          <w:rFonts w:ascii="Arial" w:hAnsi="Arial" w:cs="Arial"/>
          <w:iCs/>
        </w:rPr>
        <w:t xml:space="preserve">, </w:t>
      </w:r>
      <w:r w:rsidR="00572D22" w:rsidRPr="00572D22">
        <w:rPr>
          <w:rFonts w:ascii="Arial" w:hAnsi="Arial" w:cs="Arial"/>
          <w:iCs/>
        </w:rPr>
        <w:t>o stanovení podmínek pro pořádání, průběh a ukončení veřejnosti přístupných sportovních a kulturních podniků, včetně tanečních zábav a diskoték a jiných kulturních podniků v rozsahu nezbytném</w:t>
      </w:r>
      <w:r w:rsidR="00572D22">
        <w:rPr>
          <w:rFonts w:ascii="Arial" w:hAnsi="Arial" w:cs="Arial"/>
          <w:iCs/>
        </w:rPr>
        <w:br/>
      </w:r>
      <w:r w:rsidR="00572D22" w:rsidRPr="00572D22">
        <w:rPr>
          <w:rFonts w:ascii="Arial" w:hAnsi="Arial" w:cs="Arial"/>
          <w:iCs/>
        </w:rPr>
        <w:t xml:space="preserve"> k zajištění veřejného pořádku</w:t>
      </w:r>
      <w:r w:rsidR="00460FF6" w:rsidRPr="00572D22">
        <w:rPr>
          <w:rFonts w:ascii="Arial" w:hAnsi="Arial" w:cs="Arial"/>
          <w:iCs/>
        </w:rPr>
        <w:t xml:space="preserve">, </w:t>
      </w:r>
      <w:r w:rsidR="00D615F9" w:rsidRPr="00572D22">
        <w:rPr>
          <w:rFonts w:ascii="Arial" w:hAnsi="Arial" w:cs="Arial"/>
        </w:rPr>
        <w:t>ze dne</w:t>
      </w:r>
      <w:r w:rsidR="00D05F60" w:rsidRPr="00572D22">
        <w:rPr>
          <w:rFonts w:ascii="Arial" w:hAnsi="Arial" w:cs="Arial"/>
        </w:rPr>
        <w:t xml:space="preserve"> </w:t>
      </w:r>
      <w:r w:rsidR="00572D22" w:rsidRPr="00572D22">
        <w:rPr>
          <w:rFonts w:ascii="Arial" w:hAnsi="Arial" w:cs="Arial"/>
        </w:rPr>
        <w:t>19</w:t>
      </w:r>
      <w:r w:rsidR="00D05F60" w:rsidRPr="00572D22">
        <w:rPr>
          <w:rFonts w:ascii="Arial" w:hAnsi="Arial" w:cs="Arial"/>
        </w:rPr>
        <w:t xml:space="preserve">. </w:t>
      </w:r>
      <w:r w:rsidR="00176EE3" w:rsidRPr="00572D22">
        <w:rPr>
          <w:rFonts w:ascii="Arial" w:hAnsi="Arial" w:cs="Arial"/>
        </w:rPr>
        <w:t>0</w:t>
      </w:r>
      <w:r w:rsidR="00572D22" w:rsidRPr="00572D22">
        <w:rPr>
          <w:rFonts w:ascii="Arial" w:hAnsi="Arial" w:cs="Arial"/>
        </w:rPr>
        <w:t>1</w:t>
      </w:r>
      <w:r w:rsidR="005D707D" w:rsidRPr="00572D22">
        <w:rPr>
          <w:rFonts w:ascii="Arial" w:hAnsi="Arial" w:cs="Arial"/>
        </w:rPr>
        <w:t>.</w:t>
      </w:r>
      <w:r w:rsidR="009D36A4" w:rsidRPr="00572D22">
        <w:rPr>
          <w:rFonts w:ascii="Arial" w:hAnsi="Arial" w:cs="Arial"/>
        </w:rPr>
        <w:t xml:space="preserve"> </w:t>
      </w:r>
      <w:r w:rsidR="00572D22" w:rsidRPr="00572D22">
        <w:rPr>
          <w:rFonts w:ascii="Arial" w:hAnsi="Arial" w:cs="Arial"/>
        </w:rPr>
        <w:t>2012</w:t>
      </w:r>
      <w:r w:rsidR="00D56829" w:rsidRPr="00572D22">
        <w:rPr>
          <w:rFonts w:ascii="Arial" w:hAnsi="Arial" w:cs="Arial"/>
        </w:rPr>
        <w:t xml:space="preserve"> </w:t>
      </w:r>
      <w:r w:rsidRPr="00572D22">
        <w:rPr>
          <w:rFonts w:ascii="Arial" w:hAnsi="Arial" w:cs="Arial"/>
        </w:rPr>
        <w:t>se zrušuje.</w:t>
      </w:r>
    </w:p>
    <w:p w14:paraId="6C726848" w14:textId="77777777" w:rsidR="001422A7" w:rsidRDefault="001422A7" w:rsidP="001422A7">
      <w:pPr>
        <w:jc w:val="both"/>
        <w:rPr>
          <w:rFonts w:ascii="Arial" w:hAnsi="Arial" w:cs="Arial"/>
        </w:rPr>
      </w:pPr>
    </w:p>
    <w:p w14:paraId="7C1795A7" w14:textId="77777777" w:rsidR="001422A7" w:rsidRPr="00C64987" w:rsidRDefault="001422A7" w:rsidP="001422A7">
      <w:pPr>
        <w:jc w:val="both"/>
        <w:rPr>
          <w:rFonts w:ascii="Arial" w:hAnsi="Arial" w:cs="Arial"/>
        </w:rPr>
      </w:pPr>
    </w:p>
    <w:p w14:paraId="2FD51F7B" w14:textId="77777777" w:rsidR="00FD072A" w:rsidRPr="001B1A58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1E25763F" w14:textId="77777777" w:rsidR="001422A7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431BC876" w14:textId="77777777" w:rsidR="00572D22" w:rsidRDefault="00572D22" w:rsidP="00D05F60">
      <w:pPr>
        <w:pStyle w:val="Zkladntext"/>
        <w:tabs>
          <w:tab w:val="start" w:pos="27pt"/>
        </w:tabs>
        <w:rPr>
          <w:rFonts w:ascii="Arial" w:hAnsi="Arial" w:cs="Arial"/>
          <w:b/>
        </w:rPr>
      </w:pPr>
    </w:p>
    <w:p w14:paraId="1A2D8E24" w14:textId="2C9AA0E9" w:rsidR="001B1A58" w:rsidRPr="001B1A58" w:rsidRDefault="001B1A58" w:rsidP="00D05F60">
      <w:pPr>
        <w:pStyle w:val="Zkladntext"/>
        <w:tabs>
          <w:tab w:val="start" w:pos="27pt"/>
        </w:tabs>
        <w:rPr>
          <w:rFonts w:ascii="Arial" w:hAnsi="Arial" w:cs="Arial"/>
        </w:rPr>
      </w:pPr>
      <w:r w:rsidRPr="001B1A58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60B2ABA1" w14:textId="77777777" w:rsidR="00D216AF" w:rsidRPr="00C64987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</w:p>
    <w:p w14:paraId="416F344D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62364EA1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58735C77" w14:textId="77777777"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5CAF233C" w14:textId="77777777" w:rsidR="00D05F60" w:rsidRPr="00C64987" w:rsidRDefault="00D05F60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6B1174D4" w14:textId="40C515B3" w:rsidR="00B130DB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</w:t>
      </w:r>
      <w:r w:rsidR="00B130DB" w:rsidRPr="00B130DB">
        <w:rPr>
          <w:rFonts w:ascii="Arial" w:hAnsi="Arial" w:cs="Arial"/>
          <w:b w:val="0"/>
          <w:color w:val="000000"/>
          <w:szCs w:val="24"/>
        </w:rPr>
        <w:t>Bc. Kateřina Kotová</w:t>
      </w:r>
      <w:r w:rsidRPr="00B130DB">
        <w:rPr>
          <w:rFonts w:ascii="Arial" w:hAnsi="Arial" w:cs="Arial"/>
          <w:b w:val="0"/>
          <w:color w:val="000000"/>
          <w:szCs w:val="24"/>
        </w:rPr>
        <w:t>, v. r.</w:t>
      </w:r>
      <w:r w:rsidR="00B130DB">
        <w:rPr>
          <w:rFonts w:ascii="Arial" w:hAnsi="Arial" w:cs="Arial"/>
          <w:b w:val="0"/>
          <w:color w:val="000000"/>
          <w:szCs w:val="24"/>
        </w:rPr>
        <w:tab/>
      </w:r>
      <w:r w:rsidR="00B130DB">
        <w:rPr>
          <w:rFonts w:ascii="Arial" w:hAnsi="Arial" w:cs="Arial"/>
          <w:b w:val="0"/>
          <w:color w:val="000000"/>
          <w:szCs w:val="24"/>
        </w:rPr>
        <w:tab/>
      </w:r>
      <w:r w:rsidR="00B130DB">
        <w:rPr>
          <w:rFonts w:ascii="Arial" w:hAnsi="Arial" w:cs="Arial"/>
          <w:b w:val="0"/>
          <w:color w:val="000000"/>
          <w:szCs w:val="24"/>
        </w:rPr>
        <w:tab/>
      </w:r>
      <w:r w:rsidR="00B130DB">
        <w:rPr>
          <w:rFonts w:ascii="Arial" w:hAnsi="Arial" w:cs="Arial"/>
          <w:b w:val="0"/>
          <w:color w:val="000000"/>
          <w:szCs w:val="24"/>
        </w:rPr>
        <w:tab/>
      </w:r>
      <w:r w:rsidR="00B130DB">
        <w:rPr>
          <w:rFonts w:ascii="Arial" w:hAnsi="Arial" w:cs="Arial"/>
          <w:b w:val="0"/>
          <w:color w:val="000000"/>
          <w:szCs w:val="24"/>
        </w:rPr>
        <w:tab/>
        <w:t>Pavel Vrba, v. r.</w:t>
      </w:r>
    </w:p>
    <w:p w14:paraId="4B0B4CC8" w14:textId="69153EF7" w:rsidR="00B130DB" w:rsidRDefault="00B130DB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 místostarostka</w:t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  <w:t>místostarosta</w:t>
      </w:r>
      <w:r w:rsidR="001B1A58" w:rsidRPr="00B130DB">
        <w:rPr>
          <w:rFonts w:ascii="Arial" w:hAnsi="Arial" w:cs="Arial"/>
          <w:b w:val="0"/>
          <w:color w:val="000000"/>
          <w:szCs w:val="24"/>
        </w:rPr>
        <w:tab/>
      </w:r>
      <w:r w:rsidR="001B1A58" w:rsidRPr="00B130DB">
        <w:rPr>
          <w:rFonts w:ascii="Arial" w:hAnsi="Arial" w:cs="Arial"/>
          <w:b w:val="0"/>
          <w:color w:val="000000"/>
          <w:szCs w:val="24"/>
        </w:rPr>
        <w:tab/>
      </w:r>
      <w:r w:rsidR="001B1A58" w:rsidRPr="00B130DB">
        <w:rPr>
          <w:rFonts w:ascii="Arial" w:hAnsi="Arial" w:cs="Arial"/>
          <w:b w:val="0"/>
          <w:color w:val="000000"/>
          <w:szCs w:val="24"/>
        </w:rPr>
        <w:tab/>
      </w:r>
      <w:r w:rsidR="001B1A58" w:rsidRPr="00B130DB"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 xml:space="preserve">     </w:t>
      </w:r>
    </w:p>
    <w:p w14:paraId="4C534A1E" w14:textId="77777777" w:rsidR="00B130DB" w:rsidRDefault="00B130DB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</w:p>
    <w:p w14:paraId="260E6501" w14:textId="77777777" w:rsidR="00B130DB" w:rsidRDefault="00B130DB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</w:p>
    <w:p w14:paraId="37560477" w14:textId="77777777" w:rsidR="00B130DB" w:rsidRDefault="00B130DB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</w:p>
    <w:p w14:paraId="45E7A51D" w14:textId="1145A19F" w:rsidR="001B1A58" w:rsidRPr="00B130DB" w:rsidRDefault="00B130DB" w:rsidP="00B130DB">
      <w:pPr>
        <w:pStyle w:val="Nzvylnk"/>
        <w:spacing w:before="0pt" w:after="0pt" w:line="13.80pt" w:lineRule="auto"/>
        <w:rPr>
          <w:rFonts w:ascii="Arial" w:hAnsi="Arial" w:cs="Arial"/>
          <w:b w:val="0"/>
          <w:color w:val="000000"/>
          <w:szCs w:val="24"/>
        </w:rPr>
      </w:pPr>
      <w:r w:rsidRPr="00B130DB">
        <w:rPr>
          <w:rFonts w:ascii="Arial" w:hAnsi="Arial" w:cs="Arial"/>
          <w:b w:val="0"/>
          <w:color w:val="000000"/>
          <w:szCs w:val="24"/>
        </w:rPr>
        <w:t>Mgr. Ivana Křenková</w:t>
      </w:r>
      <w:r w:rsidR="001B1A58" w:rsidRPr="00B130DB">
        <w:rPr>
          <w:rFonts w:ascii="Arial" w:hAnsi="Arial" w:cs="Arial"/>
          <w:b w:val="0"/>
          <w:color w:val="000000"/>
          <w:szCs w:val="24"/>
        </w:rPr>
        <w:t>, v. r.</w:t>
      </w:r>
    </w:p>
    <w:p w14:paraId="62B62E16" w14:textId="2CD5835C" w:rsidR="001B1A58" w:rsidRPr="00BB45E8" w:rsidRDefault="001B1A58" w:rsidP="00B130DB">
      <w:pPr>
        <w:pStyle w:val="Nzvylnk"/>
        <w:spacing w:before="0pt" w:after="0pt" w:line="13.80pt" w:lineRule="auto"/>
        <w:rPr>
          <w:rFonts w:ascii="Arial" w:hAnsi="Arial" w:cs="Arial"/>
          <w:b w:val="0"/>
          <w:color w:val="000000"/>
          <w:szCs w:val="24"/>
        </w:rPr>
      </w:pPr>
      <w:r w:rsidRPr="00B130DB">
        <w:rPr>
          <w:rFonts w:ascii="Arial" w:hAnsi="Arial" w:cs="Arial"/>
          <w:b w:val="0"/>
          <w:color w:val="000000"/>
          <w:szCs w:val="24"/>
        </w:rPr>
        <w:t>starost</w:t>
      </w:r>
      <w:r w:rsidR="00B130DB">
        <w:rPr>
          <w:rFonts w:ascii="Arial" w:hAnsi="Arial" w:cs="Arial"/>
          <w:b w:val="0"/>
          <w:color w:val="000000"/>
          <w:szCs w:val="24"/>
        </w:rPr>
        <w:t>k</w:t>
      </w:r>
      <w:r w:rsidRPr="00B130DB">
        <w:rPr>
          <w:rFonts w:ascii="Arial" w:hAnsi="Arial" w:cs="Arial"/>
          <w:b w:val="0"/>
          <w:color w:val="000000"/>
          <w:szCs w:val="24"/>
        </w:rPr>
        <w:t>a</w:t>
      </w:r>
    </w:p>
    <w:p w14:paraId="0212F90F" w14:textId="77777777" w:rsidR="00FD072A" w:rsidRPr="00C64987" w:rsidRDefault="00FD072A" w:rsidP="00FD072A">
      <w:pPr>
        <w:pStyle w:val="Zkladntext"/>
        <w:tabs>
          <w:tab w:val="start" w:pos="27pt"/>
        </w:tabs>
        <w:spacing w:before="6pt"/>
        <w:rPr>
          <w:rFonts w:ascii="Arial" w:hAnsi="Arial" w:cs="Arial"/>
        </w:rPr>
      </w:pPr>
    </w:p>
    <w:p w14:paraId="2CE9599D" w14:textId="77777777" w:rsidR="00FD072A" w:rsidRPr="00C64987" w:rsidRDefault="00FD072A" w:rsidP="00FD072A">
      <w:pPr>
        <w:rPr>
          <w:rFonts w:ascii="Arial" w:hAnsi="Arial" w:cs="Arial"/>
        </w:rPr>
      </w:pPr>
    </w:p>
    <w:p w14:paraId="0F1FB97A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9290E"/>
    <w:rsid w:val="000B4373"/>
    <w:rsid w:val="000E1991"/>
    <w:rsid w:val="00101E66"/>
    <w:rsid w:val="001422A7"/>
    <w:rsid w:val="00171880"/>
    <w:rsid w:val="00176EE3"/>
    <w:rsid w:val="00194D80"/>
    <w:rsid w:val="001B1A58"/>
    <w:rsid w:val="003B076E"/>
    <w:rsid w:val="003C62D9"/>
    <w:rsid w:val="003E2536"/>
    <w:rsid w:val="00460FF6"/>
    <w:rsid w:val="00560B04"/>
    <w:rsid w:val="00572D22"/>
    <w:rsid w:val="005D707D"/>
    <w:rsid w:val="007930C0"/>
    <w:rsid w:val="008F1247"/>
    <w:rsid w:val="009008B6"/>
    <w:rsid w:val="00906648"/>
    <w:rsid w:val="009C400F"/>
    <w:rsid w:val="009D36A4"/>
    <w:rsid w:val="00A41BBC"/>
    <w:rsid w:val="00AA023C"/>
    <w:rsid w:val="00B130DB"/>
    <w:rsid w:val="00B24EF1"/>
    <w:rsid w:val="00B619ED"/>
    <w:rsid w:val="00BB45E8"/>
    <w:rsid w:val="00BC3847"/>
    <w:rsid w:val="00C64987"/>
    <w:rsid w:val="00CC384B"/>
    <w:rsid w:val="00D01DC6"/>
    <w:rsid w:val="00D05F60"/>
    <w:rsid w:val="00D216AF"/>
    <w:rsid w:val="00D26BF8"/>
    <w:rsid w:val="00D56829"/>
    <w:rsid w:val="00D615F9"/>
    <w:rsid w:val="00D81DE1"/>
    <w:rsid w:val="00E025CD"/>
    <w:rsid w:val="00E20A4F"/>
    <w:rsid w:val="00E32111"/>
    <w:rsid w:val="00E829CB"/>
    <w:rsid w:val="00E83062"/>
    <w:rsid w:val="00EE1532"/>
    <w:rsid w:val="00F1073C"/>
    <w:rsid w:val="00F404A4"/>
    <w:rsid w:val="00F52C05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1C70CCC"/>
  <w15:chartTrackingRefBased/>
  <w15:docId w15:val="{AAFFBA5A-B402-44AD-A6B8-2D708A64C6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3pt" w:after="8pt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885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Microsoft Office User</cp:lastModifiedBy>
  <cp:revision>2</cp:revision>
  <cp:lastPrinted>2024-09-25T14:02:00Z</cp:lastPrinted>
  <dcterms:created xsi:type="dcterms:W3CDTF">2024-09-25T14:03:00Z</dcterms:created>
  <dcterms:modified xsi:type="dcterms:W3CDTF">2024-09-25T14:03:00Z</dcterms:modified>
</cp:coreProperties>
</file>