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44580" w14:textId="77777777" w:rsidR="00F200A3" w:rsidRPr="00C6756E" w:rsidRDefault="00F200A3" w:rsidP="00F200A3">
      <w:pPr>
        <w:rPr>
          <w:rFonts w:ascii="Tahoma" w:hAnsi="Tahoma" w:cs="Tahoma"/>
          <w:b/>
          <w:sz w:val="21"/>
          <w:szCs w:val="21"/>
        </w:rPr>
      </w:pPr>
      <w:r w:rsidRPr="00C6756E">
        <w:rPr>
          <w:rFonts w:ascii="Tahoma" w:hAnsi="Tahoma" w:cs="Tahoma"/>
          <w:b/>
          <w:sz w:val="21"/>
          <w:szCs w:val="21"/>
        </w:rPr>
        <w:t xml:space="preserve">Příloha č. </w:t>
      </w:r>
      <w:r w:rsidR="00C56131" w:rsidRPr="00C6756E">
        <w:rPr>
          <w:rFonts w:ascii="Tahoma" w:hAnsi="Tahoma" w:cs="Tahoma"/>
          <w:b/>
          <w:sz w:val="21"/>
          <w:szCs w:val="21"/>
        </w:rPr>
        <w:t>2</w:t>
      </w:r>
      <w:r w:rsidR="00976D8F">
        <w:rPr>
          <w:rFonts w:ascii="Tahoma" w:hAnsi="Tahoma" w:cs="Tahoma"/>
          <w:b/>
          <w:sz w:val="21"/>
          <w:szCs w:val="21"/>
        </w:rPr>
        <w:t>7</w:t>
      </w:r>
    </w:p>
    <w:p w14:paraId="1DFB204F" w14:textId="77777777" w:rsidR="00F200A3" w:rsidRPr="00C6756E" w:rsidRDefault="00F200A3" w:rsidP="00F200A3">
      <w:pPr>
        <w:rPr>
          <w:rFonts w:ascii="Tahoma" w:hAnsi="Tahoma" w:cs="Tahoma"/>
          <w:sz w:val="21"/>
          <w:szCs w:val="21"/>
        </w:rPr>
      </w:pPr>
      <w:r w:rsidRPr="00C6756E">
        <w:rPr>
          <w:rFonts w:ascii="Tahoma" w:hAnsi="Tahoma" w:cs="Tahoma"/>
          <w:sz w:val="21"/>
          <w:szCs w:val="21"/>
        </w:rPr>
        <w:t xml:space="preserve">Tržní místo, tržiště: </w:t>
      </w:r>
      <w:r w:rsidR="00D76E3B">
        <w:rPr>
          <w:rFonts w:ascii="Tahoma" w:hAnsi="Tahoma" w:cs="Tahoma"/>
          <w:b/>
          <w:sz w:val="21"/>
          <w:szCs w:val="21"/>
        </w:rPr>
        <w:t>Panské Nové Dvory</w:t>
      </w:r>
      <w:r w:rsidR="004B322B">
        <w:rPr>
          <w:rFonts w:ascii="Tahoma" w:hAnsi="Tahoma" w:cs="Tahoma"/>
          <w:b/>
          <w:sz w:val="21"/>
          <w:szCs w:val="21"/>
        </w:rPr>
        <w:t>, Frýdek</w:t>
      </w:r>
    </w:p>
    <w:p w14:paraId="46134440" w14:textId="3148A1BE" w:rsidR="00F200A3" w:rsidRPr="00A06EC9" w:rsidRDefault="00AC69EA" w:rsidP="00F200A3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14F8182D" wp14:editId="3EB14248">
            <wp:extent cx="5819775" cy="313372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2E2503" w14:textId="77777777" w:rsidR="00C6756E" w:rsidRDefault="00F200A3" w:rsidP="00C6756E">
      <w:pPr>
        <w:spacing w:after="0"/>
        <w:jc w:val="both"/>
        <w:rPr>
          <w:rFonts w:ascii="Tahoma" w:hAnsi="Tahoma" w:cs="Tahoma"/>
          <w:sz w:val="21"/>
          <w:szCs w:val="21"/>
        </w:rPr>
      </w:pPr>
      <w:r w:rsidRPr="00C6756E">
        <w:rPr>
          <w:rFonts w:ascii="Tahoma" w:hAnsi="Tahoma" w:cs="Tahoma"/>
          <w:sz w:val="21"/>
          <w:szCs w:val="21"/>
          <w:u w:val="single"/>
        </w:rPr>
        <w:t>Umístění:</w:t>
      </w:r>
      <w:r w:rsidRPr="00C6756E">
        <w:rPr>
          <w:rFonts w:ascii="Tahoma" w:hAnsi="Tahoma" w:cs="Tahoma"/>
          <w:sz w:val="21"/>
          <w:szCs w:val="21"/>
        </w:rPr>
        <w:t xml:space="preserve"> </w:t>
      </w:r>
      <w:r w:rsidR="00617DA2" w:rsidRPr="00C6756E">
        <w:rPr>
          <w:rFonts w:ascii="Tahoma" w:hAnsi="Tahoma" w:cs="Tahoma"/>
          <w:sz w:val="21"/>
          <w:szCs w:val="21"/>
        </w:rPr>
        <w:t>část pozemk</w:t>
      </w:r>
      <w:r w:rsidR="00C56131" w:rsidRPr="00C6756E">
        <w:rPr>
          <w:rFonts w:ascii="Tahoma" w:hAnsi="Tahoma" w:cs="Tahoma"/>
          <w:sz w:val="21"/>
          <w:szCs w:val="21"/>
        </w:rPr>
        <w:t>u</w:t>
      </w:r>
      <w:r w:rsidR="00617DA2" w:rsidRPr="00C6756E">
        <w:rPr>
          <w:rFonts w:ascii="Tahoma" w:hAnsi="Tahoma" w:cs="Tahoma"/>
          <w:sz w:val="21"/>
          <w:szCs w:val="21"/>
        </w:rPr>
        <w:t xml:space="preserve"> </w:t>
      </w:r>
      <w:r w:rsidR="001B6C4C" w:rsidRPr="00C6756E">
        <w:rPr>
          <w:rFonts w:ascii="Tahoma" w:hAnsi="Tahoma" w:cs="Tahoma"/>
          <w:sz w:val="21"/>
          <w:szCs w:val="21"/>
        </w:rPr>
        <w:t xml:space="preserve">p.č. </w:t>
      </w:r>
      <w:r w:rsidR="00C258B7">
        <w:rPr>
          <w:rFonts w:ascii="Tahoma" w:hAnsi="Tahoma" w:cs="Tahoma"/>
          <w:sz w:val="21"/>
          <w:szCs w:val="21"/>
        </w:rPr>
        <w:t xml:space="preserve">7973/2 </w:t>
      </w:r>
      <w:r w:rsidR="001B6C4C" w:rsidRPr="00C6756E">
        <w:rPr>
          <w:rFonts w:ascii="Tahoma" w:hAnsi="Tahoma" w:cs="Tahoma"/>
          <w:sz w:val="21"/>
          <w:szCs w:val="21"/>
        </w:rPr>
        <w:t xml:space="preserve">v k.ú. </w:t>
      </w:r>
      <w:r w:rsidR="00D76E3B">
        <w:rPr>
          <w:rFonts w:ascii="Tahoma" w:hAnsi="Tahoma" w:cs="Tahoma"/>
          <w:sz w:val="21"/>
          <w:szCs w:val="21"/>
        </w:rPr>
        <w:t>Panské Nové Dvory</w:t>
      </w:r>
      <w:r w:rsidR="00BD00B8">
        <w:rPr>
          <w:rFonts w:ascii="Tahoma" w:hAnsi="Tahoma" w:cs="Tahoma"/>
          <w:sz w:val="21"/>
          <w:szCs w:val="21"/>
        </w:rPr>
        <w:t xml:space="preserve">, </w:t>
      </w:r>
      <w:r w:rsidR="001B6C4C" w:rsidRPr="00C6756E">
        <w:rPr>
          <w:rFonts w:ascii="Tahoma" w:hAnsi="Tahoma" w:cs="Tahoma"/>
          <w:sz w:val="21"/>
          <w:szCs w:val="21"/>
        </w:rPr>
        <w:t xml:space="preserve">rozloha </w:t>
      </w:r>
      <w:r w:rsidR="00BD00B8">
        <w:rPr>
          <w:rFonts w:ascii="Tahoma" w:hAnsi="Tahoma" w:cs="Tahoma"/>
          <w:sz w:val="21"/>
          <w:szCs w:val="21"/>
        </w:rPr>
        <w:t>cc</w:t>
      </w:r>
      <w:r w:rsidR="001B6C4C" w:rsidRPr="00C6756E">
        <w:rPr>
          <w:rFonts w:ascii="Tahoma" w:hAnsi="Tahoma" w:cs="Tahoma"/>
          <w:sz w:val="21"/>
          <w:szCs w:val="21"/>
        </w:rPr>
        <w:t xml:space="preserve">a </w:t>
      </w:r>
      <w:r w:rsidR="00C258B7">
        <w:rPr>
          <w:rFonts w:ascii="Tahoma" w:hAnsi="Tahoma" w:cs="Tahoma"/>
          <w:sz w:val="21"/>
          <w:szCs w:val="21"/>
        </w:rPr>
        <w:t>36</w:t>
      </w:r>
      <w:r w:rsidR="00EF0DF1" w:rsidRPr="00296800">
        <w:rPr>
          <w:rFonts w:ascii="Tahoma" w:hAnsi="Tahoma" w:cs="Tahoma"/>
          <w:sz w:val="21"/>
          <w:szCs w:val="21"/>
        </w:rPr>
        <w:t> </w:t>
      </w:r>
      <w:r w:rsidR="001B6C4C" w:rsidRPr="00296800">
        <w:rPr>
          <w:rFonts w:ascii="Tahoma" w:hAnsi="Tahoma" w:cs="Tahoma"/>
          <w:sz w:val="21"/>
          <w:szCs w:val="21"/>
        </w:rPr>
        <w:t>m2</w:t>
      </w:r>
      <w:r w:rsidR="00887687" w:rsidRPr="00296800">
        <w:rPr>
          <w:rFonts w:ascii="Tahoma" w:hAnsi="Tahoma" w:cs="Tahoma"/>
          <w:sz w:val="21"/>
          <w:szCs w:val="21"/>
        </w:rPr>
        <w:t xml:space="preserve"> </w:t>
      </w:r>
      <w:r w:rsidR="001B6C4C" w:rsidRPr="00296800">
        <w:rPr>
          <w:rFonts w:ascii="Tahoma" w:hAnsi="Tahoma" w:cs="Tahoma"/>
          <w:sz w:val="21"/>
          <w:szCs w:val="21"/>
        </w:rPr>
        <w:t>- dle</w:t>
      </w:r>
      <w:r w:rsidR="001B6C4C" w:rsidRPr="00C6756E">
        <w:rPr>
          <w:rFonts w:ascii="Tahoma" w:hAnsi="Tahoma" w:cs="Tahoma"/>
          <w:sz w:val="21"/>
          <w:szCs w:val="21"/>
        </w:rPr>
        <w:t xml:space="preserve"> grafického znázornění</w:t>
      </w:r>
    </w:p>
    <w:p w14:paraId="414ED528" w14:textId="77777777" w:rsidR="00C6756E" w:rsidRDefault="00C6756E" w:rsidP="00C6756E">
      <w:pPr>
        <w:spacing w:after="0"/>
        <w:jc w:val="both"/>
        <w:rPr>
          <w:rFonts w:ascii="Tahoma" w:hAnsi="Tahoma" w:cs="Tahoma"/>
          <w:sz w:val="21"/>
          <w:szCs w:val="21"/>
        </w:rPr>
      </w:pPr>
    </w:p>
    <w:p w14:paraId="08543D1F" w14:textId="77777777" w:rsidR="004507C1" w:rsidRPr="00C6756E" w:rsidRDefault="002B477E" w:rsidP="00C6756E">
      <w:pPr>
        <w:spacing w:after="0"/>
        <w:jc w:val="both"/>
        <w:rPr>
          <w:rFonts w:ascii="Tahoma" w:hAnsi="Tahoma" w:cs="Tahoma"/>
          <w:sz w:val="21"/>
          <w:szCs w:val="21"/>
        </w:rPr>
      </w:pPr>
      <w:r w:rsidRPr="00C6756E">
        <w:rPr>
          <w:rFonts w:ascii="Tahoma" w:hAnsi="Tahoma" w:cs="Tahoma"/>
          <w:sz w:val="21"/>
          <w:szCs w:val="21"/>
          <w:u w:val="single"/>
        </w:rPr>
        <w:t>Doba prodeje:</w:t>
      </w:r>
      <w:r w:rsidRPr="00C6756E">
        <w:rPr>
          <w:rFonts w:ascii="Tahoma" w:hAnsi="Tahoma" w:cs="Tahoma"/>
          <w:sz w:val="21"/>
          <w:szCs w:val="21"/>
        </w:rPr>
        <w:t xml:space="preserve"> </w:t>
      </w:r>
      <w:r w:rsidR="004507C1" w:rsidRPr="00C6756E">
        <w:rPr>
          <w:rFonts w:ascii="Tahoma" w:hAnsi="Tahoma" w:cs="Tahoma"/>
          <w:sz w:val="21"/>
          <w:szCs w:val="21"/>
        </w:rPr>
        <w:t xml:space="preserve">dle čl. 6 tohoto nařízení (tržní řád) a v souladu s dalšími právními předpisy. </w:t>
      </w:r>
    </w:p>
    <w:p w14:paraId="22B97CB8" w14:textId="77777777" w:rsidR="00E87343" w:rsidRPr="00C6756E" w:rsidRDefault="00E87343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40F269FF" w14:textId="77777777" w:rsidR="00C56131" w:rsidRPr="00C6756E" w:rsidRDefault="00C56131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2ED93C98" w14:textId="77777777" w:rsidR="00EF0DF1" w:rsidRPr="00C6756E" w:rsidRDefault="00EF0DF1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5EF66EB4" w14:textId="77777777" w:rsidR="00887687" w:rsidRPr="00C6756E" w:rsidRDefault="00887687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2F01E747" w14:textId="77777777" w:rsidR="00EF0DF1" w:rsidRPr="00C6756E" w:rsidRDefault="00EF0DF1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77125A3E" w14:textId="77777777" w:rsidR="00314512" w:rsidRDefault="00314512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161CF95B" w14:textId="77777777" w:rsidR="00C6756E" w:rsidRDefault="00C6756E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7096E336" w14:textId="77777777" w:rsidR="00C6756E" w:rsidRDefault="00C6756E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67976F93" w14:textId="77777777" w:rsidR="00530593" w:rsidRDefault="00530593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37A0360A" w14:textId="77777777" w:rsidR="004B322B" w:rsidRPr="00C6756E" w:rsidRDefault="004B322B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1845FD18" w14:textId="77777777" w:rsidR="001B4B67" w:rsidRPr="00C6756E" w:rsidRDefault="001B4B67" w:rsidP="001B4B67">
      <w:pPr>
        <w:spacing w:after="0"/>
        <w:jc w:val="both"/>
        <w:rPr>
          <w:rFonts w:ascii="Tahoma" w:hAnsi="Tahoma" w:cs="Tahoma"/>
          <w:sz w:val="21"/>
          <w:szCs w:val="21"/>
          <w:u w:val="single"/>
        </w:rPr>
      </w:pPr>
      <w:r w:rsidRPr="00C6756E">
        <w:rPr>
          <w:rFonts w:ascii="Tahoma" w:hAnsi="Tahoma" w:cs="Tahoma"/>
          <w:sz w:val="21"/>
          <w:szCs w:val="21"/>
          <w:u w:val="single"/>
        </w:rPr>
        <w:t>Další povinnosti související s prodejem:</w:t>
      </w:r>
    </w:p>
    <w:p w14:paraId="500B44EE" w14:textId="77777777" w:rsidR="001B4B67" w:rsidRDefault="001B4B67" w:rsidP="001B4B67">
      <w:pPr>
        <w:numPr>
          <w:ilvl w:val="0"/>
          <w:numId w:val="2"/>
        </w:numPr>
        <w:spacing w:after="0"/>
        <w:jc w:val="both"/>
        <w:rPr>
          <w:rFonts w:ascii="Tahoma" w:hAnsi="Tahoma" w:cs="Tahoma"/>
          <w:sz w:val="21"/>
          <w:szCs w:val="21"/>
        </w:rPr>
      </w:pPr>
      <w:r w:rsidRPr="00C6756E">
        <w:rPr>
          <w:rFonts w:ascii="Tahoma" w:hAnsi="Tahoma" w:cs="Tahoma"/>
          <w:sz w:val="21"/>
          <w:szCs w:val="21"/>
        </w:rPr>
        <w:t xml:space="preserve">Zajistit právní titul k užívání příslušného pozemku s jeho provozovatelem nebo vlastníkem. </w:t>
      </w:r>
    </w:p>
    <w:p w14:paraId="5B6035AD" w14:textId="77777777" w:rsidR="004E22E7" w:rsidRPr="00C6756E" w:rsidRDefault="004E22E7" w:rsidP="00FF13C7">
      <w:pPr>
        <w:spacing w:after="0"/>
        <w:ind w:left="720"/>
        <w:jc w:val="both"/>
        <w:rPr>
          <w:rFonts w:ascii="Tahoma" w:hAnsi="Tahoma" w:cs="Tahoma"/>
          <w:sz w:val="21"/>
          <w:szCs w:val="21"/>
        </w:rPr>
      </w:pPr>
    </w:p>
    <w:sectPr w:rsidR="004E22E7" w:rsidRPr="00C675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C1272"/>
    <w:multiLevelType w:val="hybridMultilevel"/>
    <w:tmpl w:val="B07E87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925988"/>
    <w:multiLevelType w:val="hybridMultilevel"/>
    <w:tmpl w:val="626AF392"/>
    <w:lvl w:ilvl="0" w:tplc="8C8C4E7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9772365">
    <w:abstractNumId w:val="1"/>
  </w:num>
  <w:num w:numId="2" w16cid:durableId="1250843916">
    <w:abstractNumId w:val="0"/>
  </w:num>
  <w:num w:numId="3" w16cid:durableId="174217534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0A3"/>
    <w:rsid w:val="0009540A"/>
    <w:rsid w:val="000A27BB"/>
    <w:rsid w:val="00100658"/>
    <w:rsid w:val="001A0E5E"/>
    <w:rsid w:val="001B4B67"/>
    <w:rsid w:val="001B6C4C"/>
    <w:rsid w:val="001D61A9"/>
    <w:rsid w:val="00296800"/>
    <w:rsid w:val="002B477E"/>
    <w:rsid w:val="002F7DF7"/>
    <w:rsid w:val="00312E25"/>
    <w:rsid w:val="00314512"/>
    <w:rsid w:val="003373AD"/>
    <w:rsid w:val="00364892"/>
    <w:rsid w:val="003A73AF"/>
    <w:rsid w:val="003D69D4"/>
    <w:rsid w:val="004507C1"/>
    <w:rsid w:val="004A263E"/>
    <w:rsid w:val="004B322B"/>
    <w:rsid w:val="004D7760"/>
    <w:rsid w:val="004E22E7"/>
    <w:rsid w:val="00530593"/>
    <w:rsid w:val="005E05D4"/>
    <w:rsid w:val="00617DA2"/>
    <w:rsid w:val="00626675"/>
    <w:rsid w:val="006C159D"/>
    <w:rsid w:val="006D2BDD"/>
    <w:rsid w:val="00750E3E"/>
    <w:rsid w:val="00765569"/>
    <w:rsid w:val="007A1ADF"/>
    <w:rsid w:val="007F7337"/>
    <w:rsid w:val="008513D1"/>
    <w:rsid w:val="00887687"/>
    <w:rsid w:val="00895D1A"/>
    <w:rsid w:val="009054D1"/>
    <w:rsid w:val="00976D8F"/>
    <w:rsid w:val="00AA6B6D"/>
    <w:rsid w:val="00AC69EA"/>
    <w:rsid w:val="00AD3802"/>
    <w:rsid w:val="00BD00B8"/>
    <w:rsid w:val="00BF0FAF"/>
    <w:rsid w:val="00C258B7"/>
    <w:rsid w:val="00C56131"/>
    <w:rsid w:val="00C6756E"/>
    <w:rsid w:val="00C716B4"/>
    <w:rsid w:val="00CB0ABB"/>
    <w:rsid w:val="00CF4E8D"/>
    <w:rsid w:val="00D34B8F"/>
    <w:rsid w:val="00D76E3B"/>
    <w:rsid w:val="00D83AE8"/>
    <w:rsid w:val="00DB6FCA"/>
    <w:rsid w:val="00E57702"/>
    <w:rsid w:val="00E817AC"/>
    <w:rsid w:val="00E8702B"/>
    <w:rsid w:val="00E87343"/>
    <w:rsid w:val="00ED0DC3"/>
    <w:rsid w:val="00EF0DF1"/>
    <w:rsid w:val="00F10D87"/>
    <w:rsid w:val="00F14BE4"/>
    <w:rsid w:val="00F200A3"/>
    <w:rsid w:val="00F7290D"/>
    <w:rsid w:val="00FA1A7B"/>
    <w:rsid w:val="00FD01EC"/>
    <w:rsid w:val="00FF1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2CA49"/>
  <w15:chartTrackingRefBased/>
  <w15:docId w15:val="{E0550A6B-88B2-4247-97CA-54607E799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200A3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12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312E2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6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sidlova</dc:creator>
  <cp:keywords/>
  <cp:lastModifiedBy>Zuzana Gavorová</cp:lastModifiedBy>
  <cp:revision>2</cp:revision>
  <cp:lastPrinted>2022-02-14T14:46:00Z</cp:lastPrinted>
  <dcterms:created xsi:type="dcterms:W3CDTF">2026-09-01T08:01:00Z</dcterms:created>
  <dcterms:modified xsi:type="dcterms:W3CDTF">2026-09-01T08:01:00Z</dcterms:modified>
</cp:coreProperties>
</file>