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C68F2" w14:textId="77777777" w:rsidR="007A33DE" w:rsidRPr="00EA606E" w:rsidRDefault="007A33DE" w:rsidP="007A33DE">
      <w:pPr>
        <w:jc w:val="center"/>
        <w:rPr>
          <w:b/>
          <w:bCs/>
          <w:sz w:val="40"/>
          <w:szCs w:val="40"/>
        </w:rPr>
      </w:pPr>
      <w:r>
        <w:rPr>
          <w:b/>
          <w:sz w:val="40"/>
          <w:szCs w:val="40"/>
        </w:rPr>
        <w:t xml:space="preserve">O B E C   </w:t>
      </w:r>
      <w:r w:rsidR="00433512">
        <w:rPr>
          <w:b/>
          <w:sz w:val="40"/>
          <w:szCs w:val="40"/>
        </w:rPr>
        <w:t>H O R N Í   B E Ř K O V I C E</w:t>
      </w:r>
    </w:p>
    <w:p w14:paraId="3392B008" w14:textId="77777777" w:rsidR="007A33DE" w:rsidRDefault="007A33DE" w:rsidP="007A33DE">
      <w:pPr>
        <w:jc w:val="center"/>
        <w:rPr>
          <w:b/>
          <w:bCs/>
        </w:rPr>
      </w:pPr>
    </w:p>
    <w:p w14:paraId="1D77EB84" w14:textId="77777777" w:rsidR="007A33DE" w:rsidRPr="00E1572A" w:rsidRDefault="007A33DE" w:rsidP="007A33DE">
      <w:pPr>
        <w:jc w:val="center"/>
        <w:rPr>
          <w:b/>
          <w:bCs/>
          <w:sz w:val="32"/>
        </w:rPr>
      </w:pPr>
      <w:r w:rsidRPr="00E1572A">
        <w:rPr>
          <w:b/>
          <w:bCs/>
          <w:sz w:val="32"/>
        </w:rPr>
        <w:t xml:space="preserve">ZASTUPITELSTVO OBCE </w:t>
      </w:r>
      <w:r w:rsidR="00433512">
        <w:rPr>
          <w:b/>
          <w:bCs/>
          <w:sz w:val="32"/>
        </w:rPr>
        <w:t>HORNÍ BEŘKOVICE</w:t>
      </w:r>
      <w:r w:rsidRPr="00E1572A">
        <w:rPr>
          <w:b/>
          <w:bCs/>
          <w:sz w:val="32"/>
        </w:rPr>
        <w:t xml:space="preserve"> </w:t>
      </w:r>
    </w:p>
    <w:p w14:paraId="1C92DACE" w14:textId="77777777" w:rsidR="007A33DE" w:rsidRPr="000F09B9" w:rsidRDefault="007A33DE" w:rsidP="007A33DE">
      <w:pPr>
        <w:jc w:val="center"/>
        <w:rPr>
          <w:b/>
          <w:bCs/>
        </w:rPr>
      </w:pPr>
    </w:p>
    <w:p w14:paraId="48E0DEFC" w14:textId="63F66F91" w:rsidR="007A33DE" w:rsidRPr="00A0241C" w:rsidRDefault="007A33DE" w:rsidP="007A33DE">
      <w:pPr>
        <w:jc w:val="center"/>
        <w:rPr>
          <w:b/>
          <w:bCs/>
          <w:sz w:val="32"/>
          <w:szCs w:val="32"/>
        </w:rPr>
      </w:pPr>
      <w:r w:rsidRPr="00A0241C">
        <w:rPr>
          <w:b/>
          <w:bCs/>
          <w:sz w:val="32"/>
          <w:szCs w:val="32"/>
        </w:rPr>
        <w:t>Obecně závazná vyhláška</w:t>
      </w:r>
      <w:r w:rsidR="00312B5C">
        <w:rPr>
          <w:b/>
          <w:bCs/>
          <w:sz w:val="32"/>
          <w:szCs w:val="32"/>
        </w:rPr>
        <w:t xml:space="preserve"> 2/2024</w:t>
      </w:r>
    </w:p>
    <w:p w14:paraId="75D754B1" w14:textId="77777777" w:rsidR="00A0241C" w:rsidRPr="00A80AA0" w:rsidRDefault="00A0241C" w:rsidP="001D56FE">
      <w:pPr>
        <w:jc w:val="center"/>
        <w:rPr>
          <w:b/>
          <w:bCs/>
        </w:rPr>
      </w:pPr>
    </w:p>
    <w:p w14:paraId="60D900C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7FFF196B" w14:textId="77777777" w:rsidR="00461FA9" w:rsidRDefault="00461FA9" w:rsidP="00461FA9">
      <w:pPr>
        <w:tabs>
          <w:tab w:val="left" w:pos="5130"/>
        </w:tabs>
        <w:rPr>
          <w:b/>
        </w:rPr>
      </w:pPr>
    </w:p>
    <w:p w14:paraId="787F233E" w14:textId="3B98D5E7" w:rsidR="007A33DE" w:rsidRPr="00895C6E" w:rsidRDefault="007A33DE" w:rsidP="007A33DE">
      <w:pPr>
        <w:pStyle w:val="Zkladntextodsazen"/>
        <w:ind w:left="0" w:firstLine="0"/>
      </w:pPr>
      <w:r w:rsidRPr="00AD642E">
        <w:rPr>
          <w:i/>
        </w:rPr>
        <w:t xml:space="preserve">Zastupitelstvo </w:t>
      </w:r>
      <w:r>
        <w:rPr>
          <w:i/>
        </w:rPr>
        <w:t xml:space="preserve">obce </w:t>
      </w:r>
      <w:r w:rsidR="00433512">
        <w:rPr>
          <w:i/>
        </w:rPr>
        <w:t>Horní Beřkovice</w:t>
      </w:r>
      <w:r w:rsidRPr="00AD642E">
        <w:rPr>
          <w:i/>
        </w:rPr>
        <w:t xml:space="preserve"> se na svém zasedání </w:t>
      </w:r>
      <w:r w:rsidRPr="00165B36">
        <w:rPr>
          <w:i/>
        </w:rPr>
        <w:t xml:space="preserve">dne </w:t>
      </w:r>
      <w:r w:rsidR="00165B36">
        <w:rPr>
          <w:i/>
        </w:rPr>
        <w:t xml:space="preserve">13. 11. </w:t>
      </w:r>
      <w:r w:rsidR="002C7ACA" w:rsidRPr="00165B36">
        <w:rPr>
          <w:i/>
        </w:rPr>
        <w:t>2024</w:t>
      </w:r>
      <w:r w:rsidRPr="00AD642E">
        <w:rPr>
          <w:i/>
        </w:rPr>
        <w:t xml:space="preserve"> usneslo vydat na</w:t>
      </w:r>
      <w:r>
        <w:rPr>
          <w:i/>
        </w:rPr>
        <w:t> </w:t>
      </w:r>
      <w:r w:rsidRPr="00AD642E">
        <w:rPr>
          <w:i/>
        </w:rPr>
        <w:t>základě § 14 zákona č. 565/1990 Sb., o</w:t>
      </w:r>
      <w:r>
        <w:rPr>
          <w:i/>
        </w:rPr>
        <w:t> </w:t>
      </w:r>
      <w:r w:rsidRPr="00AD642E">
        <w:rPr>
          <w:i/>
        </w:rPr>
        <w:t xml:space="preserve">místních poplatcích, ve znění pozdějších předpisů (dále jen „zákon </w:t>
      </w:r>
      <w:r w:rsidR="00165B36">
        <w:rPr>
          <w:i/>
        </w:rPr>
        <w:t xml:space="preserve">   </w:t>
      </w:r>
      <w:r w:rsidRPr="00AD642E">
        <w:rPr>
          <w:i/>
        </w:rPr>
        <w:t>o místních poplatcích“), a v souladu s ustanovením § 10 písm. d) a</w:t>
      </w:r>
      <w:r>
        <w:rPr>
          <w:i/>
        </w:rPr>
        <w:t> </w:t>
      </w:r>
      <w:r w:rsidRPr="00AD642E">
        <w:rPr>
          <w:i/>
        </w:rPr>
        <w:t xml:space="preserve">§ 84 </w:t>
      </w:r>
      <w:r w:rsidRPr="00895C6E">
        <w:rPr>
          <w:i/>
        </w:rPr>
        <w:t xml:space="preserve">odst. 2 písm. h) zákona </w:t>
      </w:r>
      <w:r w:rsidR="00165B36">
        <w:rPr>
          <w:i/>
        </w:rPr>
        <w:t xml:space="preserve">           </w:t>
      </w:r>
      <w:r w:rsidRPr="00895C6E">
        <w:rPr>
          <w:i/>
        </w:rPr>
        <w:t>č. 128/2000 Sb., o</w:t>
      </w:r>
      <w:r>
        <w:rPr>
          <w:i/>
        </w:rPr>
        <w:t> </w:t>
      </w:r>
      <w:r w:rsidRPr="00895C6E">
        <w:rPr>
          <w:i/>
        </w:rPr>
        <w:t>obcích (obecní zřízení), ve znění pozdějších předpisů, tuto obecně závaznou vyhlášku (dále jen „vyhláška“):</w:t>
      </w:r>
    </w:p>
    <w:p w14:paraId="4077E7A7" w14:textId="77777777" w:rsidR="009958F0" w:rsidRDefault="009958F0" w:rsidP="009958F0">
      <w:pPr>
        <w:jc w:val="center"/>
        <w:rPr>
          <w:b/>
        </w:rPr>
      </w:pPr>
    </w:p>
    <w:p w14:paraId="52FEBB52" w14:textId="77777777" w:rsidR="009958F0" w:rsidRPr="001C02F7" w:rsidRDefault="009958F0" w:rsidP="009958F0">
      <w:pPr>
        <w:jc w:val="center"/>
        <w:rPr>
          <w:b/>
        </w:rPr>
      </w:pPr>
      <w:r>
        <w:rPr>
          <w:b/>
        </w:rPr>
        <w:t>Článek</w:t>
      </w:r>
      <w:r w:rsidRPr="001C02F7">
        <w:rPr>
          <w:b/>
        </w:rPr>
        <w:t xml:space="preserve"> 1</w:t>
      </w:r>
    </w:p>
    <w:p w14:paraId="116527D6" w14:textId="77777777" w:rsidR="009958F0" w:rsidRPr="001C02F7" w:rsidRDefault="009958F0" w:rsidP="009958F0">
      <w:pPr>
        <w:jc w:val="center"/>
        <w:rPr>
          <w:b/>
        </w:rPr>
      </w:pPr>
      <w:r w:rsidRPr="001C02F7">
        <w:rPr>
          <w:b/>
        </w:rPr>
        <w:t>Úvodní ustanovení</w:t>
      </w:r>
    </w:p>
    <w:p w14:paraId="70B5F78F" w14:textId="77777777" w:rsidR="009958F0" w:rsidRPr="001C02F7" w:rsidRDefault="009958F0" w:rsidP="009958F0">
      <w:pPr>
        <w:jc w:val="both"/>
      </w:pPr>
    </w:p>
    <w:p w14:paraId="0FE71958"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33512">
        <w:t>Horní Beřkovice</w:t>
      </w:r>
      <w:r w:rsidRPr="00BE0606">
        <w:t xml:space="preserve"> touto vyhláškou zavádí místní poplatek za užívání veřejného prostranství (dále jen „poplatek“).</w:t>
      </w:r>
    </w:p>
    <w:p w14:paraId="2FC40A21"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0EC56091"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5166694" w14:textId="77777777" w:rsidR="009958F0" w:rsidRPr="001C02F7" w:rsidRDefault="009958F0" w:rsidP="009958F0">
      <w:pPr>
        <w:jc w:val="both"/>
        <w:rPr>
          <w:sz w:val="20"/>
          <w:szCs w:val="20"/>
        </w:rPr>
      </w:pPr>
    </w:p>
    <w:p w14:paraId="076A15AF" w14:textId="77777777" w:rsidR="009958F0" w:rsidRPr="00563F82" w:rsidRDefault="009958F0" w:rsidP="00D17A87">
      <w:pPr>
        <w:pStyle w:val="Nadpis1"/>
        <w:keepNext w:val="0"/>
        <w:widowControl w:val="0"/>
      </w:pPr>
      <w:r w:rsidRPr="00563F82">
        <w:t>Článek 2</w:t>
      </w:r>
    </w:p>
    <w:p w14:paraId="0BCE8CDB"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0DFE5C78" w14:textId="77777777" w:rsidR="009958F0" w:rsidRPr="00563F82" w:rsidRDefault="009958F0" w:rsidP="009958F0">
      <w:pPr>
        <w:pStyle w:val="Zkladntext"/>
        <w:spacing w:after="0"/>
        <w:rPr>
          <w:sz w:val="20"/>
          <w:szCs w:val="20"/>
        </w:rPr>
      </w:pPr>
    </w:p>
    <w:p w14:paraId="722E0FD4" w14:textId="77777777" w:rsidR="00563F82" w:rsidRPr="00433512" w:rsidRDefault="00563F82" w:rsidP="00BF3BD3">
      <w:pPr>
        <w:numPr>
          <w:ilvl w:val="0"/>
          <w:numId w:val="2"/>
        </w:numPr>
        <w:jc w:val="both"/>
        <w:rPr>
          <w:i/>
        </w:rPr>
      </w:pPr>
      <w:r w:rsidRPr="00433512">
        <w:t>Předmět poplatku upravuje zákon.</w:t>
      </w:r>
      <w:r w:rsidRPr="00433512">
        <w:rPr>
          <w:rStyle w:val="Znakapoznpodarou"/>
        </w:rPr>
        <w:footnoteReference w:id="3"/>
      </w:r>
      <w:r w:rsidRPr="00433512">
        <w:rPr>
          <w:vertAlign w:val="superscript"/>
        </w:rPr>
        <w:t>)</w:t>
      </w:r>
      <w:r w:rsidR="00453987" w:rsidRPr="00433512">
        <w:t xml:space="preserve"> </w:t>
      </w:r>
      <w:r w:rsidR="005E1B1F" w:rsidRPr="00433512">
        <w:t>Obec</w:t>
      </w:r>
      <w:r w:rsidR="00655FC0" w:rsidRPr="00433512">
        <w:t xml:space="preserve"> vybírá poplatek za užívání veřejného prostranství způsoby uvedeným</w:t>
      </w:r>
      <w:r w:rsidR="005E1B1F" w:rsidRPr="00433512">
        <w:t>i</w:t>
      </w:r>
      <w:r w:rsidR="00655FC0" w:rsidRPr="00433512">
        <w:t xml:space="preserve"> v čl. 5 této vyhlášky.</w:t>
      </w:r>
    </w:p>
    <w:p w14:paraId="6C22269B" w14:textId="77777777" w:rsidR="00563F82" w:rsidRPr="00433512" w:rsidRDefault="00563F82" w:rsidP="00BF3BD3">
      <w:pPr>
        <w:numPr>
          <w:ilvl w:val="0"/>
          <w:numId w:val="2"/>
        </w:numPr>
        <w:jc w:val="both"/>
      </w:pPr>
      <w:r w:rsidRPr="00433512">
        <w:t>Poplatníka vymezuje zákon.</w:t>
      </w:r>
      <w:r w:rsidRPr="00433512">
        <w:rPr>
          <w:rStyle w:val="Znakapoznpodarou"/>
        </w:rPr>
        <w:footnoteReference w:id="4"/>
      </w:r>
      <w:r w:rsidRPr="00433512">
        <w:rPr>
          <w:vertAlign w:val="superscript"/>
        </w:rPr>
        <w:t>)</w:t>
      </w:r>
    </w:p>
    <w:p w14:paraId="75300C67" w14:textId="77777777" w:rsidR="00563F82" w:rsidRPr="00433512" w:rsidRDefault="00563F82" w:rsidP="009958F0">
      <w:pPr>
        <w:pStyle w:val="Zkladntext"/>
        <w:spacing w:after="0"/>
        <w:rPr>
          <w:sz w:val="20"/>
          <w:szCs w:val="20"/>
        </w:rPr>
      </w:pPr>
    </w:p>
    <w:p w14:paraId="4F58D49C" w14:textId="77777777" w:rsidR="007A4136" w:rsidRPr="00BE0606" w:rsidRDefault="007A4136" w:rsidP="007A4136">
      <w:pPr>
        <w:jc w:val="center"/>
        <w:outlineLvl w:val="0"/>
        <w:rPr>
          <w:b/>
        </w:rPr>
      </w:pPr>
      <w:r w:rsidRPr="00BE0606">
        <w:rPr>
          <w:b/>
        </w:rPr>
        <w:t>Článek 3</w:t>
      </w:r>
    </w:p>
    <w:p w14:paraId="1DE154FE" w14:textId="77777777" w:rsidR="007A4136" w:rsidRPr="00BE0606" w:rsidRDefault="007A4136" w:rsidP="007A4136">
      <w:pPr>
        <w:jc w:val="center"/>
        <w:rPr>
          <w:b/>
        </w:rPr>
      </w:pPr>
      <w:r w:rsidRPr="00BE0606">
        <w:rPr>
          <w:b/>
        </w:rPr>
        <w:t>Veřejné prostranství</w:t>
      </w:r>
    </w:p>
    <w:p w14:paraId="68865276" w14:textId="77777777" w:rsidR="007A4136" w:rsidRPr="00BE0606" w:rsidRDefault="007A4136" w:rsidP="007A4136">
      <w:pPr>
        <w:jc w:val="center"/>
        <w:rPr>
          <w:b/>
        </w:rPr>
      </w:pPr>
    </w:p>
    <w:p w14:paraId="04166FEF" w14:textId="0C30A05B" w:rsidR="007A4136"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t xml:space="preserve">číslem pozemkových parcel v katastrálním území </w:t>
      </w:r>
      <w:r w:rsidR="00433512">
        <w:t>Horní Beřkovice</w:t>
      </w:r>
      <w:r>
        <w:t xml:space="preserve">: </w:t>
      </w:r>
      <w:r w:rsidR="00433512">
        <w:t>394 (u domu služeb), 480/1 (před samoobsluh</w:t>
      </w:r>
      <w:r w:rsidR="00CB011D">
        <w:t xml:space="preserve">ou), </w:t>
      </w:r>
      <w:r w:rsidR="00433512">
        <w:t xml:space="preserve">308/2 </w:t>
      </w:r>
      <w:r w:rsidR="00CB011D">
        <w:t xml:space="preserve">         </w:t>
      </w:r>
      <w:r w:rsidR="00433512">
        <w:t>(v sídlišti).</w:t>
      </w:r>
    </w:p>
    <w:p w14:paraId="6BD0C8FC"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43BB6F59" w14:textId="77777777" w:rsidR="009958F0" w:rsidRPr="00D6118C" w:rsidRDefault="009958F0" w:rsidP="009958F0">
      <w:pPr>
        <w:jc w:val="center"/>
        <w:rPr>
          <w:b/>
          <w:bCs/>
        </w:rPr>
      </w:pPr>
      <w:r w:rsidRPr="00D6118C">
        <w:rPr>
          <w:b/>
          <w:bCs/>
        </w:rPr>
        <w:t>Ohlašovací povinnost</w:t>
      </w:r>
    </w:p>
    <w:p w14:paraId="08AB704B" w14:textId="77777777" w:rsidR="007A4136" w:rsidRPr="00D6118C" w:rsidRDefault="007A4136" w:rsidP="00D6118C"/>
    <w:p w14:paraId="33FFA13F"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70D9C9F9"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6E26385C"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4B4D18A2" w14:textId="77777777" w:rsidR="00F840BE" w:rsidRPr="00877541" w:rsidRDefault="00F840BE" w:rsidP="00F840BE">
      <w:pPr>
        <w:numPr>
          <w:ilvl w:val="0"/>
          <w:numId w:val="3"/>
        </w:numPr>
        <w:jc w:val="both"/>
      </w:pPr>
      <w:r w:rsidRPr="00877541">
        <w:t>Důsledky nesplnění ohlašovací povinnosti ke vzniku osvobození stanoví zákon.</w:t>
      </w:r>
      <w:r w:rsidRPr="00877541">
        <w:rPr>
          <w:rStyle w:val="Znakapoznpodarou"/>
        </w:rPr>
        <w:footnoteReference w:id="10"/>
      </w:r>
      <w:r w:rsidRPr="00877541">
        <w:rPr>
          <w:vertAlign w:val="superscript"/>
        </w:rPr>
        <w:t>)</w:t>
      </w:r>
    </w:p>
    <w:p w14:paraId="67B6D864" w14:textId="77777777" w:rsidR="009958F0" w:rsidRPr="00563F82" w:rsidRDefault="009958F0" w:rsidP="009958F0">
      <w:pPr>
        <w:pStyle w:val="Normln2"/>
        <w:autoSpaceDE w:val="0"/>
        <w:autoSpaceDN w:val="0"/>
        <w:adjustRightInd w:val="0"/>
        <w:jc w:val="both"/>
        <w:rPr>
          <w:bCs/>
          <w:sz w:val="20"/>
          <w:highlight w:val="magenta"/>
        </w:rPr>
      </w:pPr>
    </w:p>
    <w:p w14:paraId="6C98507D" w14:textId="77777777" w:rsidR="009958F0" w:rsidRPr="00D6118C" w:rsidRDefault="009958F0" w:rsidP="009958F0">
      <w:pPr>
        <w:jc w:val="center"/>
        <w:rPr>
          <w:b/>
          <w:bCs/>
        </w:rPr>
      </w:pPr>
      <w:r w:rsidRPr="00D6118C">
        <w:rPr>
          <w:b/>
          <w:bCs/>
        </w:rPr>
        <w:t xml:space="preserve">Článek </w:t>
      </w:r>
      <w:r w:rsidR="00A86853">
        <w:rPr>
          <w:b/>
          <w:bCs/>
        </w:rPr>
        <w:t>5</w:t>
      </w:r>
    </w:p>
    <w:p w14:paraId="2A54B549" w14:textId="77777777" w:rsidR="009958F0" w:rsidRPr="00D6118C" w:rsidRDefault="009958F0" w:rsidP="009958F0">
      <w:pPr>
        <w:jc w:val="center"/>
        <w:rPr>
          <w:b/>
          <w:bCs/>
        </w:rPr>
      </w:pPr>
      <w:r w:rsidRPr="00D6118C">
        <w:rPr>
          <w:b/>
          <w:bCs/>
        </w:rPr>
        <w:t>Sazba poplatku</w:t>
      </w:r>
    </w:p>
    <w:p w14:paraId="0EBB7E53" w14:textId="77777777" w:rsidR="004F4AA1" w:rsidRDefault="004F4AA1" w:rsidP="009958F0">
      <w:pPr>
        <w:pStyle w:val="Zkladntext"/>
        <w:spacing w:after="0"/>
        <w:jc w:val="center"/>
        <w:rPr>
          <w:b/>
          <w:bCs/>
        </w:rPr>
      </w:pPr>
    </w:p>
    <w:p w14:paraId="42C51B71" w14:textId="4F70022C" w:rsidR="00877541" w:rsidRPr="00877541" w:rsidRDefault="00F46A45" w:rsidP="00877541">
      <w:pPr>
        <w:numPr>
          <w:ilvl w:val="0"/>
          <w:numId w:val="6"/>
        </w:numPr>
        <w:jc w:val="both"/>
      </w:pPr>
      <w:r w:rsidRPr="00877541">
        <w:t>Sazba poplatku činí za každý i započatý m</w:t>
      </w:r>
      <w:r w:rsidRPr="00877541">
        <w:rPr>
          <w:vertAlign w:val="superscript"/>
        </w:rPr>
        <w:t xml:space="preserve">2 </w:t>
      </w:r>
      <w:r w:rsidRPr="00877541">
        <w:t>a každý i započatý den:</w:t>
      </w:r>
    </w:p>
    <w:p w14:paraId="2EBFEB22" w14:textId="77777777" w:rsidR="000D39CA" w:rsidRPr="00877541" w:rsidRDefault="000D39CA" w:rsidP="00BF3BD3">
      <w:pPr>
        <w:numPr>
          <w:ilvl w:val="0"/>
          <w:numId w:val="9"/>
        </w:numPr>
        <w:tabs>
          <w:tab w:val="right" w:leader="dot" w:pos="8789"/>
        </w:tabs>
      </w:pPr>
      <w:r w:rsidRPr="00877541">
        <w:t xml:space="preserve">za provádění výkopových prací </w:t>
      </w:r>
      <w:r w:rsidRPr="00877541">
        <w:tab/>
        <w:t xml:space="preserve"> 10 Kč,</w:t>
      </w:r>
    </w:p>
    <w:p w14:paraId="13AC511E" w14:textId="77777777" w:rsidR="000D39CA" w:rsidRPr="00877541" w:rsidRDefault="000D39CA" w:rsidP="00BF3BD3">
      <w:pPr>
        <w:numPr>
          <w:ilvl w:val="0"/>
          <w:numId w:val="9"/>
        </w:numPr>
        <w:tabs>
          <w:tab w:val="right" w:leader="dot" w:pos="8789"/>
        </w:tabs>
      </w:pPr>
      <w:r w:rsidRPr="00877541">
        <w:t xml:space="preserve">za umístění dočasné stavby sloužící pro poskytování prodeje </w:t>
      </w:r>
      <w:r w:rsidRPr="00877541">
        <w:tab/>
        <w:t xml:space="preserve"> 10 Kč,</w:t>
      </w:r>
    </w:p>
    <w:p w14:paraId="54B0B69A" w14:textId="77777777" w:rsidR="000D39CA" w:rsidRPr="00877541" w:rsidRDefault="000D39CA" w:rsidP="00BF3BD3">
      <w:pPr>
        <w:numPr>
          <w:ilvl w:val="0"/>
          <w:numId w:val="9"/>
        </w:numPr>
        <w:tabs>
          <w:tab w:val="right" w:leader="dot" w:pos="8789"/>
        </w:tabs>
      </w:pPr>
      <w:r w:rsidRPr="00877541">
        <w:t xml:space="preserve">za umístění dočasné stavby sloužící pro poskytování služeb </w:t>
      </w:r>
      <w:r w:rsidRPr="00877541">
        <w:tab/>
        <w:t xml:space="preserve"> 10 Kč,</w:t>
      </w:r>
    </w:p>
    <w:p w14:paraId="1A5A0F75" w14:textId="77777777" w:rsidR="000D39CA" w:rsidRPr="00877541" w:rsidRDefault="000D39CA" w:rsidP="00BF3BD3">
      <w:pPr>
        <w:numPr>
          <w:ilvl w:val="0"/>
          <w:numId w:val="9"/>
        </w:numPr>
        <w:tabs>
          <w:tab w:val="right" w:leader="dot" w:pos="8789"/>
        </w:tabs>
      </w:pPr>
      <w:r w:rsidRPr="00877541">
        <w:t xml:space="preserve">za umístění zařízení sloužícího pro poskytování prodeje </w:t>
      </w:r>
      <w:r w:rsidRPr="00877541">
        <w:tab/>
        <w:t xml:space="preserve"> 10 Kč,</w:t>
      </w:r>
    </w:p>
    <w:p w14:paraId="0C0FC95C" w14:textId="77777777" w:rsidR="000D39CA" w:rsidRPr="00877541" w:rsidRDefault="000D39CA" w:rsidP="00BF3BD3">
      <w:pPr>
        <w:numPr>
          <w:ilvl w:val="0"/>
          <w:numId w:val="9"/>
        </w:numPr>
        <w:tabs>
          <w:tab w:val="right" w:leader="dot" w:pos="8789"/>
        </w:tabs>
      </w:pPr>
      <w:r w:rsidRPr="00877541">
        <w:t xml:space="preserve">za umístění zařízení sloužícího pro poskytování služeb </w:t>
      </w:r>
      <w:r w:rsidRPr="00877541">
        <w:tab/>
        <w:t xml:space="preserve"> 10 Kč,</w:t>
      </w:r>
    </w:p>
    <w:p w14:paraId="54AC7755" w14:textId="77777777" w:rsidR="000D39CA" w:rsidRPr="00877541" w:rsidRDefault="000D39CA" w:rsidP="00BF3BD3">
      <w:pPr>
        <w:numPr>
          <w:ilvl w:val="0"/>
          <w:numId w:val="9"/>
        </w:numPr>
        <w:tabs>
          <w:tab w:val="right" w:leader="dot" w:pos="8789"/>
        </w:tabs>
      </w:pPr>
      <w:r w:rsidRPr="00877541">
        <w:t xml:space="preserve">za umístění stavebního zařízení </w:t>
      </w:r>
      <w:r w:rsidRPr="00877541">
        <w:tab/>
        <w:t xml:space="preserve"> 10 Kč,</w:t>
      </w:r>
    </w:p>
    <w:p w14:paraId="776AD875" w14:textId="77777777" w:rsidR="000D39CA" w:rsidRPr="00877541" w:rsidRDefault="000D39CA" w:rsidP="00BF3BD3">
      <w:pPr>
        <w:numPr>
          <w:ilvl w:val="0"/>
          <w:numId w:val="9"/>
        </w:numPr>
        <w:tabs>
          <w:tab w:val="right" w:leader="dot" w:pos="8789"/>
        </w:tabs>
      </w:pPr>
      <w:r w:rsidRPr="00877541">
        <w:t xml:space="preserve">za umístění reklamního zařízení </w:t>
      </w:r>
      <w:r w:rsidRPr="00877541">
        <w:tab/>
        <w:t xml:space="preserve"> 10 Kč,</w:t>
      </w:r>
    </w:p>
    <w:p w14:paraId="58FF05E0" w14:textId="77777777" w:rsidR="000D39CA" w:rsidRPr="00877541" w:rsidRDefault="000D39CA" w:rsidP="00BF3BD3">
      <w:pPr>
        <w:numPr>
          <w:ilvl w:val="0"/>
          <w:numId w:val="9"/>
        </w:numPr>
        <w:tabs>
          <w:tab w:val="right" w:leader="dot" w:pos="8789"/>
        </w:tabs>
      </w:pPr>
      <w:r w:rsidRPr="00877541">
        <w:t xml:space="preserve">za umístění </w:t>
      </w:r>
      <w:r w:rsidR="00793C77" w:rsidRPr="00877541">
        <w:t xml:space="preserve">zařízení </w:t>
      </w:r>
      <w:r w:rsidRPr="00877541">
        <w:t xml:space="preserve">cirkusů </w:t>
      </w:r>
      <w:r w:rsidRPr="00877541">
        <w:tab/>
        <w:t xml:space="preserve"> 10 Kč,</w:t>
      </w:r>
    </w:p>
    <w:p w14:paraId="4A914880" w14:textId="77777777" w:rsidR="000D39CA" w:rsidRPr="00877541" w:rsidRDefault="000D39CA" w:rsidP="00BF3BD3">
      <w:pPr>
        <w:numPr>
          <w:ilvl w:val="0"/>
          <w:numId w:val="9"/>
        </w:numPr>
        <w:tabs>
          <w:tab w:val="right" w:leader="dot" w:pos="8789"/>
        </w:tabs>
      </w:pPr>
      <w:r w:rsidRPr="00877541">
        <w:t xml:space="preserve">za umístění zařízení lunaparků a jiných obdobných atrakcí </w:t>
      </w:r>
      <w:r w:rsidRPr="00877541">
        <w:tab/>
        <w:t xml:space="preserve"> 10 Kč,</w:t>
      </w:r>
    </w:p>
    <w:p w14:paraId="42974671" w14:textId="77777777" w:rsidR="000D39CA" w:rsidRPr="00877541" w:rsidRDefault="000D39CA" w:rsidP="00BF3BD3">
      <w:pPr>
        <w:numPr>
          <w:ilvl w:val="0"/>
          <w:numId w:val="9"/>
        </w:numPr>
        <w:tabs>
          <w:tab w:val="right" w:leader="dot" w:pos="8789"/>
        </w:tabs>
      </w:pPr>
      <w:r w:rsidRPr="00877541">
        <w:t xml:space="preserve">za umístění skládek </w:t>
      </w:r>
      <w:r w:rsidRPr="00877541">
        <w:tab/>
        <w:t xml:space="preserve"> 10 Kč,</w:t>
      </w:r>
    </w:p>
    <w:p w14:paraId="40764520" w14:textId="77777777" w:rsidR="000D39CA" w:rsidRPr="00877541" w:rsidRDefault="000D39CA" w:rsidP="00BF3BD3">
      <w:pPr>
        <w:numPr>
          <w:ilvl w:val="0"/>
          <w:numId w:val="9"/>
        </w:numPr>
        <w:tabs>
          <w:tab w:val="right" w:leader="dot" w:pos="8789"/>
        </w:tabs>
      </w:pPr>
      <w:r w:rsidRPr="00877541">
        <w:t xml:space="preserve">za vyhrazení trvalého parkovacího místa </w:t>
      </w:r>
      <w:r w:rsidRPr="00877541">
        <w:tab/>
        <w:t xml:space="preserve"> 1</w:t>
      </w:r>
      <w:r w:rsidR="001D263B" w:rsidRPr="00877541">
        <w:t>0</w:t>
      </w:r>
      <w:r w:rsidRPr="00877541">
        <w:t xml:space="preserve"> Kč,</w:t>
      </w:r>
    </w:p>
    <w:p w14:paraId="1446C1EE" w14:textId="77777777" w:rsidR="000D39CA" w:rsidRPr="00877541" w:rsidRDefault="000D39CA" w:rsidP="00BF3BD3">
      <w:pPr>
        <w:numPr>
          <w:ilvl w:val="0"/>
          <w:numId w:val="9"/>
        </w:numPr>
        <w:tabs>
          <w:tab w:val="right" w:leader="dot" w:pos="8789"/>
        </w:tabs>
      </w:pPr>
      <w:r w:rsidRPr="00877541">
        <w:t xml:space="preserve">za užívání pro reklamní akce </w:t>
      </w:r>
      <w:r w:rsidRPr="00877541">
        <w:tab/>
        <w:t xml:space="preserve"> 10 Kč,</w:t>
      </w:r>
    </w:p>
    <w:p w14:paraId="798A911D" w14:textId="77777777" w:rsidR="000D39CA" w:rsidRPr="00877541" w:rsidRDefault="000D39CA" w:rsidP="00BF3BD3">
      <w:pPr>
        <w:numPr>
          <w:ilvl w:val="0"/>
          <w:numId w:val="9"/>
        </w:numPr>
        <w:tabs>
          <w:tab w:val="right" w:leader="dot" w:pos="8789"/>
        </w:tabs>
      </w:pPr>
      <w:r w:rsidRPr="00877541">
        <w:t xml:space="preserve">za užívání pro potřeby tvorby filmových a televizních děl </w:t>
      </w:r>
      <w:r w:rsidRPr="00877541">
        <w:tab/>
        <w:t xml:space="preserve"> 10 Kč.</w:t>
      </w:r>
    </w:p>
    <w:p w14:paraId="1A0765CB" w14:textId="5C13ECEE" w:rsidR="00877541" w:rsidRPr="00877541" w:rsidRDefault="00C654DA" w:rsidP="00877541">
      <w:pPr>
        <w:pStyle w:val="slalnk"/>
        <w:keepNext w:val="0"/>
        <w:keepLines w:val="0"/>
        <w:widowControl w:val="0"/>
        <w:numPr>
          <w:ilvl w:val="1"/>
          <w:numId w:val="5"/>
        </w:numPr>
        <w:spacing w:before="0" w:after="0"/>
        <w:jc w:val="left"/>
        <w:rPr>
          <w:b w:val="0"/>
          <w:szCs w:val="24"/>
        </w:rPr>
      </w:pPr>
      <w:r w:rsidRPr="00877541">
        <w:rPr>
          <w:b w:val="0"/>
          <w:szCs w:val="24"/>
        </w:rPr>
        <w:t>Stanovuje se roční paušální částka poplatku:</w:t>
      </w:r>
    </w:p>
    <w:p w14:paraId="6ACCB318" w14:textId="77777777" w:rsidR="000D39CA" w:rsidRPr="00877541" w:rsidRDefault="00C654DA" w:rsidP="00BF3BD3">
      <w:pPr>
        <w:numPr>
          <w:ilvl w:val="0"/>
          <w:numId w:val="8"/>
        </w:numPr>
        <w:tabs>
          <w:tab w:val="right" w:leader="dot" w:pos="8789"/>
        </w:tabs>
      </w:pPr>
      <w:r w:rsidRPr="00877541">
        <w:t xml:space="preserve">za umístění </w:t>
      </w:r>
      <w:r w:rsidR="00433512" w:rsidRPr="00877541">
        <w:t>reklamního zařízení</w:t>
      </w:r>
      <w:r w:rsidRPr="00877541">
        <w:t xml:space="preserve"> </w:t>
      </w:r>
      <w:r w:rsidR="00433512" w:rsidRPr="00877541">
        <w:t>za každý i započatý m</w:t>
      </w:r>
      <w:r w:rsidR="00433512" w:rsidRPr="00877541">
        <w:rPr>
          <w:vertAlign w:val="superscript"/>
        </w:rPr>
        <w:t>2</w:t>
      </w:r>
      <w:r w:rsidRPr="00877541">
        <w:tab/>
        <w:t xml:space="preserve"> </w:t>
      </w:r>
      <w:r w:rsidR="00433512" w:rsidRPr="00877541">
        <w:t>300</w:t>
      </w:r>
      <w:r w:rsidRPr="00877541">
        <w:t xml:space="preserve"> Kč,</w:t>
      </w:r>
    </w:p>
    <w:p w14:paraId="49FF9E0C" w14:textId="23E6EB8B" w:rsidR="00433512" w:rsidRPr="00877541" w:rsidRDefault="00433512" w:rsidP="00BF3BD3">
      <w:pPr>
        <w:numPr>
          <w:ilvl w:val="0"/>
          <w:numId w:val="8"/>
        </w:numPr>
        <w:tabs>
          <w:tab w:val="right" w:leader="dot" w:pos="8789"/>
        </w:tabs>
      </w:pPr>
      <w:r w:rsidRPr="00877541">
        <w:t xml:space="preserve">za vyhrazení trvalého parkovacího místa pro nákladní automobil </w:t>
      </w:r>
      <w:r w:rsidRPr="00877541">
        <w:tab/>
        <w:t xml:space="preserve"> </w:t>
      </w:r>
      <w:r w:rsidR="00165B36">
        <w:t>10</w:t>
      </w:r>
      <w:r w:rsidRPr="00877541">
        <w:t>.000 Kč.</w:t>
      </w:r>
    </w:p>
    <w:p w14:paraId="6E5F15C9" w14:textId="77777777" w:rsidR="00730DDF" w:rsidRPr="00433512" w:rsidRDefault="00730DDF" w:rsidP="00BF3BD3">
      <w:pPr>
        <w:numPr>
          <w:ilvl w:val="1"/>
          <w:numId w:val="5"/>
        </w:numPr>
        <w:tabs>
          <w:tab w:val="right" w:leader="dot" w:pos="8789"/>
        </w:tabs>
        <w:jc w:val="both"/>
      </w:pPr>
      <w:r w:rsidRPr="00433512">
        <w:rPr>
          <w:bCs/>
        </w:rPr>
        <w:lastRenderedPageBreak/>
        <w:t xml:space="preserve">Poplatník provede volbu placení paušální částkou poplatku u správce poplatku v rámci ohlášení dle čl. 4 </w:t>
      </w:r>
      <w:r w:rsidR="00776889" w:rsidRPr="00433512">
        <w:rPr>
          <w:bCs/>
        </w:rPr>
        <w:t xml:space="preserve">odst. 1 </w:t>
      </w:r>
      <w:r w:rsidRPr="00433512">
        <w:rPr>
          <w:bCs/>
        </w:rPr>
        <w:t>této vyhlášky.</w:t>
      </w:r>
    </w:p>
    <w:p w14:paraId="50D3C1A5" w14:textId="77777777" w:rsidR="00730DDF" w:rsidRDefault="00730DDF" w:rsidP="00730DDF">
      <w:pPr>
        <w:pStyle w:val="Zkladntext"/>
        <w:spacing w:after="0"/>
        <w:rPr>
          <w:b/>
          <w:bCs/>
        </w:rPr>
      </w:pPr>
    </w:p>
    <w:p w14:paraId="66B8BA12" w14:textId="77777777" w:rsidR="009958F0" w:rsidRPr="00D17A87" w:rsidRDefault="00A86853" w:rsidP="009958F0">
      <w:pPr>
        <w:pStyle w:val="Zkladntext"/>
        <w:spacing w:after="0"/>
        <w:jc w:val="center"/>
        <w:rPr>
          <w:b/>
          <w:bCs/>
        </w:rPr>
      </w:pPr>
      <w:r>
        <w:rPr>
          <w:b/>
          <w:bCs/>
        </w:rPr>
        <w:t>Článek 6</w:t>
      </w:r>
    </w:p>
    <w:p w14:paraId="57C72A4A" w14:textId="77777777" w:rsidR="009958F0" w:rsidRPr="00D17A87" w:rsidRDefault="009958F0" w:rsidP="009958F0">
      <w:pPr>
        <w:pStyle w:val="Zkladntext"/>
        <w:spacing w:after="0"/>
        <w:jc w:val="center"/>
        <w:rPr>
          <w:b/>
          <w:bCs/>
        </w:rPr>
      </w:pPr>
      <w:r w:rsidRPr="00D17A87">
        <w:rPr>
          <w:b/>
          <w:bCs/>
        </w:rPr>
        <w:t>Osvobození</w:t>
      </w:r>
    </w:p>
    <w:p w14:paraId="0EAE4C5A" w14:textId="77777777" w:rsidR="009958F0" w:rsidRPr="00D17A87" w:rsidRDefault="009958F0" w:rsidP="009958F0">
      <w:pPr>
        <w:pStyle w:val="Zkladntext"/>
        <w:spacing w:after="0"/>
        <w:jc w:val="center"/>
        <w:rPr>
          <w:b/>
          <w:bCs/>
        </w:rPr>
      </w:pPr>
    </w:p>
    <w:p w14:paraId="4FB3C8A6" w14:textId="77777777" w:rsidR="00D17A87" w:rsidRPr="00433512" w:rsidRDefault="00D17A87" w:rsidP="00BF3BD3">
      <w:pPr>
        <w:pStyle w:val="Zkladntext"/>
        <w:numPr>
          <w:ilvl w:val="0"/>
          <w:numId w:val="4"/>
        </w:numPr>
        <w:spacing w:after="0"/>
      </w:pPr>
      <w:r w:rsidRPr="00433512">
        <w:t xml:space="preserve">Důvody osvobození </w:t>
      </w:r>
      <w:r w:rsidR="004C39E1" w:rsidRPr="00433512">
        <w:t xml:space="preserve">od poplatku </w:t>
      </w:r>
      <w:r w:rsidRPr="00433512">
        <w:t>stanoví zákon.</w:t>
      </w:r>
      <w:r w:rsidR="00DB024E" w:rsidRPr="00433512">
        <w:rPr>
          <w:rStyle w:val="Znakapoznpodarou"/>
        </w:rPr>
        <w:footnoteReference w:id="11"/>
      </w:r>
      <w:r w:rsidR="00DB024E" w:rsidRPr="00433512">
        <w:rPr>
          <w:vertAlign w:val="superscript"/>
        </w:rPr>
        <w:t>)</w:t>
      </w:r>
    </w:p>
    <w:p w14:paraId="3F256BBC" w14:textId="77777777" w:rsidR="00433512" w:rsidRPr="00433512" w:rsidRDefault="00175D5E" w:rsidP="00BF3BD3">
      <w:pPr>
        <w:pStyle w:val="Zkladntext"/>
        <w:numPr>
          <w:ilvl w:val="0"/>
          <w:numId w:val="4"/>
        </w:numPr>
        <w:spacing w:after="0"/>
      </w:pPr>
      <w:r w:rsidRPr="00433512">
        <w:t xml:space="preserve">Dále se touto vyhláškou stanoví další osvobození od poplatku </w:t>
      </w:r>
    </w:p>
    <w:p w14:paraId="19A2E690" w14:textId="77777777" w:rsidR="00433512" w:rsidRPr="00433512" w:rsidRDefault="00433512" w:rsidP="00433512">
      <w:pPr>
        <w:numPr>
          <w:ilvl w:val="0"/>
          <w:numId w:val="16"/>
        </w:numPr>
        <w:tabs>
          <w:tab w:val="right" w:leader="dot" w:pos="8789"/>
        </w:tabs>
      </w:pPr>
      <w:r w:rsidRPr="00433512">
        <w:t>pro obec Horní Beřkovice,</w:t>
      </w:r>
    </w:p>
    <w:p w14:paraId="1973DEEF" w14:textId="77777777" w:rsidR="00433512" w:rsidRPr="00433512" w:rsidRDefault="00433512" w:rsidP="00D670F2">
      <w:pPr>
        <w:numPr>
          <w:ilvl w:val="0"/>
          <w:numId w:val="16"/>
        </w:numPr>
        <w:tabs>
          <w:tab w:val="right" w:leader="dot" w:pos="8789"/>
        </w:tabs>
      </w:pPr>
      <w:r w:rsidRPr="00433512">
        <w:t>po dobu prvních 30 dnů provádění výkopových prací, umístění stavebního zařízení nebo skládky stavební suti.</w:t>
      </w:r>
    </w:p>
    <w:p w14:paraId="0D3C2848" w14:textId="77777777" w:rsidR="00D17A87" w:rsidRPr="00433512" w:rsidRDefault="00D17A87" w:rsidP="009958F0">
      <w:pPr>
        <w:pStyle w:val="Zkladntext"/>
        <w:spacing w:after="0"/>
        <w:jc w:val="center"/>
        <w:rPr>
          <w:b/>
          <w:bCs/>
        </w:rPr>
      </w:pPr>
    </w:p>
    <w:p w14:paraId="57E20123" w14:textId="77777777" w:rsidR="009958F0" w:rsidRPr="00433512" w:rsidRDefault="009958F0" w:rsidP="009958F0">
      <w:pPr>
        <w:pStyle w:val="Zkladntext"/>
        <w:spacing w:after="0"/>
        <w:jc w:val="center"/>
        <w:rPr>
          <w:b/>
          <w:bCs/>
        </w:rPr>
      </w:pPr>
      <w:r w:rsidRPr="00433512">
        <w:rPr>
          <w:b/>
          <w:bCs/>
        </w:rPr>
        <w:t xml:space="preserve">Článek </w:t>
      </w:r>
      <w:r w:rsidR="00A86853" w:rsidRPr="00433512">
        <w:rPr>
          <w:b/>
          <w:bCs/>
        </w:rPr>
        <w:t>7</w:t>
      </w:r>
    </w:p>
    <w:p w14:paraId="14527149" w14:textId="77777777" w:rsidR="009958F0" w:rsidRPr="00433512" w:rsidRDefault="009958F0" w:rsidP="009958F0">
      <w:pPr>
        <w:pStyle w:val="Zkladntext"/>
        <w:spacing w:after="0"/>
        <w:jc w:val="center"/>
        <w:rPr>
          <w:b/>
          <w:bCs/>
        </w:rPr>
      </w:pPr>
      <w:r w:rsidRPr="00433512">
        <w:rPr>
          <w:b/>
          <w:bCs/>
        </w:rPr>
        <w:t>Splatnost poplatku</w:t>
      </w:r>
    </w:p>
    <w:p w14:paraId="39D0C1A1" w14:textId="77777777" w:rsidR="006A6BD3" w:rsidRPr="00433512" w:rsidRDefault="006A6BD3" w:rsidP="006A6BD3">
      <w:pPr>
        <w:pStyle w:val="Zkladntext"/>
        <w:spacing w:after="0"/>
        <w:rPr>
          <w:b/>
          <w:bCs/>
        </w:rPr>
      </w:pPr>
    </w:p>
    <w:p w14:paraId="18A11B9A" w14:textId="77777777" w:rsidR="006A6BD3" w:rsidRPr="00433512" w:rsidRDefault="006A6BD3" w:rsidP="00433512">
      <w:pPr>
        <w:numPr>
          <w:ilvl w:val="0"/>
          <w:numId w:val="10"/>
        </w:numPr>
        <w:jc w:val="both"/>
      </w:pPr>
      <w:r w:rsidRPr="00433512">
        <w:t>V případě, že užívání veřejného prostranství nepřesáhne do dalšího kalend</w:t>
      </w:r>
      <w:r w:rsidR="00433512" w:rsidRPr="00433512">
        <w:t xml:space="preserve">ářního roku je poplatek splatný </w:t>
      </w:r>
      <w:r w:rsidRPr="00433512">
        <w:t xml:space="preserve">nejpozději do </w:t>
      </w:r>
      <w:r w:rsidR="00433512" w:rsidRPr="00433512">
        <w:t>5</w:t>
      </w:r>
      <w:r w:rsidRPr="00433512">
        <w:t xml:space="preserve"> dnů od </w:t>
      </w:r>
      <w:r w:rsidR="00433512" w:rsidRPr="00433512">
        <w:t>zahájení</w:t>
      </w:r>
      <w:r w:rsidRPr="00433512">
        <w:t xml:space="preserve"> užívání veřejného prostranství. </w:t>
      </w:r>
    </w:p>
    <w:p w14:paraId="77AC9BD0" w14:textId="77777777" w:rsidR="006A6BD3" w:rsidRPr="00433512" w:rsidRDefault="006A6BD3" w:rsidP="00BF3BD3">
      <w:pPr>
        <w:numPr>
          <w:ilvl w:val="0"/>
          <w:numId w:val="10"/>
        </w:numPr>
        <w:jc w:val="both"/>
      </w:pPr>
      <w:r w:rsidRPr="00433512">
        <w:t>V případě, že užívání veřejného prostranství přesáhne do více kalendářních let, je příslušná část poplatku v</w:t>
      </w:r>
      <w:r w:rsidR="00433512" w:rsidRPr="00433512">
        <w:t xml:space="preserve"> prvním </w:t>
      </w:r>
      <w:r w:rsidRPr="00433512">
        <w:t xml:space="preserve">kalendářním roce </w:t>
      </w:r>
      <w:r w:rsidR="00433512" w:rsidRPr="00433512">
        <w:t xml:space="preserve">užívání </w:t>
      </w:r>
      <w:r w:rsidRPr="00433512">
        <w:t>splatná nejpozději do </w:t>
      </w:r>
      <w:r w:rsidR="00433512" w:rsidRPr="00433512">
        <w:t>5 dnů od zahájení užívání veřejného prostranství a v každém další kalendářním roce nejpozději do 5. ledna</w:t>
      </w:r>
      <w:r w:rsidRPr="00433512">
        <w:t xml:space="preserve"> </w:t>
      </w:r>
      <w:r w:rsidR="00433512" w:rsidRPr="00433512">
        <w:t xml:space="preserve">každého </w:t>
      </w:r>
      <w:r w:rsidRPr="00433512">
        <w:t xml:space="preserve">takového příslušného kalendářního roku užívání veřejného prostranství. </w:t>
      </w:r>
    </w:p>
    <w:p w14:paraId="33E27599" w14:textId="77777777" w:rsidR="006A6BD3" w:rsidRPr="00433512" w:rsidRDefault="006A6BD3" w:rsidP="00BF3BD3">
      <w:pPr>
        <w:numPr>
          <w:ilvl w:val="0"/>
          <w:numId w:val="10"/>
        </w:numPr>
        <w:jc w:val="both"/>
      </w:pPr>
      <w:r w:rsidRPr="00433512">
        <w:t xml:space="preserve">Poplatek stanovený roční paušální částkou je splatný do </w:t>
      </w:r>
      <w:r w:rsidR="00433512" w:rsidRPr="00433512">
        <w:t>15</w:t>
      </w:r>
      <w:r w:rsidRPr="00433512">
        <w:t xml:space="preserve"> dnů od počátku každého ročního poplatkového období.</w:t>
      </w:r>
    </w:p>
    <w:p w14:paraId="11C62BF4" w14:textId="77777777" w:rsidR="00086310" w:rsidRPr="00433512" w:rsidRDefault="00086310" w:rsidP="00BF3BD3">
      <w:pPr>
        <w:numPr>
          <w:ilvl w:val="0"/>
          <w:numId w:val="10"/>
        </w:numPr>
        <w:jc w:val="both"/>
      </w:pPr>
      <w:r w:rsidRPr="00433512">
        <w:t>Lhůta splatnosti neskončí poplatníkovi dříve než lhůta pro podání ohlášení dle čl. 4 odst. 1 této vyhlášky.</w:t>
      </w:r>
    </w:p>
    <w:p w14:paraId="7A90DA0C" w14:textId="77777777" w:rsidR="00F32935" w:rsidRPr="00433512" w:rsidRDefault="00F32935" w:rsidP="00C93F6E">
      <w:pPr>
        <w:tabs>
          <w:tab w:val="left" w:pos="3780"/>
        </w:tabs>
        <w:rPr>
          <w:b/>
        </w:rPr>
      </w:pPr>
    </w:p>
    <w:p w14:paraId="2209F739" w14:textId="77777777" w:rsidR="00563F82" w:rsidRPr="00433512" w:rsidRDefault="00563F82" w:rsidP="00AB1B51">
      <w:pPr>
        <w:pStyle w:val="slalnk"/>
        <w:keepNext w:val="0"/>
        <w:keepLines w:val="0"/>
        <w:widowControl w:val="0"/>
        <w:spacing w:before="0" w:after="0"/>
        <w:rPr>
          <w:szCs w:val="24"/>
        </w:rPr>
      </w:pPr>
      <w:r w:rsidRPr="00433512">
        <w:rPr>
          <w:szCs w:val="24"/>
        </w:rPr>
        <w:t xml:space="preserve">Článek </w:t>
      </w:r>
      <w:r w:rsidR="00A86853" w:rsidRPr="00433512">
        <w:rPr>
          <w:szCs w:val="24"/>
        </w:rPr>
        <w:t>8</w:t>
      </w:r>
    </w:p>
    <w:p w14:paraId="735DF8BB" w14:textId="77777777" w:rsidR="00563F82" w:rsidRPr="00433512" w:rsidRDefault="00563F82" w:rsidP="00AB1B51">
      <w:pPr>
        <w:pStyle w:val="Nzvylnk"/>
        <w:keepNext w:val="0"/>
        <w:keepLines w:val="0"/>
        <w:widowControl w:val="0"/>
        <w:spacing w:before="0" w:after="0"/>
        <w:rPr>
          <w:szCs w:val="24"/>
        </w:rPr>
      </w:pPr>
      <w:r w:rsidRPr="00433512">
        <w:rPr>
          <w:szCs w:val="24"/>
        </w:rPr>
        <w:t>Zrušovací ustanovení</w:t>
      </w:r>
    </w:p>
    <w:p w14:paraId="771C1285" w14:textId="77777777" w:rsidR="00563F82" w:rsidRPr="00433512" w:rsidRDefault="00563F82" w:rsidP="00563F82">
      <w:pPr>
        <w:jc w:val="both"/>
      </w:pPr>
    </w:p>
    <w:p w14:paraId="0AFF6A70" w14:textId="77777777" w:rsidR="00563F82" w:rsidRPr="00433512" w:rsidRDefault="00563F82" w:rsidP="00563F82">
      <w:pPr>
        <w:jc w:val="both"/>
      </w:pPr>
      <w:r w:rsidRPr="00433512">
        <w:t xml:space="preserve">Zrušuje se obecně závazná vyhláška č. </w:t>
      </w:r>
      <w:r w:rsidR="00433512" w:rsidRPr="00433512">
        <w:t>2/2011</w:t>
      </w:r>
      <w:r w:rsidRPr="00433512">
        <w:t xml:space="preserve">, o místním poplatku </w:t>
      </w:r>
      <w:r w:rsidR="000D39CA" w:rsidRPr="00433512">
        <w:t>za užívání veřejného prostranství</w:t>
      </w:r>
      <w:r w:rsidRPr="00433512">
        <w:t xml:space="preserve">, ze dne </w:t>
      </w:r>
      <w:r w:rsidR="00433512" w:rsidRPr="00433512">
        <w:t>20. 4. 2011</w:t>
      </w:r>
      <w:r w:rsidRPr="00433512">
        <w:t>.</w:t>
      </w:r>
    </w:p>
    <w:p w14:paraId="03A2F061" w14:textId="77777777" w:rsidR="00563F82" w:rsidRPr="00433512" w:rsidRDefault="00563F82" w:rsidP="00563F82">
      <w:pPr>
        <w:jc w:val="both"/>
      </w:pPr>
    </w:p>
    <w:p w14:paraId="1CEC7ABA" w14:textId="77777777" w:rsidR="00563F82" w:rsidRPr="00433512" w:rsidRDefault="00563F82" w:rsidP="00AB1B51">
      <w:pPr>
        <w:pStyle w:val="slalnk"/>
        <w:keepNext w:val="0"/>
        <w:keepLines w:val="0"/>
        <w:widowControl w:val="0"/>
        <w:spacing w:before="0" w:after="0"/>
        <w:rPr>
          <w:szCs w:val="24"/>
        </w:rPr>
      </w:pPr>
      <w:r w:rsidRPr="00433512">
        <w:rPr>
          <w:szCs w:val="24"/>
        </w:rPr>
        <w:t xml:space="preserve">Článek </w:t>
      </w:r>
      <w:r w:rsidR="00A86853" w:rsidRPr="00433512">
        <w:rPr>
          <w:szCs w:val="24"/>
        </w:rPr>
        <w:t>9</w:t>
      </w:r>
    </w:p>
    <w:p w14:paraId="372D01F8" w14:textId="77777777" w:rsidR="00563F82" w:rsidRPr="00433512" w:rsidRDefault="00563F82" w:rsidP="00AB1B51">
      <w:pPr>
        <w:pStyle w:val="Nzvylnk"/>
        <w:keepNext w:val="0"/>
        <w:keepLines w:val="0"/>
        <w:widowControl w:val="0"/>
        <w:spacing w:before="0" w:after="0"/>
        <w:rPr>
          <w:szCs w:val="24"/>
        </w:rPr>
      </w:pPr>
      <w:r w:rsidRPr="00433512">
        <w:rPr>
          <w:szCs w:val="24"/>
        </w:rPr>
        <w:t>Účinnost</w:t>
      </w:r>
    </w:p>
    <w:p w14:paraId="54B15D1C" w14:textId="77777777" w:rsidR="00563F82" w:rsidRPr="00433512" w:rsidRDefault="00563F82" w:rsidP="00563F82">
      <w:pPr>
        <w:jc w:val="both"/>
      </w:pPr>
    </w:p>
    <w:p w14:paraId="334DE918" w14:textId="77777777" w:rsidR="009958F0" w:rsidRDefault="00F506E3" w:rsidP="00F506E3">
      <w:pPr>
        <w:pStyle w:val="Prosttext"/>
        <w:tabs>
          <w:tab w:val="left" w:pos="4172"/>
        </w:tabs>
        <w:jc w:val="both"/>
        <w:rPr>
          <w:rFonts w:ascii="Times New Roman" w:eastAsia="MS Mincho" w:hAnsi="Times New Roman"/>
          <w:sz w:val="24"/>
          <w:szCs w:val="24"/>
        </w:rPr>
      </w:pPr>
      <w:r w:rsidRPr="00433512">
        <w:rPr>
          <w:rFonts w:ascii="Times New Roman" w:eastAsia="MS Mincho" w:hAnsi="Times New Roman"/>
          <w:sz w:val="24"/>
          <w:szCs w:val="24"/>
        </w:rPr>
        <w:t>Tato vyhláška nabývá účinnosti</w:t>
      </w:r>
      <w:r w:rsidRPr="00433512">
        <w:rPr>
          <w:rFonts w:ascii="Times New Roman" w:eastAsia="MS Mincho" w:hAnsi="Times New Roman"/>
          <w:sz w:val="24"/>
          <w:szCs w:val="24"/>
          <w:lang w:val="cs-CZ"/>
        </w:rPr>
        <w:t xml:space="preserve"> počátkem</w:t>
      </w:r>
      <w:r w:rsidRPr="00433512">
        <w:rPr>
          <w:rFonts w:ascii="Times New Roman" w:eastAsia="MS Mincho" w:hAnsi="Times New Roman"/>
          <w:sz w:val="24"/>
          <w:szCs w:val="24"/>
        </w:rPr>
        <w:t xml:space="preserve"> </w:t>
      </w:r>
      <w:r w:rsidRPr="00433512">
        <w:rPr>
          <w:rFonts w:ascii="Times New Roman" w:eastAsia="MS Mincho" w:hAnsi="Times New Roman"/>
          <w:sz w:val="24"/>
          <w:szCs w:val="24"/>
          <w:lang w:val="cs-CZ"/>
        </w:rPr>
        <w:t>patnáctého dne následujícího po dni j</w:t>
      </w:r>
      <w:r>
        <w:rPr>
          <w:rFonts w:ascii="Times New Roman" w:eastAsia="MS Mincho" w:hAnsi="Times New Roman"/>
          <w:sz w:val="24"/>
          <w:szCs w:val="24"/>
          <w:lang w:val="cs-CZ"/>
        </w:rPr>
        <w:t xml:space="preserve">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4EF4031A" w14:textId="77777777" w:rsidR="00433512" w:rsidRDefault="00433512" w:rsidP="00F506E3">
      <w:pPr>
        <w:pStyle w:val="Prosttext"/>
        <w:tabs>
          <w:tab w:val="left" w:pos="4172"/>
        </w:tabs>
        <w:jc w:val="both"/>
        <w:rPr>
          <w:rFonts w:ascii="Times New Roman" w:eastAsia="MS Mincho" w:hAnsi="Times New Roman"/>
          <w:sz w:val="24"/>
          <w:szCs w:val="24"/>
        </w:rPr>
      </w:pPr>
    </w:p>
    <w:p w14:paraId="0227DDEE" w14:textId="77777777" w:rsidR="00433512" w:rsidRDefault="00433512" w:rsidP="00F506E3">
      <w:pPr>
        <w:pStyle w:val="Prosttext"/>
        <w:tabs>
          <w:tab w:val="left" w:pos="4172"/>
        </w:tabs>
        <w:jc w:val="both"/>
      </w:pPr>
    </w:p>
    <w:tbl>
      <w:tblPr>
        <w:tblW w:w="0" w:type="auto"/>
        <w:jc w:val="center"/>
        <w:tblLook w:val="04A0" w:firstRow="1" w:lastRow="0" w:firstColumn="1" w:lastColumn="0" w:noHBand="0" w:noVBand="1"/>
      </w:tblPr>
      <w:tblGrid>
        <w:gridCol w:w="4499"/>
      </w:tblGrid>
      <w:tr w:rsidR="00433512" w:rsidRPr="00636355" w14:paraId="2DD4E20B" w14:textId="77777777" w:rsidTr="008039A4">
        <w:trPr>
          <w:jc w:val="center"/>
        </w:trPr>
        <w:tc>
          <w:tcPr>
            <w:tcW w:w="4499" w:type="dxa"/>
          </w:tcPr>
          <w:p w14:paraId="4E79B300" w14:textId="77777777" w:rsidR="00433512" w:rsidRPr="00636355" w:rsidRDefault="00433512" w:rsidP="008039A4">
            <w:pPr>
              <w:jc w:val="center"/>
              <w:rPr>
                <w:highlight w:val="yellow"/>
              </w:rPr>
            </w:pPr>
            <w:r w:rsidRPr="00636355">
              <w:t>____________________________</w:t>
            </w:r>
          </w:p>
        </w:tc>
      </w:tr>
      <w:tr w:rsidR="00433512" w:rsidRPr="00636355" w14:paraId="6368977A" w14:textId="77777777" w:rsidTr="008039A4">
        <w:trPr>
          <w:jc w:val="center"/>
        </w:trPr>
        <w:tc>
          <w:tcPr>
            <w:tcW w:w="4499" w:type="dxa"/>
          </w:tcPr>
          <w:p w14:paraId="5AF07EB6" w14:textId="77777777" w:rsidR="00433512" w:rsidRPr="00636355" w:rsidRDefault="00433512" w:rsidP="008039A4">
            <w:pPr>
              <w:jc w:val="center"/>
            </w:pPr>
            <w:r>
              <w:t>Zdeněk Antoš v. r.</w:t>
            </w:r>
          </w:p>
          <w:p w14:paraId="5739E73B" w14:textId="77777777" w:rsidR="00433512" w:rsidRPr="00636355" w:rsidRDefault="00433512" w:rsidP="008039A4">
            <w:pPr>
              <w:jc w:val="center"/>
            </w:pPr>
            <w:r w:rsidRPr="00636355">
              <w:t>starosta</w:t>
            </w:r>
          </w:p>
        </w:tc>
      </w:tr>
    </w:tbl>
    <w:p w14:paraId="3E880361" w14:textId="77777777" w:rsidR="00563F82" w:rsidRPr="00840EAD" w:rsidRDefault="00563F82" w:rsidP="00563F82">
      <w:pPr>
        <w:ind w:firstLine="708"/>
        <w:jc w:val="both"/>
        <w:rPr>
          <w:highlight w:val="yellow"/>
        </w:rPr>
      </w:pPr>
    </w:p>
    <w:p w14:paraId="02F674D6"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1BFB66CD" w14:textId="77777777" w:rsidTr="00B70858">
        <w:trPr>
          <w:jc w:val="center"/>
        </w:trPr>
        <w:tc>
          <w:tcPr>
            <w:tcW w:w="4536" w:type="dxa"/>
          </w:tcPr>
          <w:p w14:paraId="43ECEBFE" w14:textId="77777777" w:rsidR="00563F82" w:rsidRPr="00636355" w:rsidRDefault="00092612" w:rsidP="00B70858">
            <w:pPr>
              <w:jc w:val="center"/>
              <w:rPr>
                <w:highlight w:val="yellow"/>
              </w:rPr>
            </w:pPr>
            <w:r w:rsidRPr="00636355">
              <w:t>____________________________</w:t>
            </w:r>
          </w:p>
        </w:tc>
        <w:tc>
          <w:tcPr>
            <w:tcW w:w="4499" w:type="dxa"/>
          </w:tcPr>
          <w:p w14:paraId="7326363B" w14:textId="77777777" w:rsidR="00563F82" w:rsidRPr="00636355" w:rsidRDefault="00092612" w:rsidP="00B70858">
            <w:pPr>
              <w:jc w:val="center"/>
              <w:rPr>
                <w:highlight w:val="yellow"/>
              </w:rPr>
            </w:pPr>
            <w:r w:rsidRPr="00636355">
              <w:t>____________________________</w:t>
            </w:r>
          </w:p>
        </w:tc>
      </w:tr>
      <w:tr w:rsidR="00563F82" w:rsidRPr="00636355" w14:paraId="4EDEA8CD" w14:textId="77777777" w:rsidTr="00B70858">
        <w:trPr>
          <w:jc w:val="center"/>
        </w:trPr>
        <w:tc>
          <w:tcPr>
            <w:tcW w:w="4536" w:type="dxa"/>
          </w:tcPr>
          <w:p w14:paraId="16A39992" w14:textId="77777777" w:rsidR="00563F82" w:rsidRPr="00636355" w:rsidRDefault="00433512" w:rsidP="00B70858">
            <w:pPr>
              <w:jc w:val="center"/>
            </w:pPr>
            <w:r>
              <w:t>Jaroslav Haupvogel</w:t>
            </w:r>
            <w:r w:rsidR="00636355">
              <w:t xml:space="preserve"> v. r.</w:t>
            </w:r>
          </w:p>
          <w:p w14:paraId="1D473A60" w14:textId="77777777" w:rsidR="00563F82" w:rsidRPr="00636355" w:rsidRDefault="00433512" w:rsidP="00B70858">
            <w:pPr>
              <w:jc w:val="center"/>
            </w:pPr>
            <w:r>
              <w:t xml:space="preserve">1. </w:t>
            </w:r>
            <w:r w:rsidR="00563F82" w:rsidRPr="00636355">
              <w:t>místostarosta</w:t>
            </w:r>
          </w:p>
        </w:tc>
        <w:tc>
          <w:tcPr>
            <w:tcW w:w="4499" w:type="dxa"/>
          </w:tcPr>
          <w:p w14:paraId="50974187" w14:textId="77777777" w:rsidR="00563F82" w:rsidRPr="00636355" w:rsidRDefault="00433512" w:rsidP="00B70858">
            <w:pPr>
              <w:jc w:val="center"/>
            </w:pPr>
            <w:r>
              <w:t>Jiří Polák</w:t>
            </w:r>
            <w:r w:rsidR="00636355">
              <w:t xml:space="preserve"> v. r.</w:t>
            </w:r>
          </w:p>
          <w:p w14:paraId="55B9AAEA" w14:textId="77777777" w:rsidR="00563F82" w:rsidRPr="00636355" w:rsidRDefault="00433512" w:rsidP="00B70858">
            <w:pPr>
              <w:jc w:val="center"/>
            </w:pPr>
            <w:r>
              <w:t>2. místo</w:t>
            </w:r>
            <w:r w:rsidR="00563F82" w:rsidRPr="00636355">
              <w:t>starosta</w:t>
            </w:r>
          </w:p>
        </w:tc>
      </w:tr>
    </w:tbl>
    <w:p w14:paraId="4EFE997D" w14:textId="77777777" w:rsidR="00563F82" w:rsidRPr="00636355" w:rsidRDefault="00563F82" w:rsidP="00563F82">
      <w:pPr>
        <w:pStyle w:val="Zkladntext"/>
        <w:tabs>
          <w:tab w:val="left" w:pos="1080"/>
          <w:tab w:val="left" w:pos="7020"/>
        </w:tabs>
        <w:spacing w:after="0"/>
      </w:pPr>
    </w:p>
    <w:sectPr w:rsidR="00563F82" w:rsidRPr="00636355" w:rsidSect="004335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87C4F" w14:textId="77777777" w:rsidR="005109BB" w:rsidRDefault="005109BB">
      <w:r>
        <w:separator/>
      </w:r>
    </w:p>
  </w:endnote>
  <w:endnote w:type="continuationSeparator" w:id="0">
    <w:p w14:paraId="3ED1CCC8" w14:textId="77777777" w:rsidR="005109BB" w:rsidRDefault="0051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1B1D2" w14:textId="77777777" w:rsidR="005109BB" w:rsidRDefault="005109BB">
      <w:r>
        <w:separator/>
      </w:r>
    </w:p>
  </w:footnote>
  <w:footnote w:type="continuationSeparator" w:id="0">
    <w:p w14:paraId="28E93D48" w14:textId="77777777" w:rsidR="005109BB" w:rsidRDefault="005109BB">
      <w:r>
        <w:continuationSeparator/>
      </w:r>
    </w:p>
  </w:footnote>
  <w:footnote w:id="1">
    <w:p w14:paraId="0FD5B296"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1430D26D"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30056056"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94D9AAF"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11340471"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139B26DD"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422EAE8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13EA140A"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160F7071"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9596A5A"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651ED97"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0148D1A"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1F75F0B8"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AA08742"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4B719C3C"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083788B"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EB46907"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A2E0709"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E67AC"/>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93099446">
    <w:abstractNumId w:val="15"/>
  </w:num>
  <w:num w:numId="2" w16cid:durableId="2071996859">
    <w:abstractNumId w:val="3"/>
  </w:num>
  <w:num w:numId="3" w16cid:durableId="346828146">
    <w:abstractNumId w:val="6"/>
  </w:num>
  <w:num w:numId="4" w16cid:durableId="1436170351">
    <w:abstractNumId w:val="11"/>
  </w:num>
  <w:num w:numId="5" w16cid:durableId="1517115817">
    <w:abstractNumId w:val="12"/>
  </w:num>
  <w:num w:numId="6" w16cid:durableId="253250949">
    <w:abstractNumId w:val="13"/>
  </w:num>
  <w:num w:numId="7" w16cid:durableId="1531722486">
    <w:abstractNumId w:val="1"/>
  </w:num>
  <w:num w:numId="8" w16cid:durableId="647170476">
    <w:abstractNumId w:val="4"/>
  </w:num>
  <w:num w:numId="9" w16cid:durableId="1698047711">
    <w:abstractNumId w:val="8"/>
  </w:num>
  <w:num w:numId="10" w16cid:durableId="1324352465">
    <w:abstractNumId w:val="7"/>
  </w:num>
  <w:num w:numId="11" w16cid:durableId="292950885">
    <w:abstractNumId w:val="5"/>
  </w:num>
  <w:num w:numId="12" w16cid:durableId="317224993">
    <w:abstractNumId w:val="10"/>
  </w:num>
  <w:num w:numId="13" w16cid:durableId="2079090159">
    <w:abstractNumId w:val="9"/>
  </w:num>
  <w:num w:numId="14" w16cid:durableId="1863860721">
    <w:abstractNumId w:val="14"/>
  </w:num>
  <w:num w:numId="15" w16cid:durableId="1410007054">
    <w:abstractNumId w:val="2"/>
  </w:num>
  <w:num w:numId="16" w16cid:durableId="86876421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3FE9"/>
    <w:rsid w:val="00042A7E"/>
    <w:rsid w:val="00044C44"/>
    <w:rsid w:val="00045EFB"/>
    <w:rsid w:val="000519A1"/>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65B36"/>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73068"/>
    <w:rsid w:val="00282BA9"/>
    <w:rsid w:val="00285BAE"/>
    <w:rsid w:val="002948DD"/>
    <w:rsid w:val="002960E4"/>
    <w:rsid w:val="002B5D96"/>
    <w:rsid w:val="002C0E7E"/>
    <w:rsid w:val="002C6AE6"/>
    <w:rsid w:val="002C7ACA"/>
    <w:rsid w:val="002D238A"/>
    <w:rsid w:val="002E6FA0"/>
    <w:rsid w:val="002E773F"/>
    <w:rsid w:val="00305E51"/>
    <w:rsid w:val="00310BC4"/>
    <w:rsid w:val="00311013"/>
    <w:rsid w:val="00312B5C"/>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3512"/>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C3A78"/>
    <w:rsid w:val="004D11FF"/>
    <w:rsid w:val="004D1231"/>
    <w:rsid w:val="004D270A"/>
    <w:rsid w:val="004D40B8"/>
    <w:rsid w:val="004D45D1"/>
    <w:rsid w:val="004E313D"/>
    <w:rsid w:val="004F13AE"/>
    <w:rsid w:val="004F181D"/>
    <w:rsid w:val="004F4AA1"/>
    <w:rsid w:val="004F5162"/>
    <w:rsid w:val="004F6B94"/>
    <w:rsid w:val="00501991"/>
    <w:rsid w:val="00506983"/>
    <w:rsid w:val="00507C84"/>
    <w:rsid w:val="005109BB"/>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6F6910"/>
    <w:rsid w:val="00703C19"/>
    <w:rsid w:val="00716540"/>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66C"/>
    <w:rsid w:val="007E5C29"/>
    <w:rsid w:val="00807A6E"/>
    <w:rsid w:val="00810228"/>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77541"/>
    <w:rsid w:val="00892123"/>
    <w:rsid w:val="00892228"/>
    <w:rsid w:val="00895D8B"/>
    <w:rsid w:val="008A2DB7"/>
    <w:rsid w:val="008A6521"/>
    <w:rsid w:val="008B5B52"/>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4C46"/>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011D"/>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6B9F"/>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23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3D8C1"/>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433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C3D80-52E8-4783-8E8E-162D5AC1B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638</Words>
  <Characters>3768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Svádová</cp:lastModifiedBy>
  <cp:revision>4</cp:revision>
  <cp:lastPrinted>2016-11-11T11:32:00Z</cp:lastPrinted>
  <dcterms:created xsi:type="dcterms:W3CDTF">2024-12-04T13:04:00Z</dcterms:created>
  <dcterms:modified xsi:type="dcterms:W3CDTF">2024-12-05T09:00:00Z</dcterms:modified>
</cp:coreProperties>
</file>