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FFF" w:rsidRDefault="003126D3">
      <w:pPr>
        <w:pStyle w:val="Nzev"/>
      </w:pPr>
      <w:r>
        <w:t>Obec Pavlov</w:t>
      </w:r>
      <w:r>
        <w:br/>
      </w:r>
      <w:r>
        <w:t>Zastupitelstvo obce Pavlov</w:t>
      </w:r>
    </w:p>
    <w:p w:rsidR="00470FFF" w:rsidRDefault="003126D3">
      <w:pPr>
        <w:pStyle w:val="Nadpis1"/>
      </w:pPr>
      <w:r>
        <w:t>Obecně závazná vyhláška obce Pavlov</w:t>
      </w:r>
      <w:r>
        <w:br/>
      </w:r>
      <w:r>
        <w:t>o místním poplatku za odkládání komunálního odpadu z nemovité věci</w:t>
      </w:r>
    </w:p>
    <w:p w:rsidR="00470FFF" w:rsidRDefault="003126D3">
      <w:pPr>
        <w:pStyle w:val="UvodniVeta"/>
      </w:pPr>
      <w:r>
        <w:t xml:space="preserve">Zastupitelstvo obce Pavlov se na svém zasedání dne 20. března 2024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470FFF" w:rsidRDefault="003126D3">
      <w:pPr>
        <w:pStyle w:val="Nadpis2"/>
      </w:pPr>
      <w:r>
        <w:t>Čl. 1</w:t>
      </w:r>
      <w:r>
        <w:br/>
      </w:r>
      <w:r>
        <w:t>Úvodní ustanovení</w:t>
      </w:r>
    </w:p>
    <w:p w:rsidR="00470FFF" w:rsidRDefault="003126D3">
      <w:pPr>
        <w:pStyle w:val="Odstavec"/>
        <w:numPr>
          <w:ilvl w:val="0"/>
          <w:numId w:val="1"/>
        </w:numPr>
      </w:pPr>
      <w:r>
        <w:t>Obec Pavlov touto vyhláškou zavádí místní poplatek za odkládání komunálního odpadu z nemovité věci (dále jen „poplatek“).</w:t>
      </w:r>
    </w:p>
    <w:p w:rsidR="00470FFF" w:rsidRDefault="003126D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470FFF" w:rsidRDefault="003126D3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470FFF" w:rsidRDefault="003126D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</w:t>
      </w:r>
      <w:r>
        <w:t>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470FFF" w:rsidRDefault="003126D3">
      <w:pPr>
        <w:pStyle w:val="Odstavec"/>
        <w:numPr>
          <w:ilvl w:val="1"/>
          <w:numId w:val="1"/>
        </w:numPr>
      </w:pPr>
      <w:r>
        <w:t xml:space="preserve">fyzická osoba, která má v nemovité věci </w:t>
      </w:r>
      <w:r>
        <w:t>bydliště,</w:t>
      </w:r>
    </w:p>
    <w:p w:rsidR="00470FFF" w:rsidRDefault="003126D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470FFF" w:rsidRDefault="003126D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470FFF" w:rsidRDefault="003126D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470FFF" w:rsidRDefault="003126D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470FFF" w:rsidRDefault="003126D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</w:t>
      </w:r>
      <w:r>
        <w:t>ě</w:t>
      </w:r>
      <w:r>
        <w:rPr>
          <w:rStyle w:val="Znakapoznpodarou"/>
        </w:rPr>
        <w:footnoteReference w:id="7"/>
      </w:r>
      <w:r>
        <w:t>.</w:t>
      </w:r>
    </w:p>
    <w:p w:rsidR="00470FFF" w:rsidRDefault="003126D3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470FFF" w:rsidRDefault="003126D3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470FFF" w:rsidRDefault="003126D3">
      <w:pPr>
        <w:pStyle w:val="Nadpis2"/>
      </w:pPr>
      <w:r>
        <w:t>Čl. 4</w:t>
      </w:r>
      <w:r>
        <w:br/>
      </w:r>
      <w:r>
        <w:t>Základ poplatku</w:t>
      </w:r>
    </w:p>
    <w:p w:rsidR="00470FFF" w:rsidRDefault="003126D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470FFF" w:rsidRDefault="003126D3">
      <w:pPr>
        <w:pStyle w:val="Odstavec"/>
        <w:numPr>
          <w:ilvl w:val="1"/>
          <w:numId w:val="1"/>
        </w:numPr>
      </w:pPr>
      <w:r>
        <w:t xml:space="preserve">podíl objednané kapacity soustřeďovacích prostředků pro tuto nemovitou věc na kalendářní měsíc a počtu fyzických osob, které v této nemovité </w:t>
      </w:r>
      <w:r>
        <w:t>věci mají bydliště na konci kalendářního měsíce,</w:t>
      </w:r>
    </w:p>
    <w:p w:rsidR="00470FFF" w:rsidRDefault="003126D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Minimální zá</w:t>
      </w:r>
      <w:r>
        <w:t>klad dílčího poplatku činí 40 l.</w:t>
      </w:r>
    </w:p>
    <w:p w:rsidR="00470FFF" w:rsidRDefault="003126D3">
      <w:pPr>
        <w:pStyle w:val="Nadpis2"/>
      </w:pPr>
      <w:r>
        <w:t>Čl. 5</w:t>
      </w:r>
      <w:r>
        <w:br/>
      </w:r>
      <w:r>
        <w:t>Sazba poplatku</w:t>
      </w:r>
    </w:p>
    <w:p w:rsidR="00470FFF" w:rsidRDefault="003126D3">
      <w:pPr>
        <w:pStyle w:val="Odstavec"/>
      </w:pPr>
      <w:r>
        <w:t>Sazba poplatku činí 0,60 Kč za l.</w:t>
      </w:r>
    </w:p>
    <w:p w:rsidR="00470FFF" w:rsidRDefault="003126D3">
      <w:pPr>
        <w:pStyle w:val="Nadpis2"/>
      </w:pPr>
      <w:r>
        <w:t>Čl. 6</w:t>
      </w:r>
      <w:r>
        <w:br/>
      </w:r>
      <w:r>
        <w:t>Výpočet poplatku</w:t>
      </w:r>
    </w:p>
    <w:p w:rsidR="00470FFF" w:rsidRDefault="003126D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470FFF" w:rsidRDefault="003126D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470FFF" w:rsidRDefault="003126D3">
      <w:pPr>
        <w:pStyle w:val="Odstavec"/>
        <w:numPr>
          <w:ilvl w:val="1"/>
          <w:numId w:val="1"/>
        </w:numPr>
      </w:pPr>
      <w:r>
        <w:t>nebo n</w:t>
      </w:r>
      <w:r>
        <w:t>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470FFF" w:rsidRDefault="003126D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</w:t>
      </w:r>
      <w:r>
        <w:t>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470FFF" w:rsidRDefault="003126D3">
      <w:pPr>
        <w:pStyle w:val="Nadpis2"/>
      </w:pPr>
      <w:r>
        <w:t>Čl. 7</w:t>
      </w:r>
      <w:r>
        <w:br/>
      </w:r>
      <w:r>
        <w:t>Splatnost poplatku</w:t>
      </w:r>
    </w:p>
    <w:p w:rsidR="00470FFF" w:rsidRDefault="003126D3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:rsidR="00470FFF" w:rsidRDefault="003126D3">
      <w:pPr>
        <w:pStyle w:val="Odstavec"/>
        <w:numPr>
          <w:ilvl w:val="0"/>
          <w:numId w:val="1"/>
        </w:numPr>
      </w:pPr>
      <w:r>
        <w:t>Není-li plátce poplatku, z</w:t>
      </w:r>
      <w:r>
        <w:t>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470FFF" w:rsidRDefault="003126D3">
      <w:pPr>
        <w:pStyle w:val="Nadpis2"/>
      </w:pPr>
      <w:r>
        <w:t>Čl. 8</w:t>
      </w:r>
      <w:r>
        <w:br/>
      </w:r>
      <w:r>
        <w:t>Přechodné a zrušo</w:t>
      </w:r>
      <w:r>
        <w:t>vací ustanovení</w:t>
      </w:r>
    </w:p>
    <w:p w:rsidR="00470FFF" w:rsidRDefault="003126D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70FFF" w:rsidRDefault="003126D3">
      <w:pPr>
        <w:pStyle w:val="Odstavec"/>
        <w:numPr>
          <w:ilvl w:val="0"/>
          <w:numId w:val="1"/>
        </w:numPr>
      </w:pPr>
      <w:r>
        <w:t xml:space="preserve">Zrušuje se obecně závazná vyhláška č. 2/2024, Obecně závazná vyhláška obce o místním poplatku za odkládání </w:t>
      </w:r>
      <w:r>
        <w:t>komunálního odpadu z nemovité věci, ze dne 1. ledna 2004.</w:t>
      </w:r>
    </w:p>
    <w:p w:rsidR="00470FFF" w:rsidRDefault="003126D3">
      <w:pPr>
        <w:pStyle w:val="Nadpis2"/>
      </w:pPr>
      <w:r>
        <w:t>Čl. 9</w:t>
      </w:r>
      <w:r>
        <w:br/>
      </w:r>
      <w:r>
        <w:t>Účinnost</w:t>
      </w:r>
    </w:p>
    <w:p w:rsidR="00470FFF" w:rsidRDefault="003126D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5180"/>
      </w:tblGrid>
      <w:tr w:rsidR="00470FFF">
        <w:tblPrEx>
          <w:tblCellMar>
            <w:top w:w="0" w:type="dxa"/>
            <w:bottom w:w="0" w:type="dxa"/>
          </w:tblCellMar>
        </w:tblPrEx>
        <w:trPr>
          <w:trHeight w:hRule="exact" w:val="2313"/>
        </w:trPr>
        <w:tc>
          <w:tcPr>
            <w:tcW w:w="51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0FFF" w:rsidRDefault="003126D3">
            <w:pPr>
              <w:pStyle w:val="PodpisovePole"/>
            </w:pPr>
            <w:r>
              <w:t>Mgr. Roman Krecl v. r.</w:t>
            </w:r>
            <w:r>
              <w:br/>
            </w:r>
            <w:r>
              <w:t xml:space="preserve"> starosta</w:t>
            </w:r>
          </w:p>
        </w:tc>
        <w:tc>
          <w:tcPr>
            <w:tcW w:w="51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0FFF" w:rsidRDefault="003126D3">
            <w:pPr>
              <w:pStyle w:val="PodpisovePole"/>
            </w:pPr>
            <w:r>
              <w:t>Ing. Josef Pavelka v. r.</w:t>
            </w:r>
            <w:r>
              <w:br/>
            </w:r>
            <w:r>
              <w:t xml:space="preserve"> místostarosta</w:t>
            </w:r>
          </w:p>
        </w:tc>
      </w:tr>
      <w:tr w:rsidR="00470FFF">
        <w:tblPrEx>
          <w:tblCellMar>
            <w:top w:w="0" w:type="dxa"/>
            <w:bottom w:w="0" w:type="dxa"/>
          </w:tblCellMar>
        </w:tblPrEx>
        <w:trPr>
          <w:trHeight w:hRule="exact" w:val="2313"/>
        </w:trPr>
        <w:tc>
          <w:tcPr>
            <w:tcW w:w="51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0FFF" w:rsidRDefault="00470FFF">
            <w:pPr>
              <w:pStyle w:val="PodpisovePole"/>
            </w:pPr>
          </w:p>
        </w:tc>
        <w:tc>
          <w:tcPr>
            <w:tcW w:w="51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0FFF" w:rsidRDefault="00470FFF">
            <w:pPr>
              <w:pStyle w:val="PodpisovePole"/>
            </w:pPr>
          </w:p>
        </w:tc>
      </w:tr>
    </w:tbl>
    <w:p w:rsidR="00470FFF" w:rsidRDefault="00470FFF"/>
    <w:sectPr w:rsidR="00470F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6D3" w:rsidRDefault="003126D3">
      <w:r>
        <w:separator/>
      </w:r>
    </w:p>
  </w:endnote>
  <w:endnote w:type="continuationSeparator" w:id="0">
    <w:p w:rsidR="003126D3" w:rsidRDefault="0031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6D3" w:rsidRDefault="003126D3">
      <w:r>
        <w:rPr>
          <w:color w:val="000000"/>
        </w:rPr>
        <w:separator/>
      </w:r>
    </w:p>
  </w:footnote>
  <w:footnote w:type="continuationSeparator" w:id="0">
    <w:p w:rsidR="003126D3" w:rsidRDefault="003126D3">
      <w:r>
        <w:continuationSeparator/>
      </w:r>
    </w:p>
  </w:footnote>
  <w:footnote w:id="1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14a odst. 1 a 2 z</w:t>
      </w:r>
      <w:r>
        <w:t>ákona o místních poplatcích; v ohlášení plátce uvede zejména své identifikační údaje a skutečnosti rozhodné pro stanovení poplatku</w:t>
      </w:r>
    </w:p>
  </w:footnote>
  <w:footnote w:id="9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14a o</w:t>
      </w:r>
      <w:r>
        <w:t>dst. 4 zákona o místních poplatcích</w:t>
      </w:r>
    </w:p>
  </w:footnote>
  <w:footnote w:id="10">
    <w:p w:rsidR="00470FFF" w:rsidRDefault="003126D3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</w:t>
      </w:r>
      <w:r>
        <w:t>pouze v postavení poplatníka.</w:t>
      </w:r>
    </w:p>
  </w:footnote>
  <w:footnote w:id="11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470FFF" w:rsidRDefault="003126D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470FFF" w:rsidRDefault="003126D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2E56"/>
    <w:multiLevelType w:val="multilevel"/>
    <w:tmpl w:val="BC58FB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3696358">
    <w:abstractNumId w:val="0"/>
  </w:num>
  <w:num w:numId="2" w16cid:durableId="1591428854">
    <w:abstractNumId w:val="0"/>
    <w:lvlOverride w:ilvl="0">
      <w:startOverride w:val="1"/>
    </w:lvlOverride>
  </w:num>
  <w:num w:numId="3" w16cid:durableId="934824565">
    <w:abstractNumId w:val="0"/>
    <w:lvlOverride w:ilvl="0">
      <w:startOverride w:val="1"/>
    </w:lvlOverride>
  </w:num>
  <w:num w:numId="4" w16cid:durableId="1782727200">
    <w:abstractNumId w:val="0"/>
    <w:lvlOverride w:ilvl="0">
      <w:startOverride w:val="1"/>
    </w:lvlOverride>
  </w:num>
  <w:num w:numId="5" w16cid:durableId="1736471112">
    <w:abstractNumId w:val="0"/>
    <w:lvlOverride w:ilvl="0">
      <w:startOverride w:val="1"/>
    </w:lvlOverride>
  </w:num>
  <w:num w:numId="6" w16cid:durableId="1617835898">
    <w:abstractNumId w:val="0"/>
    <w:lvlOverride w:ilvl="0">
      <w:startOverride w:val="1"/>
    </w:lvlOverride>
  </w:num>
  <w:num w:numId="7" w16cid:durableId="2075159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FFF"/>
    <w:rsid w:val="003126D3"/>
    <w:rsid w:val="0047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D795A-2891-4BEA-8E21-1397E54D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Pavelka Josef</cp:lastModifiedBy>
  <cp:revision>2</cp:revision>
  <dcterms:created xsi:type="dcterms:W3CDTF">2024-03-26T10:04:00Z</dcterms:created>
  <dcterms:modified xsi:type="dcterms:W3CDTF">2024-03-26T10:04:00Z</dcterms:modified>
</cp:coreProperties>
</file>