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E3FCF9" w14:textId="77777777" w:rsidR="00DC38E0" w:rsidRPr="00A76524" w:rsidRDefault="00DC38E0" w:rsidP="001D5157">
      <w:pPr>
        <w:pStyle w:val="Nadpis1"/>
        <w:spacing w:before="53"/>
        <w:ind w:left="3981" w:firstLine="339"/>
        <w:rPr>
          <w:rFonts w:asciiTheme="minorHAnsi" w:hAnsiTheme="minorHAnsi" w:cstheme="minorHAnsi"/>
          <w:spacing w:val="-1"/>
        </w:rPr>
      </w:pPr>
    </w:p>
    <w:p w14:paraId="43CEDFA7" w14:textId="2A7B7E94" w:rsidR="00FA6596" w:rsidRPr="00A76524" w:rsidRDefault="00FA6596" w:rsidP="00FA6596">
      <w:pPr>
        <w:jc w:val="center"/>
      </w:pPr>
      <w:r w:rsidRPr="00A76524">
        <w:fldChar w:fldCharType="begin"/>
      </w:r>
      <w:r w:rsidRPr="00A76524">
        <w:instrText xml:space="preserve"> INCLUDEPICTURE "https://www.obeczampach.cz/skins/obeczampach.cz_lego2/images/crest.png" \* MERGEFORMATINET </w:instrText>
      </w:r>
      <w:r w:rsidRPr="00A76524">
        <w:fldChar w:fldCharType="separate"/>
      </w:r>
      <w:r w:rsidR="009A61D3" w:rsidRPr="00A76524">
        <w:fldChar w:fldCharType="begin"/>
      </w:r>
      <w:r w:rsidR="009A61D3" w:rsidRPr="00A76524">
        <w:instrText xml:space="preserve"> INCLUDEPICTURE  "https://www.obeczampach.cz/skins/obeczampach.cz_lego2/images/crest.png" \* MERGEFORMATINET </w:instrText>
      </w:r>
      <w:r w:rsidR="009A61D3" w:rsidRPr="00A76524">
        <w:fldChar w:fldCharType="separate"/>
      </w:r>
      <w:r w:rsidR="00047C6B" w:rsidRPr="00A76524">
        <w:fldChar w:fldCharType="begin"/>
      </w:r>
      <w:r w:rsidR="00047C6B" w:rsidRPr="00A76524">
        <w:instrText xml:space="preserve"> INCLUDEPICTURE  "https://www.obeczampach.cz/skins/obeczampach.cz_lego2/images/crest.png" \* MERGEFORMATINET </w:instrText>
      </w:r>
      <w:r w:rsidR="00047C6B" w:rsidRPr="00A76524">
        <w:fldChar w:fldCharType="separate"/>
      </w:r>
      <w:r w:rsidR="00752329" w:rsidRPr="00A76524">
        <w:fldChar w:fldCharType="begin"/>
      </w:r>
      <w:r w:rsidR="00752329" w:rsidRPr="00A76524">
        <w:instrText xml:space="preserve"> INCLUDEPICTURE  "https://www.obeczampach.cz/skins/obeczampach.cz_lego2/images/crest.png" \* MERGEFORMATINET </w:instrText>
      </w:r>
      <w:r w:rsidR="00752329" w:rsidRPr="00A76524">
        <w:fldChar w:fldCharType="separate"/>
      </w:r>
      <w:r w:rsidR="008969DD" w:rsidRPr="00A76524">
        <w:fldChar w:fldCharType="begin"/>
      </w:r>
      <w:r w:rsidR="008969DD" w:rsidRPr="00A76524">
        <w:instrText xml:space="preserve"> INCLUDEPICTURE  "https://www.obeczampach.cz/skins/obeczampach.cz_lego2/images/crest.png" \* MERGEFORMATINET </w:instrText>
      </w:r>
      <w:r w:rsidR="008969DD" w:rsidRPr="00A76524">
        <w:fldChar w:fldCharType="separate"/>
      </w:r>
      <w:r w:rsidR="0023532F" w:rsidRPr="00A76524">
        <w:fldChar w:fldCharType="begin"/>
      </w:r>
      <w:r w:rsidR="0023532F" w:rsidRPr="00A76524">
        <w:instrText xml:space="preserve"> INCLUDEPICTURE  "https://www.obeczampach.cz/skins/obeczampach.cz_lego2/images/crest.png" \* MERGEFORMATINET </w:instrText>
      </w:r>
      <w:r w:rsidR="0023532F" w:rsidRPr="00A76524">
        <w:fldChar w:fldCharType="separate"/>
      </w:r>
      <w:r w:rsidR="002E79BA" w:rsidRPr="00A76524">
        <w:fldChar w:fldCharType="begin"/>
      </w:r>
      <w:r w:rsidR="002E79BA" w:rsidRPr="00A76524">
        <w:instrText xml:space="preserve"> INCLUDEPICTURE  "https://www.obeczampach.cz/skins/obeczampach.cz_lego2/images/crest.png" \* MERGEFORMATINET </w:instrText>
      </w:r>
      <w:r w:rsidR="002E79BA" w:rsidRPr="00A76524">
        <w:fldChar w:fldCharType="separate"/>
      </w:r>
      <w:r w:rsidR="006C6E6D" w:rsidRPr="00A76524">
        <w:fldChar w:fldCharType="begin"/>
      </w:r>
      <w:r w:rsidR="006C6E6D" w:rsidRPr="00A76524">
        <w:instrText xml:space="preserve"> INCLUDEPICTURE  "https://www.obeczampach.cz/skins/obeczampach.cz_lego2/images/crest.png" \* MERGEFORMATINET </w:instrText>
      </w:r>
      <w:r w:rsidR="006C6E6D" w:rsidRPr="00A76524">
        <w:fldChar w:fldCharType="separate"/>
      </w:r>
      <w:r w:rsidR="00302715" w:rsidRPr="00A76524">
        <w:fldChar w:fldCharType="begin"/>
      </w:r>
      <w:r w:rsidR="00302715" w:rsidRPr="00A76524">
        <w:instrText xml:space="preserve"> INCLUDEPICTURE  "https://www.obeczampach.cz/skins/obeczampach.cz_lego2/images/crest.png" \* MERGEFORMATINET </w:instrText>
      </w:r>
      <w:r w:rsidR="00302715" w:rsidRPr="00A76524">
        <w:fldChar w:fldCharType="separate"/>
      </w:r>
      <w:r w:rsidR="000E2327">
        <w:fldChar w:fldCharType="begin"/>
      </w:r>
      <w:r w:rsidR="000E2327">
        <w:instrText xml:space="preserve"> INCLUDEPICTURE  "https://www.obeczampach.cz/skins/obeczampach.cz_lego2/images/crest.png" \* MERGEFORMATINET </w:instrText>
      </w:r>
      <w:r w:rsidR="000E2327">
        <w:fldChar w:fldCharType="separate"/>
      </w:r>
      <w:r w:rsidR="001462A1">
        <w:fldChar w:fldCharType="begin"/>
      </w:r>
      <w:r w:rsidR="001462A1">
        <w:instrText xml:space="preserve"> </w:instrText>
      </w:r>
      <w:r w:rsidR="001462A1">
        <w:instrText>INCLUDEPICTURE  "https://www.obeczampach.c</w:instrText>
      </w:r>
      <w:r w:rsidR="001462A1">
        <w:instrText>z/skins/obeczampach.cz_lego2/images/crest.png" \* MERGEFORMATINET</w:instrText>
      </w:r>
      <w:r w:rsidR="001462A1">
        <w:instrText xml:space="preserve"> </w:instrText>
      </w:r>
      <w:r w:rsidR="001462A1">
        <w:fldChar w:fldCharType="separate"/>
      </w:r>
      <w:r w:rsidR="001462A1">
        <w:pict w14:anchorId="7B854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bec Žampach" style="width:59.5pt;height:57.6pt">
            <v:imagedata r:id="rId7" r:href="rId8"/>
          </v:shape>
        </w:pict>
      </w:r>
      <w:r w:rsidR="001462A1">
        <w:fldChar w:fldCharType="end"/>
      </w:r>
      <w:r w:rsidR="000E2327">
        <w:fldChar w:fldCharType="end"/>
      </w:r>
      <w:r w:rsidR="00302715" w:rsidRPr="00A76524">
        <w:fldChar w:fldCharType="end"/>
      </w:r>
      <w:r w:rsidR="006C6E6D" w:rsidRPr="00A76524">
        <w:fldChar w:fldCharType="end"/>
      </w:r>
      <w:r w:rsidR="002E79BA" w:rsidRPr="00A76524">
        <w:fldChar w:fldCharType="end"/>
      </w:r>
      <w:r w:rsidR="0023532F" w:rsidRPr="00A76524">
        <w:fldChar w:fldCharType="end"/>
      </w:r>
      <w:r w:rsidR="008969DD" w:rsidRPr="00A76524">
        <w:fldChar w:fldCharType="end"/>
      </w:r>
      <w:r w:rsidR="00752329" w:rsidRPr="00A76524">
        <w:fldChar w:fldCharType="end"/>
      </w:r>
      <w:r w:rsidR="00047C6B" w:rsidRPr="00A76524">
        <w:fldChar w:fldCharType="end"/>
      </w:r>
      <w:r w:rsidR="009A61D3" w:rsidRPr="00A76524">
        <w:fldChar w:fldCharType="end"/>
      </w:r>
      <w:r w:rsidRPr="00A76524">
        <w:fldChar w:fldCharType="end"/>
      </w:r>
    </w:p>
    <w:p w14:paraId="7266E41B" w14:textId="77777777" w:rsidR="00FA6596" w:rsidRPr="00A76524" w:rsidRDefault="00FA6596" w:rsidP="00FA6596">
      <w:pPr>
        <w:rPr>
          <w:rFonts w:ascii="Calibri" w:hAnsi="Calibri" w:cs="Calibri"/>
        </w:rPr>
      </w:pPr>
    </w:p>
    <w:p w14:paraId="7049C2DC" w14:textId="2AD344D4" w:rsidR="00FA6596" w:rsidRPr="00A76524" w:rsidRDefault="00FA6596" w:rsidP="00FA6596">
      <w:pPr>
        <w:jc w:val="center"/>
        <w:rPr>
          <w:rFonts w:ascii="Arial" w:hAnsi="Arial" w:cs="Arial"/>
          <w:b/>
          <w:sz w:val="6"/>
          <w:szCs w:val="6"/>
        </w:rPr>
      </w:pPr>
      <w:r w:rsidRPr="00A76524">
        <w:rPr>
          <w:rFonts w:ascii="Arial" w:hAnsi="Arial" w:cs="Arial"/>
          <w:b/>
          <w:sz w:val="36"/>
          <w:szCs w:val="36"/>
        </w:rPr>
        <w:t>O b e</w:t>
      </w:r>
      <w:r w:rsidR="00961FAE" w:rsidRPr="00A76524">
        <w:rPr>
          <w:rFonts w:ascii="Arial" w:hAnsi="Arial" w:cs="Arial"/>
          <w:b/>
          <w:sz w:val="36"/>
          <w:szCs w:val="36"/>
        </w:rPr>
        <w:t xml:space="preserve"> c n í   ú ř a d  Ž a m p a c h</w:t>
      </w:r>
      <w:r w:rsidRPr="00A76524">
        <w:rPr>
          <w:rFonts w:ascii="Arial" w:hAnsi="Arial" w:cs="Arial"/>
          <w:b/>
          <w:sz w:val="40"/>
          <w:szCs w:val="36"/>
        </w:rPr>
        <w:br/>
      </w:r>
      <w:r w:rsidRPr="00A76524">
        <w:rPr>
          <w:rFonts w:ascii="Arial" w:hAnsi="Arial" w:cs="Arial"/>
          <w:b/>
          <w:sz w:val="24"/>
          <w:szCs w:val="24"/>
        </w:rPr>
        <w:t xml:space="preserve">o k r e s  Ú s t í   n a d  O r l i c í ,   P a r d u b i c k ý   k r a j; </w:t>
      </w:r>
      <w:r w:rsidRPr="00A76524">
        <w:rPr>
          <w:rFonts w:ascii="Arial" w:hAnsi="Arial" w:cs="Arial"/>
          <w:b/>
          <w:sz w:val="24"/>
          <w:szCs w:val="24"/>
        </w:rPr>
        <w:br/>
      </w:r>
    </w:p>
    <w:p w14:paraId="58C57738" w14:textId="77777777" w:rsidR="00FA6596" w:rsidRPr="00A76524" w:rsidRDefault="00FA6596" w:rsidP="00FA6596">
      <w:pPr>
        <w:jc w:val="center"/>
        <w:rPr>
          <w:rFonts w:ascii="Arial" w:hAnsi="Arial" w:cs="Arial"/>
          <w:b/>
          <w:sz w:val="24"/>
          <w:szCs w:val="24"/>
        </w:rPr>
      </w:pPr>
      <w:r w:rsidRPr="00A76524">
        <w:rPr>
          <w:rFonts w:ascii="Arial" w:hAnsi="Arial" w:cs="Arial"/>
          <w:b/>
          <w:sz w:val="24"/>
          <w:szCs w:val="24"/>
        </w:rPr>
        <w:t xml:space="preserve"> Ž a m p a c h  1 1;  p o š t a  5 6 4 0 1  Ž a m b e r k</w:t>
      </w:r>
    </w:p>
    <w:p w14:paraId="11CBA349" w14:textId="47D618E1" w:rsidR="007E2552" w:rsidRPr="00A76524" w:rsidRDefault="007E2552" w:rsidP="00FE5236">
      <w:pPr>
        <w:pStyle w:val="Nadpis1"/>
        <w:spacing w:before="53"/>
        <w:ind w:left="0" w:right="1559"/>
        <w:jc w:val="center"/>
        <w:rPr>
          <w:rFonts w:asciiTheme="minorHAnsi" w:hAnsiTheme="minorHAnsi" w:cstheme="minorHAnsi"/>
        </w:rPr>
      </w:pPr>
    </w:p>
    <w:p w14:paraId="4C43DD8B" w14:textId="77777777" w:rsidR="007E2552" w:rsidRPr="00A76524" w:rsidRDefault="007E2552" w:rsidP="00FE5236">
      <w:pPr>
        <w:jc w:val="center"/>
        <w:rPr>
          <w:rFonts w:eastAsia="Times New Roman" w:cstheme="minorHAnsi"/>
          <w:sz w:val="28"/>
          <w:szCs w:val="28"/>
        </w:rPr>
      </w:pPr>
    </w:p>
    <w:p w14:paraId="67A846FE" w14:textId="77777777" w:rsidR="00B92ACE" w:rsidRPr="00A76524" w:rsidRDefault="00B92ACE" w:rsidP="00B92ACE">
      <w:pPr>
        <w:pStyle w:val="Zhlav"/>
        <w:tabs>
          <w:tab w:val="clear" w:pos="4536"/>
          <w:tab w:val="clear" w:pos="9072"/>
        </w:tabs>
        <w:jc w:val="center"/>
        <w:rPr>
          <w:rFonts w:cstheme="minorHAnsi"/>
          <w:b/>
          <w:sz w:val="28"/>
          <w:szCs w:val="28"/>
        </w:rPr>
      </w:pPr>
      <w:r w:rsidRPr="00A76524">
        <w:rPr>
          <w:rFonts w:cstheme="minorHAnsi"/>
          <w:b/>
          <w:sz w:val="28"/>
          <w:szCs w:val="28"/>
        </w:rPr>
        <w:t>OBEC ŽAMPACH</w:t>
      </w:r>
    </w:p>
    <w:p w14:paraId="3DB86CB8" w14:textId="77777777" w:rsidR="00B92ACE" w:rsidRPr="00A76524" w:rsidRDefault="00B92ACE" w:rsidP="00B92ACE">
      <w:pPr>
        <w:pStyle w:val="Zhlav"/>
        <w:tabs>
          <w:tab w:val="clear" w:pos="4536"/>
          <w:tab w:val="clear" w:pos="9072"/>
        </w:tabs>
        <w:jc w:val="center"/>
        <w:rPr>
          <w:rFonts w:cstheme="minorHAnsi"/>
          <w:b/>
          <w:sz w:val="28"/>
          <w:szCs w:val="28"/>
        </w:rPr>
      </w:pPr>
      <w:r w:rsidRPr="00A76524">
        <w:rPr>
          <w:rFonts w:cstheme="minorHAnsi"/>
          <w:b/>
          <w:sz w:val="28"/>
          <w:szCs w:val="28"/>
        </w:rPr>
        <w:t>Zastupitelstvo obce Žampach</w:t>
      </w:r>
    </w:p>
    <w:p w14:paraId="672F9EA4" w14:textId="77777777" w:rsidR="00B92ACE" w:rsidRPr="00A76524" w:rsidRDefault="00B92ACE" w:rsidP="00B92ACE">
      <w:pPr>
        <w:pStyle w:val="NormlnIMP"/>
        <w:spacing w:line="240" w:lineRule="auto"/>
        <w:jc w:val="center"/>
        <w:rPr>
          <w:rFonts w:asciiTheme="minorHAnsi" w:hAnsiTheme="minorHAnsi" w:cstheme="minorHAnsi"/>
          <w:b/>
          <w:sz w:val="28"/>
          <w:szCs w:val="28"/>
          <w:u w:val="single"/>
        </w:rPr>
      </w:pPr>
    </w:p>
    <w:p w14:paraId="28E5E494" w14:textId="77777777" w:rsidR="00B92ACE" w:rsidRPr="00A76524" w:rsidRDefault="00B92ACE" w:rsidP="00B92ACE">
      <w:pPr>
        <w:pStyle w:val="NormlnIMP"/>
        <w:spacing w:line="240" w:lineRule="auto"/>
        <w:jc w:val="center"/>
        <w:rPr>
          <w:rFonts w:asciiTheme="minorHAnsi" w:hAnsiTheme="minorHAnsi" w:cstheme="minorHAnsi"/>
          <w:b/>
          <w:sz w:val="28"/>
          <w:szCs w:val="28"/>
          <w:u w:val="single"/>
        </w:rPr>
      </w:pPr>
    </w:p>
    <w:p w14:paraId="5049190B" w14:textId="3D982BB9" w:rsidR="000056FA" w:rsidRPr="00A76524" w:rsidRDefault="00B92ACE" w:rsidP="000056FA">
      <w:pPr>
        <w:pStyle w:val="NormlnIMP"/>
        <w:spacing w:line="240" w:lineRule="auto"/>
        <w:jc w:val="center"/>
        <w:rPr>
          <w:rFonts w:asciiTheme="minorHAnsi" w:hAnsiTheme="minorHAnsi" w:cstheme="minorHAnsi"/>
          <w:b/>
          <w:sz w:val="28"/>
          <w:szCs w:val="28"/>
        </w:rPr>
      </w:pPr>
      <w:r w:rsidRPr="00A76524">
        <w:rPr>
          <w:rFonts w:asciiTheme="minorHAnsi" w:hAnsiTheme="minorHAnsi" w:cstheme="minorHAnsi"/>
          <w:b/>
          <w:sz w:val="28"/>
          <w:szCs w:val="28"/>
        </w:rPr>
        <w:t>Obecně závazná vyhláška obce Žampach</w:t>
      </w:r>
      <w:r w:rsidR="002E79BA" w:rsidRPr="00A76524">
        <w:rPr>
          <w:rFonts w:asciiTheme="minorHAnsi" w:hAnsiTheme="minorHAnsi" w:cstheme="minorHAnsi"/>
          <w:b/>
          <w:sz w:val="28"/>
          <w:szCs w:val="28"/>
        </w:rPr>
        <w:t xml:space="preserve"> č. </w:t>
      </w:r>
      <w:r w:rsidR="000056FA" w:rsidRPr="00A76524">
        <w:rPr>
          <w:rFonts w:asciiTheme="minorHAnsi" w:hAnsiTheme="minorHAnsi" w:cstheme="minorHAnsi"/>
          <w:b/>
          <w:sz w:val="28"/>
          <w:szCs w:val="28"/>
        </w:rPr>
        <w:t>2</w:t>
      </w:r>
      <w:r w:rsidR="002E79BA" w:rsidRPr="00A76524">
        <w:rPr>
          <w:rFonts w:asciiTheme="minorHAnsi" w:hAnsiTheme="minorHAnsi" w:cstheme="minorHAnsi"/>
          <w:b/>
          <w:sz w:val="28"/>
          <w:szCs w:val="28"/>
        </w:rPr>
        <w:t>/2026</w:t>
      </w:r>
      <w:r w:rsidR="000056FA" w:rsidRPr="00A76524">
        <w:rPr>
          <w:rFonts w:asciiTheme="minorHAnsi" w:hAnsiTheme="minorHAnsi" w:cstheme="minorHAnsi"/>
          <w:b/>
          <w:sz w:val="28"/>
          <w:szCs w:val="28"/>
        </w:rPr>
        <w:t xml:space="preserve"> o stanovení </w:t>
      </w:r>
      <w:r w:rsidR="000056FA" w:rsidRPr="00A76524">
        <w:rPr>
          <w:rFonts w:asciiTheme="minorHAnsi" w:hAnsiTheme="minorHAnsi" w:cstheme="minorHAnsi"/>
          <w:b/>
          <w:sz w:val="28"/>
          <w:szCs w:val="28"/>
        </w:rPr>
        <w:br/>
        <w:t xml:space="preserve">obecního systému odpadového hospodářství </w:t>
      </w:r>
    </w:p>
    <w:p w14:paraId="1F529669" w14:textId="77777777" w:rsidR="000056FA" w:rsidRPr="00A76524" w:rsidRDefault="000056FA" w:rsidP="000056FA">
      <w:pPr>
        <w:jc w:val="both"/>
        <w:rPr>
          <w:rFonts w:cstheme="minorHAnsi"/>
          <w:sz w:val="24"/>
          <w:szCs w:val="24"/>
        </w:rPr>
      </w:pPr>
    </w:p>
    <w:p w14:paraId="11D23652" w14:textId="77777777" w:rsidR="000056FA" w:rsidRPr="00A76524" w:rsidRDefault="000056FA" w:rsidP="000056FA">
      <w:pPr>
        <w:pStyle w:val="Zkladntextodsazen2"/>
        <w:ind w:left="0"/>
        <w:rPr>
          <w:rFonts w:cstheme="minorHAnsi"/>
          <w:sz w:val="24"/>
          <w:szCs w:val="24"/>
        </w:rPr>
      </w:pPr>
    </w:p>
    <w:p w14:paraId="3E6104B3" w14:textId="4999A550" w:rsidR="000056FA" w:rsidRPr="0093540B" w:rsidRDefault="000056FA" w:rsidP="000056FA">
      <w:pPr>
        <w:pStyle w:val="Zkladntextodsazen2"/>
        <w:spacing w:line="240" w:lineRule="auto"/>
        <w:ind w:left="0"/>
        <w:jc w:val="both"/>
        <w:rPr>
          <w:rFonts w:cstheme="minorHAnsi"/>
          <w:sz w:val="24"/>
          <w:szCs w:val="24"/>
        </w:rPr>
      </w:pPr>
      <w:r w:rsidRPr="0093540B">
        <w:rPr>
          <w:rFonts w:cstheme="minorHAnsi"/>
          <w:sz w:val="24"/>
          <w:szCs w:val="24"/>
        </w:rPr>
        <w:t xml:space="preserve">Zastupitelstvo obce Žampach se na svém zasedání dne 24.06.2026 usnesením č. 5 usneslo vydat na základě § 59 odst. 4 zákona č. 541/2020 Sb., o odpadech (dále jen „zákon </w:t>
      </w:r>
      <w:r w:rsidRPr="0093540B">
        <w:rPr>
          <w:rFonts w:cstheme="minorHAnsi"/>
          <w:sz w:val="24"/>
          <w:szCs w:val="24"/>
        </w:rPr>
        <w:br/>
        <w:t xml:space="preserve">o odpadech“), a v souladu s § 10 písm. d) a § 84 odst. 2 písm. h) zákona č. 128/2000 Sb., </w:t>
      </w:r>
      <w:r w:rsidRPr="0093540B">
        <w:rPr>
          <w:rFonts w:cstheme="minorHAnsi"/>
          <w:sz w:val="24"/>
          <w:szCs w:val="24"/>
        </w:rPr>
        <w:br/>
        <w:t>o obcích (obecní zřízení), ve znění pozdějších předpisů, tuto obecně závaznou vyhlášku (dále jen „vyhláška“):</w:t>
      </w:r>
    </w:p>
    <w:p w14:paraId="2AFE169A" w14:textId="77777777" w:rsidR="000056FA" w:rsidRPr="0093540B" w:rsidRDefault="000056FA" w:rsidP="000056FA">
      <w:pPr>
        <w:jc w:val="center"/>
        <w:rPr>
          <w:rFonts w:cstheme="minorHAnsi"/>
          <w:b/>
          <w:sz w:val="24"/>
          <w:szCs w:val="24"/>
        </w:rPr>
      </w:pPr>
    </w:p>
    <w:p w14:paraId="70B5E809" w14:textId="77777777" w:rsidR="000056FA" w:rsidRPr="0093540B" w:rsidRDefault="000056FA" w:rsidP="000056FA">
      <w:pPr>
        <w:jc w:val="center"/>
        <w:rPr>
          <w:rFonts w:cstheme="minorHAnsi"/>
          <w:b/>
          <w:sz w:val="24"/>
          <w:szCs w:val="24"/>
        </w:rPr>
      </w:pPr>
      <w:r w:rsidRPr="0093540B">
        <w:rPr>
          <w:rFonts w:cstheme="minorHAnsi"/>
          <w:b/>
          <w:sz w:val="24"/>
          <w:szCs w:val="24"/>
        </w:rPr>
        <w:t>Čl. 1</w:t>
      </w:r>
    </w:p>
    <w:p w14:paraId="0D939629" w14:textId="77777777" w:rsidR="000056FA" w:rsidRPr="0093540B" w:rsidRDefault="000056FA" w:rsidP="000056FA">
      <w:pPr>
        <w:pStyle w:val="Nadpis2"/>
        <w:jc w:val="center"/>
        <w:rPr>
          <w:rFonts w:asciiTheme="minorHAnsi" w:hAnsiTheme="minorHAnsi" w:cstheme="minorHAnsi"/>
          <w:b/>
          <w:bCs/>
          <w:color w:val="auto"/>
          <w:sz w:val="24"/>
          <w:szCs w:val="24"/>
        </w:rPr>
      </w:pPr>
      <w:r w:rsidRPr="0093540B">
        <w:rPr>
          <w:rFonts w:asciiTheme="minorHAnsi" w:hAnsiTheme="minorHAnsi" w:cstheme="minorHAnsi"/>
          <w:b/>
          <w:bCs/>
          <w:color w:val="auto"/>
          <w:sz w:val="24"/>
          <w:szCs w:val="24"/>
        </w:rPr>
        <w:t>Úvodní ustanovení</w:t>
      </w:r>
    </w:p>
    <w:p w14:paraId="71F46428" w14:textId="77777777" w:rsidR="000056FA" w:rsidRPr="0093540B" w:rsidRDefault="000056FA" w:rsidP="000056FA">
      <w:pPr>
        <w:tabs>
          <w:tab w:val="left" w:pos="567"/>
        </w:tabs>
        <w:jc w:val="both"/>
        <w:rPr>
          <w:rFonts w:cstheme="minorHAnsi"/>
          <w:sz w:val="24"/>
          <w:szCs w:val="24"/>
        </w:rPr>
      </w:pPr>
    </w:p>
    <w:p w14:paraId="47B33463" w14:textId="1DC5B45A" w:rsidR="000056FA" w:rsidRPr="0093540B" w:rsidRDefault="000056FA" w:rsidP="000056FA">
      <w:pPr>
        <w:widowControl/>
        <w:numPr>
          <w:ilvl w:val="0"/>
          <w:numId w:val="14"/>
        </w:numPr>
        <w:tabs>
          <w:tab w:val="left" w:pos="0"/>
        </w:tabs>
        <w:ind w:left="0" w:hanging="426"/>
        <w:jc w:val="both"/>
        <w:rPr>
          <w:rFonts w:cstheme="minorHAnsi"/>
          <w:sz w:val="24"/>
          <w:szCs w:val="24"/>
        </w:rPr>
      </w:pPr>
      <w:r w:rsidRPr="0093540B">
        <w:rPr>
          <w:rFonts w:cstheme="minorHAnsi"/>
          <w:sz w:val="24"/>
          <w:szCs w:val="24"/>
        </w:rPr>
        <w:t>Tato vyhláška stanovuje obecní systém odpadového hospodářství na území obce Žampach.</w:t>
      </w:r>
    </w:p>
    <w:p w14:paraId="76998881" w14:textId="77777777" w:rsidR="000056FA" w:rsidRPr="0093540B" w:rsidRDefault="000056FA" w:rsidP="000056FA">
      <w:pPr>
        <w:tabs>
          <w:tab w:val="left" w:pos="567"/>
        </w:tabs>
        <w:jc w:val="both"/>
        <w:rPr>
          <w:rFonts w:cstheme="minorHAnsi"/>
          <w:sz w:val="24"/>
          <w:szCs w:val="24"/>
        </w:rPr>
      </w:pPr>
    </w:p>
    <w:p w14:paraId="7B16AAEE" w14:textId="77777777" w:rsidR="000056FA" w:rsidRPr="0093540B" w:rsidRDefault="000056FA" w:rsidP="000056FA">
      <w:pPr>
        <w:widowControl/>
        <w:numPr>
          <w:ilvl w:val="0"/>
          <w:numId w:val="14"/>
        </w:numPr>
        <w:tabs>
          <w:tab w:val="left" w:pos="-142"/>
        </w:tabs>
        <w:autoSpaceDE w:val="0"/>
        <w:autoSpaceDN w:val="0"/>
        <w:adjustRightInd w:val="0"/>
        <w:ind w:left="0" w:hanging="426"/>
        <w:jc w:val="both"/>
        <w:rPr>
          <w:rFonts w:cstheme="minorHAnsi"/>
          <w:sz w:val="24"/>
          <w:szCs w:val="24"/>
        </w:rPr>
      </w:pPr>
      <w:r w:rsidRPr="0093540B">
        <w:rPr>
          <w:rFonts w:cstheme="minorHAnsi"/>
          <w:sz w:val="24"/>
          <w:szCs w:val="24"/>
        </w:rPr>
        <w:t xml:space="preserve">  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93540B">
        <w:rPr>
          <w:rStyle w:val="Znakapoznpodarou"/>
          <w:rFonts w:cstheme="minorHAnsi"/>
          <w:sz w:val="24"/>
          <w:szCs w:val="24"/>
        </w:rPr>
        <w:footnoteReference w:id="1"/>
      </w:r>
      <w:r w:rsidRPr="0093540B">
        <w:rPr>
          <w:rFonts w:cstheme="minorHAnsi"/>
          <w:sz w:val="24"/>
          <w:szCs w:val="24"/>
        </w:rPr>
        <w:t>.</w:t>
      </w:r>
    </w:p>
    <w:p w14:paraId="2FA86639" w14:textId="77777777" w:rsidR="000056FA" w:rsidRPr="0093540B" w:rsidRDefault="000056FA" w:rsidP="000056FA">
      <w:pPr>
        <w:tabs>
          <w:tab w:val="left" w:pos="567"/>
        </w:tabs>
        <w:autoSpaceDE w:val="0"/>
        <w:autoSpaceDN w:val="0"/>
        <w:adjustRightInd w:val="0"/>
        <w:jc w:val="both"/>
        <w:rPr>
          <w:rFonts w:cstheme="minorHAnsi"/>
          <w:sz w:val="24"/>
          <w:szCs w:val="24"/>
        </w:rPr>
      </w:pPr>
    </w:p>
    <w:p w14:paraId="6A6652A0" w14:textId="77777777" w:rsidR="000056FA" w:rsidRPr="0093540B" w:rsidRDefault="000056FA" w:rsidP="000056FA">
      <w:pPr>
        <w:widowControl/>
        <w:numPr>
          <w:ilvl w:val="0"/>
          <w:numId w:val="14"/>
        </w:numPr>
        <w:tabs>
          <w:tab w:val="left" w:pos="-142"/>
        </w:tabs>
        <w:autoSpaceDE w:val="0"/>
        <w:autoSpaceDN w:val="0"/>
        <w:adjustRightInd w:val="0"/>
        <w:ind w:left="0" w:hanging="426"/>
        <w:jc w:val="both"/>
        <w:rPr>
          <w:rFonts w:cstheme="minorHAnsi"/>
          <w:sz w:val="24"/>
          <w:szCs w:val="24"/>
        </w:rPr>
      </w:pPr>
      <w:r w:rsidRPr="0093540B">
        <w:rPr>
          <w:rFonts w:cstheme="minorHAnsi"/>
          <w:sz w:val="24"/>
          <w:szCs w:val="24"/>
        </w:rPr>
        <w:t xml:space="preserve">  V okamžiku, kdy osoba zapojená do obecního systému odloží movitou věc nebo odpad, </w:t>
      </w:r>
      <w:r w:rsidRPr="0093540B">
        <w:rPr>
          <w:rFonts w:cstheme="minorHAnsi"/>
          <w:sz w:val="24"/>
          <w:szCs w:val="24"/>
        </w:rPr>
        <w:br/>
        <w:t>s výjimkou výrobků s ukončenou životností, na místě obcí k tomuto účelu určeném, stává se obec vlastníkem této movité věci nebo odpadu</w:t>
      </w:r>
      <w:r w:rsidRPr="0093540B">
        <w:rPr>
          <w:rStyle w:val="Znakapoznpodarou"/>
          <w:rFonts w:cstheme="minorHAnsi"/>
          <w:sz w:val="24"/>
          <w:szCs w:val="24"/>
        </w:rPr>
        <w:footnoteReference w:id="2"/>
      </w:r>
      <w:r w:rsidRPr="0093540B">
        <w:rPr>
          <w:rFonts w:cstheme="minorHAnsi"/>
          <w:sz w:val="24"/>
          <w:szCs w:val="24"/>
        </w:rPr>
        <w:t xml:space="preserve">. </w:t>
      </w:r>
    </w:p>
    <w:p w14:paraId="727CAD9F" w14:textId="77777777" w:rsidR="000056FA" w:rsidRPr="0093540B" w:rsidRDefault="000056FA" w:rsidP="000056FA">
      <w:pPr>
        <w:tabs>
          <w:tab w:val="left" w:pos="-142"/>
        </w:tabs>
        <w:autoSpaceDE w:val="0"/>
        <w:autoSpaceDN w:val="0"/>
        <w:adjustRightInd w:val="0"/>
        <w:jc w:val="both"/>
        <w:rPr>
          <w:rFonts w:cstheme="minorHAnsi"/>
          <w:sz w:val="24"/>
          <w:szCs w:val="24"/>
        </w:rPr>
      </w:pPr>
    </w:p>
    <w:p w14:paraId="341DA360" w14:textId="77777777" w:rsidR="000056FA" w:rsidRPr="0093540B" w:rsidRDefault="000056FA" w:rsidP="000056FA">
      <w:pPr>
        <w:widowControl/>
        <w:numPr>
          <w:ilvl w:val="0"/>
          <w:numId w:val="14"/>
        </w:numPr>
        <w:tabs>
          <w:tab w:val="left" w:pos="-142"/>
        </w:tabs>
        <w:autoSpaceDE w:val="0"/>
        <w:autoSpaceDN w:val="0"/>
        <w:adjustRightInd w:val="0"/>
        <w:ind w:left="0" w:hanging="426"/>
        <w:jc w:val="both"/>
        <w:rPr>
          <w:rFonts w:cstheme="minorHAnsi"/>
          <w:sz w:val="24"/>
          <w:szCs w:val="24"/>
        </w:rPr>
      </w:pPr>
      <w:r w:rsidRPr="0093540B">
        <w:rPr>
          <w:rFonts w:cstheme="minorHAnsi"/>
          <w:sz w:val="24"/>
          <w:szCs w:val="24"/>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0116207" w14:textId="77777777" w:rsidR="000056FA" w:rsidRPr="0093540B" w:rsidRDefault="000056FA" w:rsidP="000056FA">
      <w:pPr>
        <w:tabs>
          <w:tab w:val="left" w:pos="-142"/>
        </w:tabs>
        <w:autoSpaceDE w:val="0"/>
        <w:autoSpaceDN w:val="0"/>
        <w:adjustRightInd w:val="0"/>
        <w:jc w:val="both"/>
        <w:rPr>
          <w:rFonts w:cstheme="minorHAnsi"/>
          <w:sz w:val="24"/>
          <w:szCs w:val="24"/>
        </w:rPr>
      </w:pPr>
    </w:p>
    <w:p w14:paraId="65EAA3AC" w14:textId="77777777" w:rsidR="000056FA" w:rsidRPr="0093540B" w:rsidRDefault="000056FA" w:rsidP="000056FA">
      <w:pPr>
        <w:jc w:val="center"/>
        <w:rPr>
          <w:rFonts w:cstheme="minorHAnsi"/>
          <w:b/>
          <w:sz w:val="24"/>
          <w:szCs w:val="24"/>
        </w:rPr>
      </w:pPr>
    </w:p>
    <w:p w14:paraId="44A4954C" w14:textId="77777777" w:rsidR="000056FA" w:rsidRPr="0093540B" w:rsidRDefault="000056FA" w:rsidP="000056FA">
      <w:pPr>
        <w:jc w:val="center"/>
        <w:rPr>
          <w:rFonts w:cstheme="minorHAnsi"/>
          <w:b/>
          <w:sz w:val="24"/>
          <w:szCs w:val="24"/>
        </w:rPr>
      </w:pPr>
    </w:p>
    <w:p w14:paraId="79004BB7" w14:textId="77777777" w:rsidR="000056FA" w:rsidRPr="0093540B" w:rsidRDefault="000056FA" w:rsidP="000056FA">
      <w:pPr>
        <w:jc w:val="center"/>
        <w:rPr>
          <w:rFonts w:cstheme="minorHAnsi"/>
          <w:b/>
          <w:sz w:val="24"/>
          <w:szCs w:val="24"/>
        </w:rPr>
      </w:pPr>
    </w:p>
    <w:p w14:paraId="1B6593C9" w14:textId="77777777" w:rsidR="000056FA" w:rsidRPr="0093540B" w:rsidRDefault="000056FA" w:rsidP="000056FA">
      <w:pPr>
        <w:jc w:val="center"/>
        <w:rPr>
          <w:rFonts w:cstheme="minorHAnsi"/>
          <w:b/>
          <w:sz w:val="24"/>
          <w:szCs w:val="24"/>
        </w:rPr>
      </w:pPr>
    </w:p>
    <w:p w14:paraId="22E33381" w14:textId="77777777" w:rsidR="000056FA" w:rsidRPr="0093540B" w:rsidRDefault="000056FA" w:rsidP="000056FA">
      <w:pPr>
        <w:jc w:val="center"/>
        <w:rPr>
          <w:rFonts w:cstheme="minorHAnsi"/>
          <w:b/>
          <w:sz w:val="24"/>
          <w:szCs w:val="24"/>
        </w:rPr>
      </w:pPr>
    </w:p>
    <w:p w14:paraId="013B9929" w14:textId="77777777" w:rsidR="000056FA" w:rsidRPr="0093540B" w:rsidRDefault="000056FA" w:rsidP="000056FA">
      <w:pPr>
        <w:jc w:val="center"/>
        <w:rPr>
          <w:rFonts w:cstheme="minorHAnsi"/>
          <w:b/>
          <w:sz w:val="24"/>
          <w:szCs w:val="24"/>
        </w:rPr>
      </w:pPr>
    </w:p>
    <w:p w14:paraId="7595E482" w14:textId="77777777" w:rsidR="000056FA" w:rsidRPr="0093540B" w:rsidRDefault="000056FA" w:rsidP="000056FA">
      <w:pPr>
        <w:jc w:val="center"/>
        <w:rPr>
          <w:rFonts w:cstheme="minorHAnsi"/>
          <w:b/>
          <w:sz w:val="24"/>
          <w:szCs w:val="24"/>
        </w:rPr>
      </w:pPr>
      <w:r w:rsidRPr="0093540B">
        <w:rPr>
          <w:rFonts w:cstheme="minorHAnsi"/>
          <w:b/>
          <w:sz w:val="24"/>
          <w:szCs w:val="24"/>
        </w:rPr>
        <w:t>Čl. 2</w:t>
      </w:r>
    </w:p>
    <w:p w14:paraId="126C4611" w14:textId="77777777" w:rsidR="000056FA" w:rsidRPr="0093540B" w:rsidRDefault="000056FA" w:rsidP="000056FA">
      <w:pPr>
        <w:jc w:val="center"/>
        <w:rPr>
          <w:rFonts w:cstheme="minorHAnsi"/>
          <w:sz w:val="24"/>
          <w:szCs w:val="24"/>
        </w:rPr>
      </w:pPr>
      <w:r w:rsidRPr="0093540B">
        <w:rPr>
          <w:rFonts w:cstheme="minorHAnsi"/>
          <w:b/>
          <w:sz w:val="24"/>
          <w:szCs w:val="24"/>
        </w:rPr>
        <w:t xml:space="preserve">Oddělené soustřeďování komunálního odpadu </w:t>
      </w:r>
    </w:p>
    <w:p w14:paraId="5EC8B0F2" w14:textId="77777777" w:rsidR="000056FA" w:rsidRPr="0093540B" w:rsidRDefault="000056FA" w:rsidP="000056FA">
      <w:pPr>
        <w:jc w:val="center"/>
        <w:rPr>
          <w:rFonts w:cstheme="minorHAnsi"/>
          <w:sz w:val="24"/>
          <w:szCs w:val="24"/>
        </w:rPr>
      </w:pPr>
    </w:p>
    <w:p w14:paraId="54392BA6" w14:textId="77777777" w:rsidR="000056FA" w:rsidRPr="0093540B" w:rsidRDefault="000056FA" w:rsidP="000056FA">
      <w:pPr>
        <w:widowControl/>
        <w:numPr>
          <w:ilvl w:val="0"/>
          <w:numId w:val="11"/>
        </w:numPr>
        <w:jc w:val="both"/>
        <w:rPr>
          <w:rFonts w:cstheme="minorHAnsi"/>
          <w:sz w:val="24"/>
          <w:szCs w:val="24"/>
        </w:rPr>
      </w:pPr>
      <w:r w:rsidRPr="0093540B">
        <w:rPr>
          <w:rFonts w:cstheme="minorHAnsi"/>
          <w:sz w:val="24"/>
          <w:szCs w:val="24"/>
        </w:rPr>
        <w:t>Osoby předávající komunální odpad na místa určená obcí jsou povinny odděleně soustřeďovat následující složky:</w:t>
      </w:r>
    </w:p>
    <w:p w14:paraId="304C632F" w14:textId="77777777" w:rsidR="000056FA" w:rsidRPr="0093540B" w:rsidRDefault="000056FA" w:rsidP="000056FA">
      <w:pPr>
        <w:rPr>
          <w:rFonts w:cstheme="minorHAnsi"/>
          <w:i/>
          <w:iCs/>
          <w:sz w:val="24"/>
          <w:szCs w:val="24"/>
        </w:rPr>
      </w:pPr>
    </w:p>
    <w:p w14:paraId="140D4947" w14:textId="77777777" w:rsidR="000056FA" w:rsidRPr="0093540B" w:rsidRDefault="000056FA" w:rsidP="000056FA">
      <w:pPr>
        <w:pStyle w:val="Odstavecseseznamem"/>
        <w:widowControl/>
        <w:numPr>
          <w:ilvl w:val="0"/>
          <w:numId w:val="9"/>
        </w:numPr>
        <w:tabs>
          <w:tab w:val="left" w:pos="567"/>
        </w:tabs>
        <w:autoSpaceDE w:val="0"/>
        <w:autoSpaceDN w:val="0"/>
        <w:adjustRightInd w:val="0"/>
        <w:contextualSpacing/>
        <w:rPr>
          <w:rFonts w:cstheme="minorHAnsi"/>
          <w:bCs/>
          <w:i/>
          <w:sz w:val="24"/>
          <w:szCs w:val="24"/>
        </w:rPr>
      </w:pPr>
      <w:r w:rsidRPr="0093540B">
        <w:rPr>
          <w:rFonts w:cstheme="minorHAnsi"/>
          <w:bCs/>
          <w:i/>
          <w:sz w:val="24"/>
          <w:szCs w:val="24"/>
        </w:rPr>
        <w:t>Papír,</w:t>
      </w:r>
    </w:p>
    <w:p w14:paraId="5CC0DC91" w14:textId="77777777" w:rsidR="000056FA" w:rsidRPr="0093540B" w:rsidRDefault="000056FA" w:rsidP="000056FA">
      <w:pPr>
        <w:pStyle w:val="Odstavecseseznamem"/>
        <w:widowControl/>
        <w:numPr>
          <w:ilvl w:val="0"/>
          <w:numId w:val="9"/>
        </w:numPr>
        <w:tabs>
          <w:tab w:val="left" w:pos="567"/>
        </w:tabs>
        <w:autoSpaceDE w:val="0"/>
        <w:autoSpaceDN w:val="0"/>
        <w:adjustRightInd w:val="0"/>
        <w:contextualSpacing/>
        <w:rPr>
          <w:rFonts w:cstheme="minorHAnsi"/>
          <w:bCs/>
          <w:i/>
          <w:sz w:val="24"/>
          <w:szCs w:val="24"/>
        </w:rPr>
      </w:pPr>
      <w:r w:rsidRPr="0093540B">
        <w:rPr>
          <w:rFonts w:cstheme="minorHAnsi"/>
          <w:bCs/>
          <w:i/>
          <w:sz w:val="24"/>
          <w:szCs w:val="24"/>
        </w:rPr>
        <w:t>Plasty včetně PET lahví,</w:t>
      </w:r>
    </w:p>
    <w:p w14:paraId="6DDA9438" w14:textId="77777777" w:rsidR="000056FA" w:rsidRPr="0093540B" w:rsidRDefault="000056FA" w:rsidP="000056FA">
      <w:pPr>
        <w:pStyle w:val="Odstavecseseznamem"/>
        <w:widowControl/>
        <w:numPr>
          <w:ilvl w:val="0"/>
          <w:numId w:val="9"/>
        </w:numPr>
        <w:autoSpaceDE w:val="0"/>
        <w:autoSpaceDN w:val="0"/>
        <w:adjustRightInd w:val="0"/>
        <w:contextualSpacing/>
        <w:rPr>
          <w:rFonts w:cstheme="minorHAnsi"/>
          <w:bCs/>
          <w:i/>
          <w:sz w:val="24"/>
          <w:szCs w:val="24"/>
        </w:rPr>
      </w:pPr>
      <w:r w:rsidRPr="0093540B">
        <w:rPr>
          <w:rFonts w:cstheme="minorHAnsi"/>
          <w:bCs/>
          <w:i/>
          <w:sz w:val="24"/>
          <w:szCs w:val="24"/>
        </w:rPr>
        <w:t>Sklo,</w:t>
      </w:r>
    </w:p>
    <w:p w14:paraId="7575179C" w14:textId="77777777" w:rsidR="000056FA" w:rsidRPr="0093540B" w:rsidRDefault="000056FA" w:rsidP="000056FA">
      <w:pPr>
        <w:pStyle w:val="Odstavecseseznamem"/>
        <w:widowControl/>
        <w:numPr>
          <w:ilvl w:val="0"/>
          <w:numId w:val="9"/>
        </w:numPr>
        <w:autoSpaceDE w:val="0"/>
        <w:autoSpaceDN w:val="0"/>
        <w:adjustRightInd w:val="0"/>
        <w:contextualSpacing/>
        <w:rPr>
          <w:rFonts w:cstheme="minorHAnsi"/>
          <w:bCs/>
          <w:i/>
          <w:sz w:val="24"/>
          <w:szCs w:val="24"/>
        </w:rPr>
      </w:pPr>
      <w:r w:rsidRPr="0093540B">
        <w:rPr>
          <w:rFonts w:cstheme="minorHAnsi"/>
          <w:bCs/>
          <w:i/>
          <w:sz w:val="24"/>
          <w:szCs w:val="24"/>
        </w:rPr>
        <w:t>Kovy,</w:t>
      </w:r>
    </w:p>
    <w:p w14:paraId="2817B1D6" w14:textId="77777777" w:rsidR="000056FA" w:rsidRPr="0093540B" w:rsidRDefault="000056FA" w:rsidP="000056FA">
      <w:pPr>
        <w:widowControl/>
        <w:numPr>
          <w:ilvl w:val="0"/>
          <w:numId w:val="9"/>
        </w:numPr>
        <w:rPr>
          <w:rFonts w:cstheme="minorHAnsi"/>
          <w:i/>
          <w:iCs/>
          <w:sz w:val="24"/>
          <w:szCs w:val="24"/>
        </w:rPr>
      </w:pPr>
      <w:r w:rsidRPr="0093540B">
        <w:rPr>
          <w:rFonts w:cstheme="minorHAnsi"/>
          <w:bCs/>
          <w:i/>
          <w:sz w:val="24"/>
          <w:szCs w:val="24"/>
        </w:rPr>
        <w:t>Nebezpečné odpady,</w:t>
      </w:r>
    </w:p>
    <w:p w14:paraId="300E2374" w14:textId="77777777" w:rsidR="000056FA" w:rsidRPr="0093540B" w:rsidRDefault="000056FA" w:rsidP="000056FA">
      <w:pPr>
        <w:widowControl/>
        <w:numPr>
          <w:ilvl w:val="0"/>
          <w:numId w:val="9"/>
        </w:numPr>
        <w:rPr>
          <w:rFonts w:cstheme="minorHAnsi"/>
          <w:bCs/>
          <w:i/>
          <w:sz w:val="24"/>
          <w:szCs w:val="24"/>
        </w:rPr>
      </w:pPr>
      <w:r w:rsidRPr="0093540B">
        <w:rPr>
          <w:rFonts w:cstheme="minorHAnsi"/>
          <w:bCs/>
          <w:i/>
          <w:sz w:val="24"/>
          <w:szCs w:val="24"/>
        </w:rPr>
        <w:t>Objemný odpad,</w:t>
      </w:r>
    </w:p>
    <w:p w14:paraId="375F55B2" w14:textId="666F5D55" w:rsidR="000056FA" w:rsidRPr="0093540B" w:rsidRDefault="000056FA" w:rsidP="000056FA">
      <w:pPr>
        <w:widowControl/>
        <w:numPr>
          <w:ilvl w:val="0"/>
          <w:numId w:val="9"/>
        </w:numPr>
        <w:rPr>
          <w:rFonts w:cstheme="minorHAnsi"/>
          <w:i/>
          <w:iCs/>
          <w:sz w:val="24"/>
          <w:szCs w:val="24"/>
        </w:rPr>
      </w:pPr>
      <w:r w:rsidRPr="0093540B">
        <w:rPr>
          <w:rFonts w:cstheme="minorHAnsi"/>
          <w:i/>
          <w:iCs/>
          <w:sz w:val="24"/>
          <w:szCs w:val="24"/>
        </w:rPr>
        <w:t xml:space="preserve">Textil </w:t>
      </w:r>
    </w:p>
    <w:p w14:paraId="5F676554" w14:textId="77777777" w:rsidR="000056FA" w:rsidRDefault="000056FA" w:rsidP="000056FA">
      <w:pPr>
        <w:widowControl/>
        <w:numPr>
          <w:ilvl w:val="0"/>
          <w:numId w:val="9"/>
        </w:numPr>
        <w:rPr>
          <w:rFonts w:cstheme="minorHAnsi"/>
          <w:i/>
          <w:iCs/>
          <w:sz w:val="24"/>
          <w:szCs w:val="24"/>
        </w:rPr>
      </w:pPr>
      <w:r w:rsidRPr="0093540B">
        <w:rPr>
          <w:rFonts w:cstheme="minorHAnsi"/>
          <w:i/>
          <w:iCs/>
          <w:sz w:val="24"/>
          <w:szCs w:val="24"/>
        </w:rPr>
        <w:t>Směsný komunální odpad</w:t>
      </w:r>
    </w:p>
    <w:p w14:paraId="561B20C6" w14:textId="69C52684" w:rsidR="001462A1" w:rsidRPr="0093540B" w:rsidRDefault="001462A1" w:rsidP="000056FA">
      <w:pPr>
        <w:widowControl/>
        <w:numPr>
          <w:ilvl w:val="0"/>
          <w:numId w:val="9"/>
        </w:numPr>
        <w:rPr>
          <w:rFonts w:cstheme="minorHAnsi"/>
          <w:i/>
          <w:iCs/>
          <w:sz w:val="24"/>
          <w:szCs w:val="24"/>
        </w:rPr>
      </w:pPr>
      <w:r>
        <w:rPr>
          <w:rFonts w:cstheme="minorHAnsi"/>
          <w:i/>
          <w:iCs/>
          <w:sz w:val="24"/>
          <w:szCs w:val="24"/>
        </w:rPr>
        <w:t>Biologické odpady rostlinného původu</w:t>
      </w:r>
    </w:p>
    <w:p w14:paraId="55B40F54" w14:textId="77777777" w:rsidR="000056FA" w:rsidRPr="0093540B" w:rsidRDefault="000056FA" w:rsidP="000056FA">
      <w:pPr>
        <w:rPr>
          <w:rFonts w:cstheme="minorHAnsi"/>
          <w:i/>
          <w:sz w:val="24"/>
          <w:szCs w:val="24"/>
        </w:rPr>
      </w:pPr>
    </w:p>
    <w:p w14:paraId="77BCF33D" w14:textId="53AD88C6" w:rsidR="000056FA" w:rsidRPr="0093540B" w:rsidRDefault="000056FA" w:rsidP="000056FA">
      <w:pPr>
        <w:pStyle w:val="Zkladntextodsazen"/>
        <w:widowControl/>
        <w:numPr>
          <w:ilvl w:val="0"/>
          <w:numId w:val="11"/>
        </w:numPr>
        <w:spacing w:after="0"/>
        <w:jc w:val="both"/>
        <w:rPr>
          <w:rFonts w:cstheme="minorHAnsi"/>
          <w:sz w:val="24"/>
          <w:szCs w:val="24"/>
        </w:rPr>
      </w:pPr>
      <w:r w:rsidRPr="0093540B">
        <w:rPr>
          <w:rFonts w:cstheme="minorHAnsi"/>
          <w:sz w:val="24"/>
          <w:szCs w:val="24"/>
        </w:rPr>
        <w:t>Směsným komunálním odpadem se rozumí zbylý komunální odpad po stanoveném vytřídění podle odstavce 1 p</w:t>
      </w:r>
      <w:r w:rsidR="00766804" w:rsidRPr="0093540B">
        <w:rPr>
          <w:rFonts w:cstheme="minorHAnsi"/>
          <w:sz w:val="24"/>
          <w:szCs w:val="24"/>
        </w:rPr>
        <w:t>ísm. a) až h</w:t>
      </w:r>
      <w:r w:rsidR="001F50DF" w:rsidRPr="0093540B">
        <w:rPr>
          <w:rFonts w:cstheme="minorHAnsi"/>
          <w:sz w:val="24"/>
          <w:szCs w:val="24"/>
        </w:rPr>
        <w:t>)</w:t>
      </w:r>
      <w:r w:rsidRPr="0093540B">
        <w:rPr>
          <w:rFonts w:cstheme="minorHAnsi"/>
          <w:sz w:val="24"/>
          <w:szCs w:val="24"/>
        </w:rPr>
        <w:t>.</w:t>
      </w:r>
    </w:p>
    <w:p w14:paraId="26CC5051" w14:textId="77777777" w:rsidR="000056FA" w:rsidRPr="0093540B" w:rsidRDefault="000056FA" w:rsidP="000056FA">
      <w:pPr>
        <w:pStyle w:val="Zkladntextodsazen"/>
        <w:ind w:left="360"/>
        <w:rPr>
          <w:rFonts w:cstheme="minorHAnsi"/>
          <w:sz w:val="24"/>
          <w:szCs w:val="24"/>
        </w:rPr>
      </w:pPr>
    </w:p>
    <w:p w14:paraId="0731EF4C" w14:textId="595C82DC" w:rsidR="000056FA" w:rsidRPr="0093540B" w:rsidRDefault="000056FA" w:rsidP="000056FA">
      <w:pPr>
        <w:pStyle w:val="Zkladntextodsazen"/>
        <w:widowControl/>
        <w:numPr>
          <w:ilvl w:val="0"/>
          <w:numId w:val="11"/>
        </w:numPr>
        <w:spacing w:after="0"/>
        <w:jc w:val="both"/>
        <w:rPr>
          <w:rFonts w:cstheme="minorHAnsi"/>
          <w:sz w:val="24"/>
          <w:szCs w:val="24"/>
        </w:rPr>
      </w:pPr>
      <w:r w:rsidRPr="0093540B">
        <w:rPr>
          <w:rFonts w:cstheme="minorHAnsi"/>
          <w:sz w:val="24"/>
          <w:szCs w:val="24"/>
        </w:rPr>
        <w:t>Objemný odpad je takový odpad, který vzhledem ke svým rozměrům nemůže být umístěn do sběrných nádob.</w:t>
      </w:r>
    </w:p>
    <w:p w14:paraId="21B5EF1C" w14:textId="77777777" w:rsidR="000056FA" w:rsidRPr="0093540B" w:rsidRDefault="000056FA" w:rsidP="000056FA">
      <w:pPr>
        <w:pStyle w:val="Zkladntextodsazen"/>
        <w:ind w:left="360"/>
        <w:rPr>
          <w:rFonts w:cstheme="minorHAnsi"/>
          <w:sz w:val="24"/>
          <w:szCs w:val="24"/>
        </w:rPr>
      </w:pPr>
    </w:p>
    <w:p w14:paraId="5BA2B6FF" w14:textId="77777777" w:rsidR="000056FA" w:rsidRPr="0093540B" w:rsidRDefault="000056FA" w:rsidP="000056FA">
      <w:pPr>
        <w:pStyle w:val="Zkladntextodsazen"/>
        <w:ind w:left="720"/>
        <w:jc w:val="center"/>
        <w:rPr>
          <w:rFonts w:cstheme="minorHAnsi"/>
          <w:sz w:val="24"/>
          <w:szCs w:val="24"/>
        </w:rPr>
      </w:pPr>
    </w:p>
    <w:p w14:paraId="0C534CD3" w14:textId="77777777" w:rsidR="000056FA" w:rsidRPr="0093540B" w:rsidRDefault="000056FA" w:rsidP="000056FA">
      <w:pPr>
        <w:jc w:val="center"/>
        <w:rPr>
          <w:rFonts w:cstheme="minorHAnsi"/>
          <w:b/>
          <w:sz w:val="24"/>
          <w:szCs w:val="24"/>
        </w:rPr>
      </w:pPr>
      <w:r w:rsidRPr="0093540B">
        <w:rPr>
          <w:rFonts w:cstheme="minorHAnsi"/>
          <w:b/>
          <w:sz w:val="24"/>
          <w:szCs w:val="24"/>
        </w:rPr>
        <w:t>Čl. 3</w:t>
      </w:r>
    </w:p>
    <w:p w14:paraId="72B6FB9D" w14:textId="75210526" w:rsidR="000056FA" w:rsidRPr="0093540B" w:rsidRDefault="000056FA" w:rsidP="000056FA">
      <w:pPr>
        <w:pStyle w:val="Nadpis2"/>
        <w:jc w:val="center"/>
        <w:rPr>
          <w:rFonts w:asciiTheme="minorHAnsi" w:hAnsiTheme="minorHAnsi" w:cstheme="minorHAnsi"/>
          <w:b/>
          <w:bCs/>
          <w:color w:val="auto"/>
          <w:sz w:val="24"/>
          <w:szCs w:val="24"/>
        </w:rPr>
      </w:pPr>
      <w:r w:rsidRPr="0093540B">
        <w:rPr>
          <w:rFonts w:asciiTheme="minorHAnsi" w:hAnsiTheme="minorHAnsi" w:cstheme="minorHAnsi"/>
          <w:b/>
          <w:bCs/>
          <w:color w:val="auto"/>
          <w:sz w:val="24"/>
          <w:szCs w:val="24"/>
        </w:rPr>
        <w:t>Soustřeďování</w:t>
      </w:r>
      <w:r w:rsidR="0093540B">
        <w:rPr>
          <w:rFonts w:asciiTheme="minorHAnsi" w:hAnsiTheme="minorHAnsi" w:cstheme="minorHAnsi"/>
          <w:b/>
          <w:bCs/>
          <w:color w:val="auto"/>
          <w:sz w:val="24"/>
          <w:szCs w:val="24"/>
        </w:rPr>
        <w:t xml:space="preserve"> papíru, plastů, skla, kovů</w:t>
      </w:r>
      <w:r w:rsidR="001462A1">
        <w:rPr>
          <w:rFonts w:asciiTheme="minorHAnsi" w:hAnsiTheme="minorHAnsi" w:cstheme="minorHAnsi"/>
          <w:b/>
          <w:bCs/>
          <w:color w:val="auto"/>
          <w:sz w:val="24"/>
          <w:szCs w:val="24"/>
        </w:rPr>
        <w:t>, textilu a biologického odpadu rostlinného púvodu</w:t>
      </w:r>
    </w:p>
    <w:p w14:paraId="70DFA261" w14:textId="77777777" w:rsidR="000056FA" w:rsidRPr="0093540B" w:rsidRDefault="000056FA" w:rsidP="000056FA">
      <w:pPr>
        <w:tabs>
          <w:tab w:val="num" w:pos="927"/>
        </w:tabs>
        <w:jc w:val="both"/>
        <w:rPr>
          <w:rFonts w:cstheme="minorHAnsi"/>
          <w:b/>
          <w:sz w:val="24"/>
          <w:szCs w:val="24"/>
          <w:u w:val="single"/>
        </w:rPr>
      </w:pPr>
    </w:p>
    <w:p w14:paraId="55215CAA" w14:textId="0A32C80F" w:rsidR="000E2327" w:rsidRDefault="001462A1" w:rsidP="00CA7192">
      <w:pPr>
        <w:widowControl/>
        <w:numPr>
          <w:ilvl w:val="0"/>
          <w:numId w:val="5"/>
        </w:numPr>
        <w:tabs>
          <w:tab w:val="num" w:pos="540"/>
          <w:tab w:val="num" w:pos="927"/>
        </w:tabs>
        <w:jc w:val="both"/>
        <w:rPr>
          <w:rFonts w:cstheme="minorHAnsi"/>
          <w:sz w:val="24"/>
          <w:szCs w:val="24"/>
        </w:rPr>
      </w:pPr>
      <w:r>
        <w:rPr>
          <w:rFonts w:cstheme="minorHAnsi"/>
          <w:sz w:val="24"/>
          <w:szCs w:val="24"/>
        </w:rPr>
        <w:t>Papír, plasty, sklo, kovy, textile a biologické odpady rostlinného původu</w:t>
      </w:r>
      <w:r w:rsidR="000056FA" w:rsidRPr="000E2327">
        <w:rPr>
          <w:rFonts w:cstheme="minorHAnsi"/>
          <w:sz w:val="24"/>
          <w:szCs w:val="24"/>
        </w:rPr>
        <w:t xml:space="preserve"> se soustřeďují do </w:t>
      </w:r>
      <w:r w:rsidR="000056FA" w:rsidRPr="000E2327">
        <w:rPr>
          <w:rFonts w:cstheme="minorHAnsi"/>
          <w:bCs/>
          <w:sz w:val="24"/>
          <w:szCs w:val="24"/>
        </w:rPr>
        <w:t>zvláštních sběrných nádob</w:t>
      </w:r>
      <w:r w:rsidR="000056FA" w:rsidRPr="000E2327">
        <w:rPr>
          <w:rFonts w:cstheme="minorHAnsi"/>
          <w:sz w:val="24"/>
          <w:szCs w:val="24"/>
        </w:rPr>
        <w:t>, kterými jsou sběrné nádoby, pytle, kontejnery.</w:t>
      </w:r>
    </w:p>
    <w:p w14:paraId="593190BC" w14:textId="77777777" w:rsidR="001462A1" w:rsidRDefault="000056FA" w:rsidP="000E2327">
      <w:pPr>
        <w:pStyle w:val="NormlnIMP"/>
        <w:tabs>
          <w:tab w:val="num" w:pos="927"/>
        </w:tabs>
        <w:suppressAutoHyphens w:val="0"/>
        <w:overflowPunct/>
        <w:autoSpaceDE/>
        <w:autoSpaceDN/>
        <w:adjustRightInd/>
        <w:spacing w:before="100" w:beforeAutospacing="1" w:after="100" w:afterAutospacing="1" w:line="240" w:lineRule="auto"/>
        <w:jc w:val="left"/>
        <w:textAlignment w:val="auto"/>
        <w:rPr>
          <w:rFonts w:asciiTheme="minorHAnsi" w:hAnsiTheme="minorHAnsi" w:cstheme="minorHAnsi"/>
          <w:bCs/>
          <w:szCs w:val="24"/>
        </w:rPr>
      </w:pPr>
      <w:r w:rsidRPr="000E2327">
        <w:rPr>
          <w:rFonts w:asciiTheme="minorHAnsi" w:hAnsiTheme="minorHAnsi" w:cstheme="minorHAnsi"/>
          <w:szCs w:val="24"/>
        </w:rPr>
        <w:t xml:space="preserve">Zvláštní sběrné nádoby jsou umístěny na těchto stanovištích: </w:t>
      </w:r>
      <w:r w:rsidR="0093540B" w:rsidRPr="000E2327">
        <w:rPr>
          <w:rFonts w:asciiTheme="minorHAnsi" w:hAnsiTheme="minorHAnsi" w:cstheme="minorHAnsi"/>
          <w:szCs w:val="24"/>
        </w:rPr>
        <w:br/>
      </w:r>
      <w:r w:rsidR="001F50DF" w:rsidRPr="000E2327">
        <w:rPr>
          <w:rFonts w:asciiTheme="minorHAnsi" w:hAnsiTheme="minorHAnsi" w:cstheme="minorHAnsi"/>
          <w:bCs/>
          <w:szCs w:val="24"/>
        </w:rPr>
        <w:t xml:space="preserve">Žampach – parkoviště u Domova pod hradem: </w:t>
      </w:r>
      <w:r w:rsidR="001F50DF" w:rsidRPr="000E2327">
        <w:rPr>
          <w:rFonts w:asciiTheme="minorHAnsi" w:hAnsiTheme="minorHAnsi" w:cstheme="minorHAnsi"/>
          <w:szCs w:val="24"/>
        </w:rPr>
        <w:t xml:space="preserve">papír, plast, kovy, bílé sklo, barevné sklo </w:t>
      </w:r>
      <w:r w:rsidR="001F50DF" w:rsidRPr="000E2327">
        <w:rPr>
          <w:rFonts w:asciiTheme="minorHAnsi" w:hAnsiTheme="minorHAnsi" w:cstheme="minorHAnsi"/>
          <w:szCs w:val="24"/>
        </w:rPr>
        <w:br/>
      </w:r>
      <w:r w:rsidR="001F50DF" w:rsidRPr="000E2327">
        <w:rPr>
          <w:rFonts w:asciiTheme="minorHAnsi" w:hAnsiTheme="minorHAnsi" w:cstheme="minorHAnsi"/>
          <w:bCs/>
          <w:szCs w:val="24"/>
        </w:rPr>
        <w:t>Žampach – u Obecního úřadu: papír, kovy, bílé sklo, barevné sklo</w:t>
      </w:r>
      <w:r w:rsidR="001F50DF" w:rsidRPr="000E2327">
        <w:rPr>
          <w:rFonts w:asciiTheme="minorHAnsi" w:hAnsiTheme="minorHAnsi" w:cstheme="minorHAnsi"/>
          <w:szCs w:val="24"/>
        </w:rPr>
        <w:br/>
      </w:r>
      <w:r w:rsidR="001F50DF" w:rsidRPr="000E2327">
        <w:rPr>
          <w:rFonts w:asciiTheme="minorHAnsi" w:hAnsiTheme="minorHAnsi" w:cstheme="minorHAnsi"/>
          <w:bCs/>
          <w:szCs w:val="24"/>
        </w:rPr>
        <w:t xml:space="preserve">Žampach – u prodejny Konzum: papír, plast, kovy, bílé sklo, barevné sklo, textil, směsný komunální </w:t>
      </w:r>
      <w:r w:rsidR="0093540B" w:rsidRPr="000E2327">
        <w:rPr>
          <w:rFonts w:asciiTheme="minorHAnsi" w:hAnsiTheme="minorHAnsi" w:cstheme="minorHAnsi"/>
          <w:bCs/>
          <w:szCs w:val="24"/>
        </w:rPr>
        <w:br/>
      </w:r>
      <w:r w:rsidR="001F50DF" w:rsidRPr="000E2327">
        <w:rPr>
          <w:rFonts w:asciiTheme="minorHAnsi" w:hAnsiTheme="minorHAnsi" w:cstheme="minorHAnsi"/>
          <w:bCs/>
          <w:szCs w:val="24"/>
        </w:rPr>
        <w:t>odpad</w:t>
      </w:r>
      <w:r w:rsidR="001F50DF" w:rsidRPr="000E2327">
        <w:rPr>
          <w:rFonts w:asciiTheme="minorHAnsi" w:hAnsiTheme="minorHAnsi" w:cstheme="minorHAnsi"/>
          <w:szCs w:val="24"/>
        </w:rPr>
        <w:br/>
      </w:r>
      <w:r w:rsidR="0093540B" w:rsidRPr="000E2327">
        <w:rPr>
          <w:rFonts w:asciiTheme="minorHAnsi" w:hAnsiTheme="minorHAnsi" w:cstheme="minorHAnsi"/>
          <w:bCs/>
          <w:szCs w:val="24"/>
        </w:rPr>
        <w:t>Hlavná – zastávka U Š</w:t>
      </w:r>
      <w:r w:rsidR="001F50DF" w:rsidRPr="000E2327">
        <w:rPr>
          <w:rFonts w:asciiTheme="minorHAnsi" w:hAnsiTheme="minorHAnsi" w:cstheme="minorHAnsi"/>
          <w:bCs/>
          <w:szCs w:val="24"/>
        </w:rPr>
        <w:t>koly: papír, plast, kovy, bílé sklo, barevné sklo</w:t>
      </w:r>
      <w:r w:rsidR="001F50DF" w:rsidRPr="000E2327">
        <w:rPr>
          <w:rFonts w:asciiTheme="minorHAnsi" w:hAnsiTheme="minorHAnsi" w:cstheme="minorHAnsi"/>
          <w:szCs w:val="24"/>
        </w:rPr>
        <w:br/>
      </w:r>
      <w:r w:rsidR="001F50DF" w:rsidRPr="000E2327">
        <w:rPr>
          <w:rFonts w:asciiTheme="minorHAnsi" w:hAnsiTheme="minorHAnsi" w:cstheme="minorHAnsi"/>
          <w:bCs/>
          <w:szCs w:val="24"/>
        </w:rPr>
        <w:t>Hlavná – točna: papír, plast, barevné sklo</w:t>
      </w:r>
    </w:p>
    <w:p w14:paraId="2649E760" w14:textId="0932985D" w:rsidR="00766804" w:rsidRDefault="001462A1" w:rsidP="001462A1">
      <w:pPr>
        <w:pStyle w:val="NormlnIMP"/>
        <w:tabs>
          <w:tab w:val="num" w:pos="927"/>
        </w:tabs>
        <w:suppressAutoHyphens w:val="0"/>
        <w:overflowPunct/>
        <w:autoSpaceDE/>
        <w:autoSpaceDN/>
        <w:adjustRightInd/>
        <w:spacing w:before="100" w:beforeAutospacing="1" w:after="100" w:afterAutospacing="1" w:line="240" w:lineRule="auto"/>
        <w:textAlignment w:val="auto"/>
        <w:rPr>
          <w:rFonts w:asciiTheme="minorHAnsi" w:hAnsiTheme="minorHAnsi" w:cstheme="minorHAnsi"/>
          <w:szCs w:val="24"/>
        </w:rPr>
      </w:pPr>
      <w:r w:rsidRPr="001462A1">
        <w:rPr>
          <w:rFonts w:asciiTheme="minorHAnsi" w:hAnsiTheme="minorHAnsi" w:cstheme="minorHAnsi"/>
        </w:rPr>
        <w:t>Biologický odpad rostlinného původu se soustřeďuje do velkoobjemového kontejneru přistavovaného obcí v období jarní a podzimní sezóny. Kontejner je postupně umísťován na stanovištích u zastávky U Školy</w:t>
      </w:r>
      <w:r w:rsidRPr="001462A1">
        <w:rPr>
          <w:rFonts w:asciiTheme="minorHAnsi" w:hAnsiTheme="minorHAnsi" w:cstheme="minorHAnsi"/>
        </w:rPr>
        <w:t xml:space="preserve"> Žampach</w:t>
      </w:r>
      <w:r w:rsidRPr="001462A1">
        <w:rPr>
          <w:rFonts w:asciiTheme="minorHAnsi" w:hAnsiTheme="minorHAnsi" w:cstheme="minorHAnsi"/>
        </w:rPr>
        <w:t>, u Obecního úřadu Žampach a na parkovišti u Domova pod hradem Žampach. Termíny přistavení kontejneru obec zveřejňuje obvyklým způsobem</w:t>
      </w:r>
      <w:r w:rsidRPr="001462A1">
        <w:rPr>
          <w:rFonts w:asciiTheme="minorHAnsi" w:hAnsiTheme="minorHAnsi" w:cstheme="minorHAnsi"/>
        </w:rPr>
        <w:t>.</w:t>
      </w:r>
      <w:r w:rsidR="000E2327" w:rsidRPr="001462A1">
        <w:rPr>
          <w:rFonts w:asciiTheme="minorHAnsi" w:hAnsiTheme="minorHAnsi" w:cstheme="minorHAnsi"/>
          <w:bCs/>
          <w:szCs w:val="24"/>
        </w:rPr>
        <w:br/>
      </w:r>
    </w:p>
    <w:p w14:paraId="4995979A" w14:textId="77777777" w:rsidR="001462A1" w:rsidRDefault="001462A1" w:rsidP="001462A1">
      <w:pPr>
        <w:pStyle w:val="NormlnIMP"/>
        <w:tabs>
          <w:tab w:val="num" w:pos="927"/>
        </w:tabs>
        <w:suppressAutoHyphens w:val="0"/>
        <w:overflowPunct/>
        <w:autoSpaceDE/>
        <w:autoSpaceDN/>
        <w:adjustRightInd/>
        <w:spacing w:before="100" w:beforeAutospacing="1" w:after="100" w:afterAutospacing="1" w:line="240" w:lineRule="auto"/>
        <w:textAlignment w:val="auto"/>
        <w:rPr>
          <w:rFonts w:asciiTheme="minorHAnsi" w:hAnsiTheme="minorHAnsi" w:cstheme="minorHAnsi"/>
          <w:szCs w:val="24"/>
        </w:rPr>
      </w:pPr>
    </w:p>
    <w:p w14:paraId="0AE5B8AE" w14:textId="77777777" w:rsidR="001462A1" w:rsidRDefault="001462A1" w:rsidP="001462A1">
      <w:pPr>
        <w:pStyle w:val="NormlnIMP"/>
        <w:tabs>
          <w:tab w:val="num" w:pos="927"/>
        </w:tabs>
        <w:suppressAutoHyphens w:val="0"/>
        <w:overflowPunct/>
        <w:autoSpaceDE/>
        <w:autoSpaceDN/>
        <w:adjustRightInd/>
        <w:spacing w:before="100" w:beforeAutospacing="1" w:after="100" w:afterAutospacing="1" w:line="240" w:lineRule="auto"/>
        <w:textAlignment w:val="auto"/>
        <w:rPr>
          <w:rFonts w:asciiTheme="minorHAnsi" w:hAnsiTheme="minorHAnsi" w:cstheme="minorHAnsi"/>
          <w:szCs w:val="24"/>
        </w:rPr>
      </w:pPr>
    </w:p>
    <w:p w14:paraId="29EA9480" w14:textId="77777777" w:rsidR="001462A1" w:rsidRDefault="001462A1" w:rsidP="001462A1">
      <w:pPr>
        <w:pStyle w:val="NormlnIMP"/>
        <w:tabs>
          <w:tab w:val="num" w:pos="927"/>
        </w:tabs>
        <w:suppressAutoHyphens w:val="0"/>
        <w:overflowPunct/>
        <w:autoSpaceDE/>
        <w:autoSpaceDN/>
        <w:adjustRightInd/>
        <w:spacing w:before="100" w:beforeAutospacing="1" w:after="100" w:afterAutospacing="1" w:line="240" w:lineRule="auto"/>
        <w:textAlignment w:val="auto"/>
        <w:rPr>
          <w:rFonts w:asciiTheme="minorHAnsi" w:hAnsiTheme="minorHAnsi" w:cstheme="minorHAnsi"/>
          <w:szCs w:val="24"/>
        </w:rPr>
      </w:pPr>
    </w:p>
    <w:p w14:paraId="274FA933" w14:textId="77777777" w:rsidR="001462A1" w:rsidRPr="001462A1" w:rsidRDefault="001462A1" w:rsidP="001462A1">
      <w:pPr>
        <w:pStyle w:val="NormlnIMP"/>
        <w:tabs>
          <w:tab w:val="num" w:pos="927"/>
        </w:tabs>
        <w:suppressAutoHyphens w:val="0"/>
        <w:overflowPunct/>
        <w:autoSpaceDE/>
        <w:autoSpaceDN/>
        <w:adjustRightInd/>
        <w:spacing w:before="100" w:beforeAutospacing="1" w:after="100" w:afterAutospacing="1" w:line="240" w:lineRule="auto"/>
        <w:textAlignment w:val="auto"/>
        <w:rPr>
          <w:rFonts w:asciiTheme="minorHAnsi" w:hAnsiTheme="minorHAnsi" w:cstheme="minorHAnsi"/>
          <w:szCs w:val="24"/>
        </w:rPr>
      </w:pPr>
    </w:p>
    <w:p w14:paraId="0C0CB87C" w14:textId="25FA57E0" w:rsidR="001F50DF" w:rsidRPr="0093540B" w:rsidRDefault="000056FA" w:rsidP="001F50DF">
      <w:pPr>
        <w:pStyle w:val="NormlnIMP"/>
        <w:numPr>
          <w:ilvl w:val="0"/>
          <w:numId w:val="5"/>
        </w:numPr>
        <w:tabs>
          <w:tab w:val="num" w:pos="540"/>
          <w:tab w:val="num" w:pos="927"/>
        </w:tabs>
        <w:suppressAutoHyphens w:val="0"/>
        <w:overflowPunct/>
        <w:autoSpaceDE/>
        <w:autoSpaceDN/>
        <w:adjustRightInd/>
        <w:spacing w:line="240" w:lineRule="auto"/>
        <w:ind w:left="0" w:firstLine="0"/>
        <w:jc w:val="left"/>
        <w:textAlignment w:val="auto"/>
        <w:rPr>
          <w:rFonts w:asciiTheme="minorHAnsi" w:hAnsiTheme="minorHAnsi" w:cstheme="minorHAnsi"/>
          <w:szCs w:val="24"/>
        </w:rPr>
      </w:pPr>
      <w:r w:rsidRPr="0093540B">
        <w:rPr>
          <w:rFonts w:asciiTheme="minorHAnsi" w:hAnsiTheme="minorHAnsi" w:cstheme="minorHAnsi"/>
          <w:szCs w:val="24"/>
        </w:rPr>
        <w:t>Zvláštní sběrné nádoby jsou barevně odlišeny a označeny příslušnými nápisy:</w:t>
      </w:r>
      <w:r w:rsidR="001F50DF" w:rsidRPr="0093540B">
        <w:rPr>
          <w:rFonts w:asciiTheme="minorHAnsi" w:hAnsiTheme="minorHAnsi" w:cstheme="minorHAnsi"/>
          <w:szCs w:val="24"/>
        </w:rPr>
        <w:br/>
        <w:t>a) papír – modrá</w:t>
      </w:r>
      <w:r w:rsidR="001F50DF" w:rsidRPr="0093540B">
        <w:rPr>
          <w:rFonts w:asciiTheme="minorHAnsi" w:hAnsiTheme="minorHAnsi" w:cstheme="minorHAnsi"/>
          <w:szCs w:val="24"/>
        </w:rPr>
        <w:br/>
        <w:t>b) plast – žlutá</w:t>
      </w:r>
      <w:r w:rsidR="001F50DF" w:rsidRPr="0093540B">
        <w:rPr>
          <w:rFonts w:asciiTheme="minorHAnsi" w:hAnsiTheme="minorHAnsi" w:cstheme="minorHAnsi"/>
          <w:szCs w:val="24"/>
        </w:rPr>
        <w:br/>
        <w:t>c) barevné sklo – zelená</w:t>
      </w:r>
      <w:r w:rsidR="001F50DF" w:rsidRPr="0093540B">
        <w:rPr>
          <w:rFonts w:asciiTheme="minorHAnsi" w:hAnsiTheme="minorHAnsi" w:cstheme="minorHAnsi"/>
          <w:szCs w:val="24"/>
        </w:rPr>
        <w:br/>
        <w:t>d) bílé sklo – bílá</w:t>
      </w:r>
      <w:r w:rsidR="001F50DF" w:rsidRPr="0093540B">
        <w:rPr>
          <w:rFonts w:asciiTheme="minorHAnsi" w:hAnsiTheme="minorHAnsi" w:cstheme="minorHAnsi"/>
          <w:szCs w:val="24"/>
        </w:rPr>
        <w:br/>
        <w:t>e) kovy – šedá</w:t>
      </w:r>
      <w:r w:rsidR="001F50DF" w:rsidRPr="0093540B">
        <w:rPr>
          <w:rFonts w:asciiTheme="minorHAnsi" w:hAnsiTheme="minorHAnsi" w:cstheme="minorHAnsi"/>
          <w:szCs w:val="24"/>
        </w:rPr>
        <w:br/>
        <w:t>f) textil – bílá</w:t>
      </w:r>
    </w:p>
    <w:p w14:paraId="28983F60" w14:textId="77777777" w:rsidR="000056FA" w:rsidRPr="0093540B" w:rsidRDefault="000056FA" w:rsidP="000056FA">
      <w:pPr>
        <w:ind w:left="360"/>
        <w:rPr>
          <w:rFonts w:cstheme="minorHAnsi"/>
          <w:i/>
          <w:iCs/>
          <w:sz w:val="24"/>
          <w:szCs w:val="24"/>
        </w:rPr>
      </w:pPr>
    </w:p>
    <w:p w14:paraId="73C40689" w14:textId="77777777" w:rsidR="000056FA" w:rsidRPr="0093540B" w:rsidRDefault="000056FA" w:rsidP="000056FA">
      <w:pPr>
        <w:widowControl/>
        <w:numPr>
          <w:ilvl w:val="0"/>
          <w:numId w:val="5"/>
        </w:numPr>
        <w:jc w:val="both"/>
        <w:rPr>
          <w:rFonts w:cstheme="minorHAnsi"/>
          <w:sz w:val="24"/>
          <w:szCs w:val="24"/>
        </w:rPr>
      </w:pPr>
      <w:r w:rsidRPr="0093540B">
        <w:rPr>
          <w:rFonts w:cstheme="minorHAnsi"/>
          <w:sz w:val="24"/>
          <w:szCs w:val="24"/>
        </w:rPr>
        <w:t>Do zvláštních sběrných nádob je zakázáno ukládat jiné složky komunálních odpadů, než pro které jsou určeny.</w:t>
      </w:r>
    </w:p>
    <w:p w14:paraId="423BAC9B" w14:textId="77777777" w:rsidR="000056FA" w:rsidRPr="0093540B" w:rsidRDefault="000056FA" w:rsidP="000056FA">
      <w:pPr>
        <w:jc w:val="both"/>
        <w:rPr>
          <w:rFonts w:cstheme="minorHAnsi"/>
          <w:sz w:val="24"/>
          <w:szCs w:val="24"/>
        </w:rPr>
      </w:pPr>
    </w:p>
    <w:p w14:paraId="37CEB2D4" w14:textId="77777777" w:rsidR="0093540B" w:rsidRPr="0093540B" w:rsidRDefault="000056FA" w:rsidP="0093540B">
      <w:pPr>
        <w:widowControl/>
        <w:numPr>
          <w:ilvl w:val="0"/>
          <w:numId w:val="5"/>
        </w:numPr>
        <w:jc w:val="both"/>
        <w:rPr>
          <w:rFonts w:cstheme="minorHAnsi"/>
          <w:sz w:val="24"/>
          <w:szCs w:val="24"/>
        </w:rPr>
      </w:pPr>
      <w:r w:rsidRPr="0093540B">
        <w:rPr>
          <w:rFonts w:cstheme="minorHAnsi"/>
          <w:sz w:val="24"/>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539BDEF2" w14:textId="77777777" w:rsidR="0093540B" w:rsidRPr="0093540B" w:rsidRDefault="0093540B" w:rsidP="0093540B">
      <w:pPr>
        <w:widowControl/>
        <w:ind w:left="360"/>
        <w:jc w:val="both"/>
        <w:rPr>
          <w:rFonts w:cstheme="minorHAnsi"/>
          <w:sz w:val="24"/>
          <w:szCs w:val="24"/>
        </w:rPr>
      </w:pPr>
    </w:p>
    <w:p w14:paraId="16FA8544" w14:textId="0B6B8FB2" w:rsidR="000056FA" w:rsidRPr="0093540B" w:rsidRDefault="001F50DF" w:rsidP="0093540B">
      <w:pPr>
        <w:widowControl/>
        <w:numPr>
          <w:ilvl w:val="0"/>
          <w:numId w:val="5"/>
        </w:numPr>
        <w:jc w:val="both"/>
        <w:rPr>
          <w:rFonts w:cstheme="minorHAnsi"/>
          <w:sz w:val="24"/>
          <w:szCs w:val="24"/>
        </w:rPr>
      </w:pPr>
      <w:r w:rsidRPr="0093540B">
        <w:rPr>
          <w:rFonts w:cstheme="minorHAnsi"/>
          <w:sz w:val="24"/>
          <w:szCs w:val="24"/>
        </w:rPr>
        <w:t>Papír, plasty, sklo, kovy a objemný odpad lze také odevzdávat ve sběrném dvoře</w:t>
      </w:r>
      <w:r w:rsidR="000E2327">
        <w:rPr>
          <w:rFonts w:cstheme="minorHAnsi"/>
          <w:sz w:val="24"/>
          <w:szCs w:val="24"/>
        </w:rPr>
        <w:t xml:space="preserve"> </w:t>
      </w:r>
      <w:r w:rsidRPr="0093540B">
        <w:rPr>
          <w:rFonts w:cstheme="minorHAnsi"/>
          <w:sz w:val="24"/>
          <w:szCs w:val="24"/>
        </w:rPr>
        <w:t xml:space="preserve">společnosti </w:t>
      </w:r>
      <w:r w:rsidR="0093540B" w:rsidRPr="0093540B">
        <w:rPr>
          <w:rFonts w:cstheme="minorHAnsi"/>
          <w:sz w:val="24"/>
          <w:szCs w:val="24"/>
        </w:rPr>
        <w:t xml:space="preserve"> </w:t>
      </w:r>
      <w:r w:rsidRPr="0093540B">
        <w:rPr>
          <w:rFonts w:cstheme="minorHAnsi"/>
          <w:sz w:val="24"/>
          <w:szCs w:val="24"/>
        </w:rPr>
        <w:t>EKOLA České Libchavy s.r.o.</w:t>
      </w:r>
    </w:p>
    <w:p w14:paraId="4ECD113C" w14:textId="77777777" w:rsidR="00302715" w:rsidRPr="0093540B" w:rsidRDefault="00302715" w:rsidP="000056FA">
      <w:pPr>
        <w:pStyle w:val="Default"/>
        <w:ind w:left="360"/>
        <w:rPr>
          <w:rFonts w:asciiTheme="minorHAnsi" w:hAnsiTheme="minorHAnsi" w:cstheme="minorHAnsi"/>
          <w:color w:val="auto"/>
        </w:rPr>
      </w:pPr>
    </w:p>
    <w:p w14:paraId="2C1B198B" w14:textId="77777777" w:rsidR="00302715" w:rsidRPr="0093540B" w:rsidRDefault="00302715" w:rsidP="000056FA">
      <w:pPr>
        <w:pStyle w:val="Default"/>
        <w:ind w:left="360"/>
        <w:rPr>
          <w:rFonts w:asciiTheme="minorHAnsi" w:hAnsiTheme="minorHAnsi" w:cstheme="minorHAnsi"/>
          <w:color w:val="auto"/>
        </w:rPr>
      </w:pPr>
    </w:p>
    <w:p w14:paraId="15D320D1" w14:textId="77777777" w:rsidR="001F50DF" w:rsidRPr="0093540B" w:rsidRDefault="001F50DF" w:rsidP="000056FA">
      <w:pPr>
        <w:pStyle w:val="Default"/>
        <w:ind w:left="360"/>
        <w:rPr>
          <w:rFonts w:asciiTheme="minorHAnsi" w:hAnsiTheme="minorHAnsi" w:cstheme="minorHAnsi"/>
          <w:color w:val="auto"/>
        </w:rPr>
      </w:pPr>
    </w:p>
    <w:p w14:paraId="23D74BF6" w14:textId="77777777" w:rsidR="000056FA" w:rsidRPr="0093540B" w:rsidRDefault="000056FA" w:rsidP="000056FA">
      <w:pPr>
        <w:pStyle w:val="Nadpis2"/>
        <w:jc w:val="center"/>
        <w:rPr>
          <w:rFonts w:asciiTheme="minorHAnsi" w:hAnsiTheme="minorHAnsi" w:cstheme="minorHAnsi"/>
          <w:b/>
          <w:bCs/>
          <w:color w:val="auto"/>
          <w:sz w:val="24"/>
          <w:szCs w:val="24"/>
        </w:rPr>
      </w:pPr>
      <w:r w:rsidRPr="0093540B">
        <w:rPr>
          <w:rFonts w:asciiTheme="minorHAnsi" w:hAnsiTheme="minorHAnsi" w:cstheme="minorHAnsi"/>
          <w:b/>
          <w:bCs/>
          <w:color w:val="auto"/>
          <w:sz w:val="24"/>
          <w:szCs w:val="24"/>
        </w:rPr>
        <w:t>Čl. 4</w:t>
      </w:r>
    </w:p>
    <w:p w14:paraId="1589D012" w14:textId="77777777" w:rsidR="000056FA" w:rsidRPr="0093540B" w:rsidRDefault="000056FA" w:rsidP="000056FA">
      <w:pPr>
        <w:pStyle w:val="Nadpis2"/>
        <w:jc w:val="center"/>
        <w:rPr>
          <w:rFonts w:asciiTheme="minorHAnsi" w:hAnsiTheme="minorHAnsi" w:cstheme="minorHAnsi"/>
          <w:b/>
          <w:bCs/>
          <w:color w:val="auto"/>
          <w:sz w:val="24"/>
          <w:szCs w:val="24"/>
        </w:rPr>
      </w:pPr>
      <w:r w:rsidRPr="0093540B">
        <w:rPr>
          <w:rFonts w:asciiTheme="minorHAnsi" w:hAnsiTheme="minorHAnsi" w:cstheme="minorHAnsi"/>
          <w:b/>
          <w:bCs/>
          <w:color w:val="auto"/>
          <w:sz w:val="24"/>
          <w:szCs w:val="24"/>
        </w:rPr>
        <w:t xml:space="preserve"> Svoz nebezpečných složek komunálního odpadu</w:t>
      </w:r>
    </w:p>
    <w:p w14:paraId="5896DD4E" w14:textId="449975EE" w:rsidR="000E2327" w:rsidRPr="000E2327" w:rsidRDefault="001F50DF" w:rsidP="00BC7472">
      <w:pPr>
        <w:pStyle w:val="pdq2pgselectionanchorcontainer"/>
        <w:numPr>
          <w:ilvl w:val="0"/>
          <w:numId w:val="28"/>
        </w:numPr>
        <w:spacing w:after="0" w:afterAutospacing="0"/>
        <w:ind w:left="426" w:hanging="426"/>
        <w:jc w:val="both"/>
        <w:rPr>
          <w:rFonts w:asciiTheme="minorHAnsi" w:hAnsiTheme="minorHAnsi" w:cstheme="minorHAnsi"/>
        </w:rPr>
      </w:pPr>
      <w:r w:rsidRPr="000E2327">
        <w:rPr>
          <w:rFonts w:asciiTheme="minorHAnsi" w:hAnsiTheme="minorHAnsi" w:cstheme="minorHAnsi"/>
        </w:rPr>
        <w:t>Svoz nebezpečných odpadů je zajišťován nejméně dvakrát ročně jejich odebíráním na předem oznámených přechodných stanovištích.</w:t>
      </w:r>
      <w:r w:rsidR="000E2327" w:rsidRPr="000E2327">
        <w:rPr>
          <w:rFonts w:asciiTheme="minorHAnsi" w:hAnsiTheme="minorHAnsi" w:cstheme="minorHAnsi"/>
        </w:rPr>
        <w:t xml:space="preserve"> </w:t>
      </w:r>
      <w:r w:rsidRPr="000E2327">
        <w:rPr>
          <w:rFonts w:asciiTheme="minorHAnsi" w:hAnsiTheme="minorHAnsi" w:cstheme="minorHAnsi"/>
        </w:rPr>
        <w:t>Informace o svozu jsou zveřejňovány prostřednictvím systému Munipolis a na internetových stránkách obce.</w:t>
      </w:r>
    </w:p>
    <w:p w14:paraId="0D06B383" w14:textId="4778A5C8" w:rsidR="000E2327" w:rsidRPr="001462A1" w:rsidRDefault="001F50DF" w:rsidP="000E2327">
      <w:pPr>
        <w:pStyle w:val="pdq2pgselectionanchorcontainer"/>
        <w:numPr>
          <w:ilvl w:val="0"/>
          <w:numId w:val="28"/>
        </w:numPr>
        <w:spacing w:before="240" w:beforeAutospacing="0" w:after="240" w:afterAutospacing="0"/>
        <w:ind w:left="426" w:hanging="426"/>
        <w:jc w:val="both"/>
        <w:rPr>
          <w:rFonts w:asciiTheme="minorHAnsi" w:hAnsiTheme="minorHAnsi" w:cstheme="minorHAnsi"/>
        </w:rPr>
      </w:pPr>
      <w:r w:rsidRPr="001462A1">
        <w:rPr>
          <w:rFonts w:asciiTheme="minorHAnsi" w:hAnsiTheme="minorHAnsi" w:cstheme="minorHAnsi"/>
        </w:rPr>
        <w:t>Nebezpečný odpad lze také odevzdávat ve sběrném dvoře společnosti EKOLA České Libchavy s.r.o.</w:t>
      </w:r>
    </w:p>
    <w:p w14:paraId="63994928" w14:textId="508CB6F1" w:rsidR="001F50DF" w:rsidRPr="000E2327" w:rsidRDefault="001F50DF" w:rsidP="000E2327">
      <w:pPr>
        <w:pStyle w:val="pdq2pgselectionanchorcontainer"/>
        <w:numPr>
          <w:ilvl w:val="0"/>
          <w:numId w:val="28"/>
        </w:numPr>
        <w:ind w:left="426" w:hanging="426"/>
        <w:jc w:val="both"/>
        <w:rPr>
          <w:rFonts w:asciiTheme="minorHAnsi" w:hAnsiTheme="minorHAnsi" w:cstheme="minorHAnsi"/>
        </w:rPr>
      </w:pPr>
      <w:r w:rsidRPr="000E2327">
        <w:rPr>
          <w:rFonts w:asciiTheme="minorHAnsi" w:hAnsiTheme="minorHAnsi" w:cstheme="minorHAnsi"/>
        </w:rPr>
        <w:t>Soustřeďování nebezpečných odpadů podléhá požadavkům čl. 3 odst. 4 a 5.</w:t>
      </w:r>
    </w:p>
    <w:p w14:paraId="74436CA9" w14:textId="77777777" w:rsidR="000056FA" w:rsidRPr="0093540B" w:rsidRDefault="000056FA" w:rsidP="000056FA">
      <w:pPr>
        <w:rPr>
          <w:rFonts w:cstheme="minorHAnsi"/>
          <w:b/>
          <w:sz w:val="24"/>
          <w:szCs w:val="24"/>
        </w:rPr>
      </w:pPr>
    </w:p>
    <w:p w14:paraId="686B64B8" w14:textId="77777777" w:rsidR="00302715" w:rsidRPr="0093540B" w:rsidRDefault="00302715" w:rsidP="000056FA">
      <w:pPr>
        <w:rPr>
          <w:rFonts w:cstheme="minorHAnsi"/>
          <w:b/>
          <w:sz w:val="24"/>
          <w:szCs w:val="24"/>
        </w:rPr>
      </w:pPr>
    </w:p>
    <w:p w14:paraId="26AFAECE" w14:textId="77777777" w:rsidR="00302715" w:rsidRPr="0093540B" w:rsidRDefault="00302715" w:rsidP="000056FA">
      <w:pPr>
        <w:rPr>
          <w:rFonts w:cstheme="minorHAnsi"/>
          <w:b/>
          <w:sz w:val="24"/>
          <w:szCs w:val="24"/>
        </w:rPr>
      </w:pPr>
    </w:p>
    <w:p w14:paraId="59AC7692" w14:textId="77777777" w:rsidR="000056FA" w:rsidRPr="0093540B" w:rsidRDefault="000056FA" w:rsidP="000056FA">
      <w:pPr>
        <w:jc w:val="center"/>
        <w:rPr>
          <w:rFonts w:cstheme="minorHAnsi"/>
          <w:b/>
          <w:sz w:val="24"/>
          <w:szCs w:val="24"/>
        </w:rPr>
      </w:pPr>
      <w:r w:rsidRPr="0093540B">
        <w:rPr>
          <w:rFonts w:cstheme="minorHAnsi"/>
          <w:b/>
          <w:sz w:val="24"/>
          <w:szCs w:val="24"/>
        </w:rPr>
        <w:t>Čl. 5</w:t>
      </w:r>
    </w:p>
    <w:p w14:paraId="484D9D86" w14:textId="77777777" w:rsidR="000056FA" w:rsidRPr="0093540B" w:rsidRDefault="000056FA" w:rsidP="000056FA">
      <w:pPr>
        <w:jc w:val="center"/>
        <w:rPr>
          <w:rFonts w:cstheme="minorHAnsi"/>
          <w:sz w:val="24"/>
          <w:szCs w:val="24"/>
        </w:rPr>
      </w:pPr>
      <w:r w:rsidRPr="0093540B">
        <w:rPr>
          <w:rFonts w:cstheme="minorHAnsi"/>
          <w:b/>
          <w:sz w:val="24"/>
          <w:szCs w:val="24"/>
        </w:rPr>
        <w:t xml:space="preserve"> Svoz objemného odpadu</w:t>
      </w:r>
    </w:p>
    <w:p w14:paraId="7896D4C4" w14:textId="77777777" w:rsidR="001F50DF" w:rsidRPr="000E2327" w:rsidRDefault="001F50DF" w:rsidP="001F50DF">
      <w:pPr>
        <w:pStyle w:val="pdq2pgselectionanchorcontainer"/>
        <w:rPr>
          <w:rFonts w:asciiTheme="minorHAnsi" w:hAnsiTheme="minorHAnsi" w:cstheme="minorHAnsi"/>
        </w:rPr>
      </w:pPr>
      <w:r w:rsidRPr="000E2327">
        <w:rPr>
          <w:rStyle w:val="Siln"/>
          <w:rFonts w:asciiTheme="minorHAnsi" w:hAnsiTheme="minorHAnsi" w:cstheme="minorHAnsi"/>
          <w:b w:val="0"/>
        </w:rPr>
        <w:t>1)</w:t>
      </w:r>
      <w:r w:rsidRPr="000E2327">
        <w:rPr>
          <w:rFonts w:asciiTheme="minorHAnsi" w:hAnsiTheme="minorHAnsi" w:cstheme="minorHAnsi"/>
        </w:rPr>
        <w:t xml:space="preserve"> Objemný odpad lze odevzdávat ve sběrném dvoře společnosti EKOLA České Libchavy s.r.o.</w:t>
      </w:r>
    </w:p>
    <w:p w14:paraId="4D6D5F35" w14:textId="77777777" w:rsidR="001F50DF" w:rsidRPr="0093540B" w:rsidRDefault="001F50DF" w:rsidP="001F50DF">
      <w:pPr>
        <w:pStyle w:val="Normlnweb"/>
        <w:rPr>
          <w:rFonts w:asciiTheme="minorHAnsi" w:hAnsiTheme="minorHAnsi" w:cstheme="minorHAnsi"/>
        </w:rPr>
      </w:pPr>
      <w:r w:rsidRPr="000E2327">
        <w:rPr>
          <w:rStyle w:val="Siln"/>
          <w:rFonts w:asciiTheme="minorHAnsi" w:hAnsiTheme="minorHAnsi" w:cstheme="minorHAnsi"/>
          <w:b w:val="0"/>
        </w:rPr>
        <w:t>2)</w:t>
      </w:r>
      <w:r w:rsidRPr="000E2327">
        <w:rPr>
          <w:rFonts w:asciiTheme="minorHAnsi" w:hAnsiTheme="minorHAnsi" w:cstheme="minorHAnsi"/>
        </w:rPr>
        <w:t xml:space="preserve"> So</w:t>
      </w:r>
      <w:r w:rsidRPr="0093540B">
        <w:rPr>
          <w:rFonts w:asciiTheme="minorHAnsi" w:hAnsiTheme="minorHAnsi" w:cstheme="minorHAnsi"/>
        </w:rPr>
        <w:t>ustřeďování objemného odpadu podléhá požadavkům čl. 3 odst. 4 a 5.</w:t>
      </w:r>
    </w:p>
    <w:p w14:paraId="61C70818" w14:textId="77777777" w:rsidR="000056FA" w:rsidRPr="0093540B" w:rsidRDefault="000056FA" w:rsidP="000056FA">
      <w:pPr>
        <w:rPr>
          <w:rFonts w:cstheme="minorHAnsi"/>
          <w:b/>
          <w:sz w:val="24"/>
          <w:szCs w:val="24"/>
        </w:rPr>
      </w:pPr>
    </w:p>
    <w:p w14:paraId="77EA65C4" w14:textId="77777777" w:rsidR="001F50DF" w:rsidRPr="0093540B" w:rsidRDefault="001F50DF" w:rsidP="000056FA">
      <w:pPr>
        <w:rPr>
          <w:rFonts w:cstheme="minorHAnsi"/>
          <w:b/>
          <w:sz w:val="24"/>
          <w:szCs w:val="24"/>
        </w:rPr>
      </w:pPr>
    </w:p>
    <w:p w14:paraId="5CD8135B" w14:textId="77777777" w:rsidR="00302715" w:rsidRPr="0093540B" w:rsidRDefault="00302715" w:rsidP="000056FA">
      <w:pPr>
        <w:rPr>
          <w:rFonts w:cstheme="minorHAnsi"/>
          <w:b/>
          <w:sz w:val="24"/>
          <w:szCs w:val="24"/>
        </w:rPr>
      </w:pPr>
    </w:p>
    <w:p w14:paraId="3315726E" w14:textId="77777777" w:rsidR="001462A1" w:rsidRDefault="001462A1" w:rsidP="000056FA">
      <w:pPr>
        <w:jc w:val="center"/>
        <w:rPr>
          <w:rFonts w:cstheme="minorHAnsi"/>
          <w:b/>
          <w:sz w:val="24"/>
          <w:szCs w:val="24"/>
        </w:rPr>
      </w:pPr>
    </w:p>
    <w:p w14:paraId="58D3A44D" w14:textId="77777777" w:rsidR="001462A1" w:rsidRDefault="001462A1" w:rsidP="000056FA">
      <w:pPr>
        <w:jc w:val="center"/>
        <w:rPr>
          <w:rFonts w:cstheme="minorHAnsi"/>
          <w:b/>
          <w:sz w:val="24"/>
          <w:szCs w:val="24"/>
        </w:rPr>
      </w:pPr>
    </w:p>
    <w:p w14:paraId="4A52FC9B" w14:textId="77777777" w:rsidR="001462A1" w:rsidRDefault="001462A1" w:rsidP="000056FA">
      <w:pPr>
        <w:jc w:val="center"/>
        <w:rPr>
          <w:rFonts w:cstheme="minorHAnsi"/>
          <w:b/>
          <w:sz w:val="24"/>
          <w:szCs w:val="24"/>
        </w:rPr>
      </w:pPr>
    </w:p>
    <w:p w14:paraId="6CB1AFF5" w14:textId="77777777" w:rsidR="001462A1" w:rsidRDefault="001462A1" w:rsidP="000056FA">
      <w:pPr>
        <w:jc w:val="center"/>
        <w:rPr>
          <w:rFonts w:cstheme="minorHAnsi"/>
          <w:b/>
          <w:sz w:val="24"/>
          <w:szCs w:val="24"/>
        </w:rPr>
      </w:pPr>
    </w:p>
    <w:p w14:paraId="77B82830" w14:textId="77777777" w:rsidR="001462A1" w:rsidRDefault="001462A1" w:rsidP="000056FA">
      <w:pPr>
        <w:jc w:val="center"/>
        <w:rPr>
          <w:rFonts w:cstheme="minorHAnsi"/>
          <w:b/>
          <w:sz w:val="24"/>
          <w:szCs w:val="24"/>
        </w:rPr>
      </w:pPr>
    </w:p>
    <w:p w14:paraId="6EEA9FB6" w14:textId="77777777" w:rsidR="001462A1" w:rsidRDefault="001462A1" w:rsidP="000056FA">
      <w:pPr>
        <w:jc w:val="center"/>
        <w:rPr>
          <w:rFonts w:cstheme="minorHAnsi"/>
          <w:b/>
          <w:sz w:val="24"/>
          <w:szCs w:val="24"/>
        </w:rPr>
      </w:pPr>
    </w:p>
    <w:p w14:paraId="39FE0713" w14:textId="77777777" w:rsidR="001462A1" w:rsidRDefault="001462A1" w:rsidP="000056FA">
      <w:pPr>
        <w:jc w:val="center"/>
        <w:rPr>
          <w:rFonts w:cstheme="minorHAnsi"/>
          <w:b/>
          <w:sz w:val="24"/>
          <w:szCs w:val="24"/>
        </w:rPr>
      </w:pPr>
    </w:p>
    <w:p w14:paraId="6162246A" w14:textId="77777777" w:rsidR="001462A1" w:rsidRDefault="001462A1" w:rsidP="000056FA">
      <w:pPr>
        <w:jc w:val="center"/>
        <w:rPr>
          <w:rFonts w:cstheme="minorHAnsi"/>
          <w:b/>
          <w:sz w:val="24"/>
          <w:szCs w:val="24"/>
        </w:rPr>
      </w:pPr>
    </w:p>
    <w:p w14:paraId="2B8E6965" w14:textId="77777777" w:rsidR="000056FA" w:rsidRPr="0093540B" w:rsidRDefault="000056FA" w:rsidP="000056FA">
      <w:pPr>
        <w:jc w:val="center"/>
        <w:rPr>
          <w:rFonts w:cstheme="minorHAnsi"/>
          <w:b/>
          <w:sz w:val="24"/>
          <w:szCs w:val="24"/>
        </w:rPr>
      </w:pPr>
      <w:r w:rsidRPr="0093540B">
        <w:rPr>
          <w:rFonts w:cstheme="minorHAnsi"/>
          <w:b/>
          <w:sz w:val="24"/>
          <w:szCs w:val="24"/>
        </w:rPr>
        <w:t>Čl. 6</w:t>
      </w:r>
    </w:p>
    <w:p w14:paraId="116E1805" w14:textId="77777777" w:rsidR="000056FA" w:rsidRPr="0093540B" w:rsidRDefault="000056FA" w:rsidP="000056FA">
      <w:pPr>
        <w:jc w:val="center"/>
        <w:rPr>
          <w:rFonts w:cstheme="minorHAnsi"/>
          <w:b/>
          <w:sz w:val="24"/>
          <w:szCs w:val="24"/>
        </w:rPr>
      </w:pPr>
      <w:r w:rsidRPr="0093540B">
        <w:rPr>
          <w:rFonts w:cstheme="minorHAnsi"/>
          <w:b/>
          <w:sz w:val="24"/>
          <w:szCs w:val="24"/>
        </w:rPr>
        <w:t xml:space="preserve">Soustřeďování směsného komunálního odpadu </w:t>
      </w:r>
    </w:p>
    <w:p w14:paraId="479C2081" w14:textId="77777777" w:rsidR="000056FA" w:rsidRPr="0093540B" w:rsidRDefault="000056FA" w:rsidP="000056FA">
      <w:pPr>
        <w:jc w:val="center"/>
        <w:rPr>
          <w:rFonts w:cstheme="minorHAnsi"/>
          <w:b/>
          <w:sz w:val="24"/>
          <w:szCs w:val="24"/>
        </w:rPr>
      </w:pPr>
    </w:p>
    <w:p w14:paraId="6EAB8A43" w14:textId="77777777" w:rsidR="00A76524" w:rsidRPr="0093540B" w:rsidRDefault="000056FA" w:rsidP="00E74710">
      <w:pPr>
        <w:numPr>
          <w:ilvl w:val="0"/>
          <w:numId w:val="16"/>
        </w:numPr>
        <w:ind w:left="426" w:hanging="426"/>
        <w:jc w:val="both"/>
        <w:rPr>
          <w:rFonts w:cstheme="minorHAnsi"/>
          <w:sz w:val="24"/>
          <w:szCs w:val="24"/>
        </w:rPr>
      </w:pPr>
      <w:r w:rsidRPr="0093540B">
        <w:rPr>
          <w:rFonts w:cstheme="minorHAnsi"/>
          <w:sz w:val="24"/>
          <w:szCs w:val="24"/>
        </w:rPr>
        <w:t>Směsný komunální odpad se odkládá do sběrných nádob. Pro účely této vyhlášky se sběrnými nádobami rozumějí:</w:t>
      </w:r>
      <w:r w:rsidRPr="0093540B">
        <w:rPr>
          <w:rFonts w:cstheme="minorHAnsi"/>
          <w:i/>
          <w:sz w:val="24"/>
          <w:szCs w:val="24"/>
        </w:rPr>
        <w:t xml:space="preserve"> </w:t>
      </w:r>
    </w:p>
    <w:p w14:paraId="478FDB08" w14:textId="45E430BD" w:rsidR="001F50DF" w:rsidRPr="0093540B" w:rsidRDefault="001F50DF" w:rsidP="00A76524">
      <w:pPr>
        <w:ind w:left="426"/>
        <w:rPr>
          <w:rFonts w:cstheme="minorHAnsi"/>
          <w:sz w:val="24"/>
          <w:szCs w:val="24"/>
        </w:rPr>
      </w:pPr>
      <w:r w:rsidRPr="0093540B">
        <w:rPr>
          <w:rFonts w:cstheme="minorHAnsi"/>
          <w:sz w:val="24"/>
          <w:szCs w:val="24"/>
        </w:rPr>
        <w:t>a) popelnice</w:t>
      </w:r>
      <w:r w:rsidRPr="0093540B">
        <w:rPr>
          <w:rFonts w:cstheme="minorHAnsi"/>
          <w:sz w:val="24"/>
          <w:szCs w:val="24"/>
        </w:rPr>
        <w:br/>
        <w:t>b) odpadkové koše na veřejných prostranstvích</w:t>
      </w:r>
    </w:p>
    <w:p w14:paraId="53464B51" w14:textId="77777777" w:rsidR="001F50DF" w:rsidRPr="0093540B" w:rsidRDefault="001F50DF" w:rsidP="001F50DF">
      <w:pPr>
        <w:ind w:left="426"/>
        <w:jc w:val="both"/>
        <w:rPr>
          <w:rFonts w:cstheme="minorHAnsi"/>
          <w:i/>
          <w:sz w:val="24"/>
          <w:szCs w:val="24"/>
        </w:rPr>
      </w:pPr>
    </w:p>
    <w:p w14:paraId="138B1C55" w14:textId="77777777" w:rsidR="000056FA" w:rsidRPr="0093540B" w:rsidRDefault="000056FA" w:rsidP="000056FA">
      <w:pPr>
        <w:widowControl/>
        <w:numPr>
          <w:ilvl w:val="0"/>
          <w:numId w:val="16"/>
        </w:numPr>
        <w:ind w:left="426" w:hanging="426"/>
        <w:jc w:val="both"/>
        <w:rPr>
          <w:rFonts w:cstheme="minorHAnsi"/>
          <w:sz w:val="24"/>
          <w:szCs w:val="24"/>
        </w:rPr>
      </w:pPr>
      <w:r w:rsidRPr="0093540B">
        <w:rPr>
          <w:rFonts w:cstheme="minorHAnsi"/>
          <w:sz w:val="24"/>
          <w:szCs w:val="24"/>
        </w:rPr>
        <w:t xml:space="preserve">Soustřeďování směsného komunálního odpadu podléhá požadavkům stanoveným </w:t>
      </w:r>
      <w:r w:rsidRPr="0093540B">
        <w:rPr>
          <w:rFonts w:cstheme="minorHAnsi"/>
          <w:sz w:val="24"/>
          <w:szCs w:val="24"/>
        </w:rPr>
        <w:br/>
        <w:t xml:space="preserve">v čl. 3 odst. 4 a 5. </w:t>
      </w:r>
    </w:p>
    <w:p w14:paraId="5ACA9AA1" w14:textId="77777777" w:rsidR="000056FA" w:rsidRPr="0093540B" w:rsidRDefault="000056FA" w:rsidP="000056FA">
      <w:pPr>
        <w:pStyle w:val="Default"/>
        <w:ind w:left="360"/>
        <w:jc w:val="both"/>
        <w:rPr>
          <w:rFonts w:asciiTheme="minorHAnsi" w:hAnsiTheme="minorHAnsi" w:cstheme="minorHAnsi"/>
          <w:color w:val="auto"/>
        </w:rPr>
      </w:pPr>
    </w:p>
    <w:p w14:paraId="5998A660" w14:textId="77777777" w:rsidR="000056FA" w:rsidRPr="0093540B" w:rsidRDefault="000056FA" w:rsidP="000056FA">
      <w:pPr>
        <w:ind w:left="284"/>
        <w:jc w:val="both"/>
        <w:rPr>
          <w:rFonts w:cstheme="minorHAnsi"/>
          <w:sz w:val="24"/>
          <w:szCs w:val="24"/>
        </w:rPr>
      </w:pPr>
    </w:p>
    <w:p w14:paraId="4EDD38E8" w14:textId="77777777" w:rsidR="00302715" w:rsidRPr="0093540B" w:rsidRDefault="00302715" w:rsidP="000056FA">
      <w:pPr>
        <w:ind w:left="284"/>
        <w:jc w:val="both"/>
        <w:rPr>
          <w:rFonts w:cstheme="minorHAnsi"/>
          <w:sz w:val="24"/>
          <w:szCs w:val="24"/>
        </w:rPr>
      </w:pPr>
    </w:p>
    <w:p w14:paraId="3CD1EF5A" w14:textId="77777777" w:rsidR="00302715" w:rsidRPr="0093540B" w:rsidRDefault="00302715" w:rsidP="000056FA">
      <w:pPr>
        <w:ind w:left="284"/>
        <w:jc w:val="both"/>
        <w:rPr>
          <w:rFonts w:cstheme="minorHAnsi"/>
          <w:sz w:val="24"/>
          <w:szCs w:val="24"/>
        </w:rPr>
      </w:pPr>
    </w:p>
    <w:p w14:paraId="59EA9B69" w14:textId="46E5DE25" w:rsidR="000056FA" w:rsidRPr="0093540B" w:rsidRDefault="001F50DF" w:rsidP="000056FA">
      <w:pPr>
        <w:jc w:val="center"/>
        <w:rPr>
          <w:rFonts w:cstheme="minorHAnsi"/>
          <w:b/>
          <w:sz w:val="24"/>
          <w:szCs w:val="24"/>
        </w:rPr>
      </w:pPr>
      <w:r w:rsidRPr="0093540B">
        <w:rPr>
          <w:rFonts w:cstheme="minorHAnsi"/>
          <w:b/>
          <w:sz w:val="24"/>
          <w:szCs w:val="24"/>
        </w:rPr>
        <w:t>Čl. 7</w:t>
      </w:r>
    </w:p>
    <w:p w14:paraId="185901FC" w14:textId="77777777" w:rsidR="000056FA" w:rsidRPr="0093540B" w:rsidRDefault="000056FA" w:rsidP="000056FA">
      <w:pPr>
        <w:pStyle w:val="Nadpis2"/>
        <w:jc w:val="center"/>
        <w:rPr>
          <w:rFonts w:asciiTheme="minorHAnsi" w:hAnsiTheme="minorHAnsi" w:cstheme="minorHAnsi"/>
          <w:b/>
          <w:bCs/>
          <w:color w:val="auto"/>
          <w:sz w:val="24"/>
          <w:szCs w:val="24"/>
        </w:rPr>
      </w:pPr>
      <w:r w:rsidRPr="0093540B">
        <w:rPr>
          <w:rFonts w:asciiTheme="minorHAnsi" w:hAnsiTheme="minorHAnsi" w:cstheme="minorHAnsi"/>
          <w:b/>
          <w:bCs/>
          <w:color w:val="auto"/>
          <w:sz w:val="24"/>
          <w:szCs w:val="24"/>
        </w:rPr>
        <w:t xml:space="preserve">Nakládání s výrobky s ukončenou životností v rámci služby pro výrobce </w:t>
      </w:r>
    </w:p>
    <w:p w14:paraId="29ADD72C" w14:textId="77777777" w:rsidR="000056FA" w:rsidRPr="0093540B" w:rsidRDefault="000056FA" w:rsidP="000056FA">
      <w:pPr>
        <w:pStyle w:val="Nadpis2"/>
        <w:jc w:val="center"/>
        <w:rPr>
          <w:rFonts w:asciiTheme="minorHAnsi" w:hAnsiTheme="minorHAnsi" w:cstheme="minorHAnsi"/>
          <w:b/>
          <w:bCs/>
          <w:color w:val="auto"/>
          <w:sz w:val="24"/>
          <w:szCs w:val="24"/>
        </w:rPr>
      </w:pPr>
      <w:r w:rsidRPr="0093540B">
        <w:rPr>
          <w:rFonts w:asciiTheme="minorHAnsi" w:hAnsiTheme="minorHAnsi" w:cstheme="minorHAnsi"/>
          <w:b/>
          <w:bCs/>
          <w:color w:val="auto"/>
          <w:sz w:val="24"/>
          <w:szCs w:val="24"/>
        </w:rPr>
        <w:t>(zpětný odběr)</w:t>
      </w:r>
    </w:p>
    <w:p w14:paraId="7BCC076D" w14:textId="3F1D3C08" w:rsidR="001F50DF" w:rsidRPr="0093540B" w:rsidRDefault="001F50DF" w:rsidP="001F50DF">
      <w:pPr>
        <w:pStyle w:val="pdq2pgselectionanchorcontainer"/>
        <w:rPr>
          <w:rFonts w:asciiTheme="minorHAnsi" w:hAnsiTheme="minorHAnsi" w:cstheme="minorHAnsi"/>
        </w:rPr>
      </w:pPr>
      <w:r w:rsidRPr="0093540B">
        <w:rPr>
          <w:rFonts w:asciiTheme="minorHAnsi" w:hAnsiTheme="minorHAnsi" w:cstheme="minorHAnsi"/>
        </w:rPr>
        <w:t>1)    Obec v rámci služby pro výrobce zajišťuje zpětný odběr:</w:t>
      </w:r>
      <w:r w:rsidRPr="0093540B">
        <w:rPr>
          <w:rFonts w:asciiTheme="minorHAnsi" w:hAnsiTheme="minorHAnsi" w:cstheme="minorHAnsi"/>
        </w:rPr>
        <w:br/>
        <w:t>a) drobných elektrozařízení,</w:t>
      </w:r>
      <w:r w:rsidRPr="0093540B">
        <w:rPr>
          <w:rFonts w:asciiTheme="minorHAnsi" w:hAnsiTheme="minorHAnsi" w:cstheme="minorHAnsi"/>
        </w:rPr>
        <w:br/>
        <w:t>b) přenosných baterií.</w:t>
      </w:r>
    </w:p>
    <w:p w14:paraId="5D45DF4D" w14:textId="77777777" w:rsidR="001F50DF" w:rsidRPr="0093540B" w:rsidRDefault="001F50DF" w:rsidP="001F50DF">
      <w:pPr>
        <w:pStyle w:val="Normlnweb"/>
        <w:rPr>
          <w:rFonts w:asciiTheme="minorHAnsi" w:hAnsiTheme="minorHAnsi" w:cstheme="minorHAnsi"/>
        </w:rPr>
      </w:pPr>
      <w:r w:rsidRPr="0093540B">
        <w:rPr>
          <w:rFonts w:asciiTheme="minorHAnsi" w:hAnsiTheme="minorHAnsi" w:cstheme="minorHAnsi"/>
        </w:rPr>
        <w:t>Tyto výrobky lze předávat do sběrného boxu umístěného v budově Obecního úřadu Žampach.</w:t>
      </w:r>
    </w:p>
    <w:p w14:paraId="19F00FDE" w14:textId="0D1BDF69" w:rsidR="0093540B" w:rsidRPr="0093540B" w:rsidRDefault="0093540B" w:rsidP="001462A1">
      <w:pPr>
        <w:pStyle w:val="Normlnweb"/>
        <w:jc w:val="both"/>
        <w:rPr>
          <w:rFonts w:asciiTheme="minorHAnsi" w:hAnsiTheme="minorHAnsi" w:cstheme="minorHAnsi"/>
        </w:rPr>
      </w:pPr>
      <w:r w:rsidRPr="0093540B">
        <w:rPr>
          <w:rFonts w:asciiTheme="minorHAnsi" w:hAnsiTheme="minorHAnsi" w:cstheme="minorHAnsi"/>
        </w:rPr>
        <w:t xml:space="preserve">Výrobky uvedené v odst. 1 se odevzdávají v rámci zpětného odběru podle zákona o výrobcích </w:t>
      </w:r>
      <w:r w:rsidR="001462A1">
        <w:rPr>
          <w:rFonts w:asciiTheme="minorHAnsi" w:hAnsiTheme="minorHAnsi" w:cstheme="minorHAnsi"/>
        </w:rPr>
        <w:t xml:space="preserve">                 </w:t>
      </w:r>
      <w:r w:rsidRPr="0093540B">
        <w:rPr>
          <w:rFonts w:asciiTheme="minorHAnsi" w:hAnsiTheme="minorHAnsi" w:cstheme="minorHAnsi"/>
        </w:rPr>
        <w:t>s ukončenou životností.</w:t>
      </w:r>
    </w:p>
    <w:p w14:paraId="112D8D8F" w14:textId="77777777" w:rsidR="000056FA" w:rsidRPr="0093540B" w:rsidRDefault="000056FA" w:rsidP="000056FA">
      <w:pPr>
        <w:tabs>
          <w:tab w:val="num" w:pos="709"/>
        </w:tabs>
        <w:ind w:left="360"/>
        <w:jc w:val="both"/>
        <w:rPr>
          <w:rFonts w:cstheme="minorHAnsi"/>
          <w:sz w:val="24"/>
          <w:szCs w:val="24"/>
        </w:rPr>
      </w:pPr>
    </w:p>
    <w:p w14:paraId="5956ECFB" w14:textId="77777777" w:rsidR="000056FA" w:rsidRPr="0093540B" w:rsidRDefault="000056FA" w:rsidP="000056FA">
      <w:pPr>
        <w:jc w:val="center"/>
        <w:rPr>
          <w:rFonts w:cstheme="minorHAnsi"/>
          <w:b/>
          <w:sz w:val="24"/>
          <w:szCs w:val="24"/>
        </w:rPr>
      </w:pPr>
    </w:p>
    <w:p w14:paraId="7822C0AC" w14:textId="77777777" w:rsidR="000056FA" w:rsidRPr="0093540B" w:rsidRDefault="000056FA" w:rsidP="000056FA">
      <w:pPr>
        <w:ind w:left="360"/>
        <w:jc w:val="both"/>
        <w:rPr>
          <w:rFonts w:cstheme="minorHAnsi"/>
          <w:sz w:val="24"/>
          <w:szCs w:val="24"/>
        </w:rPr>
      </w:pPr>
    </w:p>
    <w:p w14:paraId="68467A79" w14:textId="32730788" w:rsidR="000056FA" w:rsidRPr="0093540B" w:rsidRDefault="001F50DF" w:rsidP="000056FA">
      <w:pPr>
        <w:jc w:val="center"/>
        <w:rPr>
          <w:rFonts w:cstheme="minorHAnsi"/>
          <w:b/>
          <w:sz w:val="24"/>
          <w:szCs w:val="24"/>
        </w:rPr>
      </w:pPr>
      <w:r w:rsidRPr="0093540B">
        <w:rPr>
          <w:rFonts w:cstheme="minorHAnsi"/>
          <w:b/>
          <w:sz w:val="24"/>
          <w:szCs w:val="24"/>
        </w:rPr>
        <w:t>Čl. 8</w:t>
      </w:r>
    </w:p>
    <w:p w14:paraId="72D554B0" w14:textId="77777777" w:rsidR="000056FA" w:rsidRPr="0093540B" w:rsidRDefault="000056FA" w:rsidP="000056FA">
      <w:pPr>
        <w:jc w:val="center"/>
        <w:rPr>
          <w:rFonts w:cstheme="minorHAnsi"/>
          <w:b/>
          <w:sz w:val="24"/>
          <w:szCs w:val="24"/>
        </w:rPr>
      </w:pPr>
      <w:r w:rsidRPr="0093540B">
        <w:rPr>
          <w:rFonts w:cstheme="minorHAnsi"/>
          <w:b/>
          <w:sz w:val="24"/>
          <w:szCs w:val="24"/>
        </w:rPr>
        <w:t>Nakládání se stavebním a demoličním odpadem</w:t>
      </w:r>
    </w:p>
    <w:p w14:paraId="079B88CB" w14:textId="2C763A67" w:rsidR="001F50DF" w:rsidRPr="0093540B" w:rsidRDefault="001F50DF" w:rsidP="001F50DF">
      <w:pPr>
        <w:pStyle w:val="pdq2pgselectionanchorcontainer"/>
        <w:rPr>
          <w:rFonts w:asciiTheme="minorHAnsi" w:hAnsiTheme="minorHAnsi" w:cstheme="minorHAnsi"/>
        </w:rPr>
      </w:pPr>
      <w:r w:rsidRPr="0093540B">
        <w:rPr>
          <w:rFonts w:asciiTheme="minorHAnsi" w:hAnsiTheme="minorHAnsi" w:cstheme="minorHAnsi"/>
        </w:rPr>
        <w:t>1)     Stavební a demoliční odpad není komunálním odpadem.</w:t>
      </w:r>
    </w:p>
    <w:p w14:paraId="5F94CC15" w14:textId="1A14FB1C" w:rsidR="001F50DF" w:rsidRPr="0093540B" w:rsidRDefault="0093540B" w:rsidP="001F50DF">
      <w:pPr>
        <w:jc w:val="both"/>
        <w:rPr>
          <w:rFonts w:cstheme="minorHAnsi"/>
          <w:i/>
          <w:sz w:val="24"/>
          <w:szCs w:val="24"/>
        </w:rPr>
      </w:pPr>
      <w:r w:rsidRPr="0093540B">
        <w:rPr>
          <w:rFonts w:cstheme="minorHAnsi"/>
          <w:sz w:val="24"/>
          <w:szCs w:val="24"/>
        </w:rPr>
        <w:t>Fyzické osoby předávají stavební a demoliční odpad oprávněné osobě podle zákona o odpadech na vlastní náklady.</w:t>
      </w:r>
    </w:p>
    <w:p w14:paraId="776EE6E4" w14:textId="77777777" w:rsidR="000056FA" w:rsidRDefault="000056FA" w:rsidP="000056FA">
      <w:pPr>
        <w:jc w:val="center"/>
        <w:rPr>
          <w:rFonts w:cstheme="minorHAnsi"/>
          <w:b/>
          <w:sz w:val="24"/>
          <w:szCs w:val="24"/>
        </w:rPr>
      </w:pPr>
    </w:p>
    <w:p w14:paraId="4E4DF27E" w14:textId="77777777" w:rsidR="000E2327" w:rsidRDefault="000E2327" w:rsidP="000056FA">
      <w:pPr>
        <w:jc w:val="center"/>
        <w:rPr>
          <w:rFonts w:cstheme="minorHAnsi"/>
          <w:b/>
          <w:sz w:val="24"/>
          <w:szCs w:val="24"/>
        </w:rPr>
      </w:pPr>
    </w:p>
    <w:p w14:paraId="1F5CAD1C" w14:textId="77777777" w:rsidR="000E2327" w:rsidRPr="0093540B" w:rsidRDefault="000E2327" w:rsidP="000056FA">
      <w:pPr>
        <w:jc w:val="center"/>
        <w:rPr>
          <w:rFonts w:cstheme="minorHAnsi"/>
          <w:b/>
          <w:sz w:val="24"/>
          <w:szCs w:val="24"/>
        </w:rPr>
      </w:pPr>
    </w:p>
    <w:p w14:paraId="749CB67B" w14:textId="22446027" w:rsidR="000056FA" w:rsidRPr="0093540B" w:rsidRDefault="001F50DF" w:rsidP="000056FA">
      <w:pPr>
        <w:jc w:val="center"/>
        <w:rPr>
          <w:rFonts w:cstheme="minorHAnsi"/>
          <w:b/>
          <w:sz w:val="24"/>
          <w:szCs w:val="24"/>
        </w:rPr>
      </w:pPr>
      <w:r w:rsidRPr="0093540B">
        <w:rPr>
          <w:rFonts w:cstheme="minorHAnsi"/>
          <w:b/>
          <w:sz w:val="24"/>
          <w:szCs w:val="24"/>
        </w:rPr>
        <w:t>Čl. 9</w:t>
      </w:r>
    </w:p>
    <w:p w14:paraId="3B117E0D" w14:textId="77777777" w:rsidR="000056FA" w:rsidRPr="0093540B" w:rsidRDefault="000056FA" w:rsidP="000056FA">
      <w:pPr>
        <w:jc w:val="center"/>
        <w:rPr>
          <w:rFonts w:cstheme="minorHAnsi"/>
          <w:b/>
          <w:sz w:val="24"/>
          <w:szCs w:val="24"/>
        </w:rPr>
      </w:pPr>
      <w:r w:rsidRPr="0093540B">
        <w:rPr>
          <w:rFonts w:cstheme="minorHAnsi"/>
          <w:b/>
          <w:sz w:val="24"/>
          <w:szCs w:val="24"/>
        </w:rPr>
        <w:t>Závěrečná ustanovení</w:t>
      </w:r>
    </w:p>
    <w:p w14:paraId="291D8BD2" w14:textId="77777777" w:rsidR="000056FA" w:rsidRPr="0093540B" w:rsidRDefault="000056FA" w:rsidP="000056FA">
      <w:pPr>
        <w:ind w:left="360"/>
        <w:jc w:val="center"/>
        <w:rPr>
          <w:rFonts w:cstheme="minorHAnsi"/>
          <w:b/>
          <w:sz w:val="24"/>
          <w:szCs w:val="24"/>
          <w:u w:val="single"/>
        </w:rPr>
      </w:pPr>
    </w:p>
    <w:p w14:paraId="4D9148A1" w14:textId="0BF74CF0" w:rsidR="000056FA" w:rsidRPr="0093540B" w:rsidRDefault="001F50DF" w:rsidP="001F50DF">
      <w:pPr>
        <w:tabs>
          <w:tab w:val="num" w:pos="540"/>
        </w:tabs>
        <w:jc w:val="both"/>
        <w:rPr>
          <w:rFonts w:cstheme="minorHAnsi"/>
          <w:sz w:val="24"/>
          <w:szCs w:val="24"/>
        </w:rPr>
      </w:pPr>
      <w:r w:rsidRPr="0093540B">
        <w:rPr>
          <w:rFonts w:cstheme="minorHAnsi"/>
          <w:sz w:val="24"/>
          <w:szCs w:val="24"/>
        </w:rPr>
        <w:t>1) Tato obecně závazná vyhláška nabývá účinnosti patnáctým dnem po dni jejího vyhlášení.</w:t>
      </w:r>
    </w:p>
    <w:p w14:paraId="455ACC69" w14:textId="77777777" w:rsidR="00B92ACE" w:rsidRPr="0093540B" w:rsidRDefault="00B92ACE" w:rsidP="00B92ACE">
      <w:pPr>
        <w:spacing w:after="120"/>
        <w:rPr>
          <w:rFonts w:cstheme="minorHAnsi"/>
          <w:sz w:val="24"/>
          <w:szCs w:val="24"/>
        </w:rPr>
      </w:pPr>
    </w:p>
    <w:p w14:paraId="4760A89E" w14:textId="77777777" w:rsidR="00B92ACE" w:rsidRDefault="00B92ACE" w:rsidP="00B92ACE">
      <w:pPr>
        <w:spacing w:after="120"/>
        <w:rPr>
          <w:rFonts w:cstheme="minorHAnsi"/>
          <w:sz w:val="24"/>
          <w:szCs w:val="24"/>
        </w:rPr>
      </w:pPr>
    </w:p>
    <w:p w14:paraId="01567E03" w14:textId="77777777" w:rsidR="001462A1" w:rsidRDefault="001462A1" w:rsidP="00B92ACE">
      <w:pPr>
        <w:spacing w:after="120"/>
        <w:rPr>
          <w:rFonts w:cstheme="minorHAnsi"/>
          <w:sz w:val="24"/>
          <w:szCs w:val="24"/>
        </w:rPr>
      </w:pPr>
    </w:p>
    <w:p w14:paraId="6E2CFBC6" w14:textId="77777777" w:rsidR="001462A1" w:rsidRDefault="001462A1" w:rsidP="00B92ACE">
      <w:pPr>
        <w:spacing w:after="120"/>
        <w:rPr>
          <w:rFonts w:cstheme="minorHAnsi"/>
          <w:sz w:val="24"/>
          <w:szCs w:val="24"/>
        </w:rPr>
      </w:pPr>
    </w:p>
    <w:p w14:paraId="4EC3CE18" w14:textId="77777777" w:rsidR="001462A1" w:rsidRDefault="001462A1" w:rsidP="00B92ACE">
      <w:pPr>
        <w:spacing w:after="120"/>
        <w:rPr>
          <w:rFonts w:cstheme="minorHAnsi"/>
          <w:sz w:val="24"/>
          <w:szCs w:val="24"/>
        </w:rPr>
      </w:pPr>
    </w:p>
    <w:p w14:paraId="48C65B24" w14:textId="77777777" w:rsidR="001462A1" w:rsidRDefault="001462A1" w:rsidP="00B92ACE">
      <w:pPr>
        <w:spacing w:after="120"/>
        <w:rPr>
          <w:rFonts w:cstheme="minorHAnsi"/>
          <w:sz w:val="24"/>
          <w:szCs w:val="24"/>
        </w:rPr>
      </w:pPr>
    </w:p>
    <w:p w14:paraId="7CA3478B" w14:textId="77777777" w:rsidR="001462A1" w:rsidRDefault="001462A1" w:rsidP="00B92ACE">
      <w:pPr>
        <w:spacing w:after="120"/>
        <w:rPr>
          <w:rFonts w:cstheme="minorHAnsi"/>
          <w:sz w:val="24"/>
          <w:szCs w:val="24"/>
        </w:rPr>
      </w:pPr>
    </w:p>
    <w:p w14:paraId="1EFCAD0A" w14:textId="77777777" w:rsidR="001462A1" w:rsidRPr="0093540B" w:rsidRDefault="001462A1" w:rsidP="00B92ACE">
      <w:pPr>
        <w:spacing w:after="120"/>
        <w:rPr>
          <w:rFonts w:cstheme="minorHAnsi"/>
          <w:sz w:val="24"/>
          <w:szCs w:val="24"/>
        </w:rPr>
      </w:pPr>
    </w:p>
    <w:p w14:paraId="62319262" w14:textId="77777777" w:rsidR="00B92ACE" w:rsidRDefault="00B92ACE" w:rsidP="00B92ACE">
      <w:pPr>
        <w:spacing w:after="120"/>
        <w:rPr>
          <w:rFonts w:cstheme="minorHAnsi"/>
          <w:sz w:val="24"/>
          <w:szCs w:val="24"/>
        </w:rPr>
      </w:pPr>
    </w:p>
    <w:p w14:paraId="4169BCC6" w14:textId="77777777" w:rsidR="000E2327" w:rsidRDefault="000E2327" w:rsidP="00B92ACE">
      <w:pPr>
        <w:spacing w:after="120"/>
        <w:rPr>
          <w:rFonts w:cstheme="minorHAnsi"/>
          <w:sz w:val="24"/>
          <w:szCs w:val="24"/>
        </w:rPr>
      </w:pPr>
    </w:p>
    <w:p w14:paraId="107BDB37" w14:textId="77777777" w:rsidR="000E2327" w:rsidRPr="0093540B" w:rsidRDefault="000E2327" w:rsidP="00B92ACE">
      <w:pPr>
        <w:spacing w:after="120"/>
        <w:rPr>
          <w:rFonts w:cstheme="minorHAnsi"/>
          <w:sz w:val="24"/>
          <w:szCs w:val="24"/>
        </w:rPr>
      </w:pPr>
    </w:p>
    <w:p w14:paraId="22C9A367" w14:textId="3CC1B229" w:rsidR="00B92ACE" w:rsidRPr="0093540B" w:rsidRDefault="00B92ACE" w:rsidP="00B92ACE">
      <w:pPr>
        <w:spacing w:after="120"/>
        <w:rPr>
          <w:rFonts w:eastAsia="Times New Roman" w:cstheme="minorHAnsi"/>
          <w:sz w:val="24"/>
          <w:szCs w:val="24"/>
        </w:rPr>
      </w:pPr>
      <w:r w:rsidRPr="0093540B">
        <w:rPr>
          <w:rFonts w:eastAsia="Times New Roman" w:cstheme="minorHAnsi"/>
          <w:sz w:val="24"/>
          <w:szCs w:val="24"/>
        </w:rPr>
        <w:t xml:space="preserve">         .............................</w:t>
      </w:r>
      <w:r w:rsidRPr="0093540B">
        <w:rPr>
          <w:rFonts w:eastAsia="Times New Roman" w:cstheme="minorHAnsi"/>
          <w:sz w:val="24"/>
          <w:szCs w:val="24"/>
        </w:rPr>
        <w:tab/>
      </w:r>
      <w:r w:rsidRPr="0093540B">
        <w:rPr>
          <w:rFonts w:eastAsia="Times New Roman" w:cstheme="minorHAnsi"/>
          <w:sz w:val="24"/>
          <w:szCs w:val="24"/>
        </w:rPr>
        <w:tab/>
      </w:r>
      <w:r w:rsidRPr="0093540B">
        <w:rPr>
          <w:rFonts w:eastAsia="Times New Roman" w:cstheme="minorHAnsi"/>
          <w:sz w:val="24"/>
          <w:szCs w:val="24"/>
        </w:rPr>
        <w:tab/>
      </w:r>
      <w:r w:rsidRPr="0093540B">
        <w:rPr>
          <w:rFonts w:eastAsia="Times New Roman" w:cstheme="minorHAnsi"/>
          <w:sz w:val="24"/>
          <w:szCs w:val="24"/>
        </w:rPr>
        <w:tab/>
      </w:r>
      <w:r w:rsidRPr="0093540B">
        <w:rPr>
          <w:rFonts w:eastAsia="Times New Roman" w:cstheme="minorHAnsi"/>
          <w:sz w:val="24"/>
          <w:szCs w:val="24"/>
        </w:rPr>
        <w:tab/>
        <w:t xml:space="preserve">  ...................................</w:t>
      </w:r>
    </w:p>
    <w:p w14:paraId="2C8E6C2D" w14:textId="7E9A97D2" w:rsidR="00B92ACE" w:rsidRPr="0093540B" w:rsidRDefault="00B92ACE" w:rsidP="00B92ACE">
      <w:pPr>
        <w:tabs>
          <w:tab w:val="left" w:pos="4678"/>
          <w:tab w:val="left" w:pos="5670"/>
        </w:tabs>
        <w:spacing w:after="120"/>
        <w:ind w:firstLine="142"/>
        <w:rPr>
          <w:rFonts w:eastAsia="Times New Roman" w:cstheme="minorHAnsi"/>
          <w:sz w:val="24"/>
          <w:szCs w:val="24"/>
        </w:rPr>
      </w:pPr>
      <w:r w:rsidRPr="0093540B">
        <w:rPr>
          <w:rFonts w:cstheme="minorHAnsi"/>
          <w:sz w:val="24"/>
          <w:szCs w:val="24"/>
        </w:rPr>
        <w:t xml:space="preserve">            Jan Schleiss</w:t>
      </w:r>
      <w:r w:rsidR="001462A1">
        <w:rPr>
          <w:rFonts w:cstheme="minorHAnsi"/>
          <w:sz w:val="24"/>
          <w:szCs w:val="24"/>
        </w:rPr>
        <w:t xml:space="preserve"> v. r.</w:t>
      </w:r>
      <w:r w:rsidRPr="0093540B">
        <w:rPr>
          <w:rFonts w:eastAsia="Times New Roman" w:cstheme="minorHAnsi"/>
          <w:sz w:val="24"/>
          <w:szCs w:val="24"/>
        </w:rPr>
        <w:tab/>
      </w:r>
      <w:r w:rsidRPr="0093540B">
        <w:rPr>
          <w:rFonts w:eastAsia="Times New Roman" w:cstheme="minorHAnsi"/>
          <w:sz w:val="24"/>
          <w:szCs w:val="24"/>
        </w:rPr>
        <w:tab/>
        <w:t xml:space="preserve">          Tomáš Pospíšil</w:t>
      </w:r>
      <w:r w:rsidR="001462A1">
        <w:rPr>
          <w:rFonts w:eastAsia="Times New Roman" w:cstheme="minorHAnsi"/>
          <w:sz w:val="24"/>
          <w:szCs w:val="24"/>
        </w:rPr>
        <w:t xml:space="preserve"> v. r.</w:t>
      </w:r>
      <w:bookmarkStart w:id="0" w:name="_GoBack"/>
      <w:bookmarkEnd w:id="0"/>
    </w:p>
    <w:p w14:paraId="6ED8D84E" w14:textId="6DDCA98E" w:rsidR="00B92ACE" w:rsidRPr="0093540B" w:rsidRDefault="00B92ACE" w:rsidP="00B92ACE">
      <w:pPr>
        <w:spacing w:after="120"/>
        <w:rPr>
          <w:rFonts w:eastAsia="Times New Roman" w:cstheme="minorHAnsi"/>
          <w:sz w:val="24"/>
          <w:szCs w:val="24"/>
        </w:rPr>
      </w:pPr>
      <w:r w:rsidRPr="0093540B">
        <w:rPr>
          <w:rFonts w:eastAsia="Times New Roman" w:cstheme="minorHAnsi"/>
          <w:sz w:val="24"/>
          <w:szCs w:val="24"/>
        </w:rPr>
        <w:t xml:space="preserve">            místostarost</w:t>
      </w:r>
      <w:r w:rsidRPr="0093540B">
        <w:rPr>
          <w:rFonts w:cstheme="minorHAnsi"/>
          <w:sz w:val="24"/>
          <w:szCs w:val="24"/>
        </w:rPr>
        <w:t>a</w:t>
      </w:r>
      <w:r w:rsidRPr="0093540B">
        <w:rPr>
          <w:rFonts w:eastAsia="Times New Roman" w:cstheme="minorHAnsi"/>
          <w:sz w:val="24"/>
          <w:szCs w:val="24"/>
        </w:rPr>
        <w:tab/>
      </w:r>
      <w:r w:rsidRPr="0093540B">
        <w:rPr>
          <w:rFonts w:eastAsia="Times New Roman" w:cstheme="minorHAnsi"/>
          <w:sz w:val="24"/>
          <w:szCs w:val="24"/>
        </w:rPr>
        <w:tab/>
      </w:r>
      <w:r w:rsidRPr="0093540B">
        <w:rPr>
          <w:rFonts w:eastAsia="Times New Roman" w:cstheme="minorHAnsi"/>
          <w:sz w:val="24"/>
          <w:szCs w:val="24"/>
        </w:rPr>
        <w:tab/>
      </w:r>
      <w:r w:rsidRPr="0093540B">
        <w:rPr>
          <w:rFonts w:eastAsia="Times New Roman" w:cstheme="minorHAnsi"/>
          <w:sz w:val="24"/>
          <w:szCs w:val="24"/>
        </w:rPr>
        <w:tab/>
      </w:r>
      <w:r w:rsidRPr="0093540B">
        <w:rPr>
          <w:rFonts w:eastAsia="Times New Roman" w:cstheme="minorHAnsi"/>
          <w:sz w:val="24"/>
          <w:szCs w:val="24"/>
        </w:rPr>
        <w:tab/>
      </w:r>
      <w:r w:rsidRPr="0093540B">
        <w:rPr>
          <w:rFonts w:eastAsia="Times New Roman" w:cstheme="minorHAnsi"/>
          <w:sz w:val="24"/>
          <w:szCs w:val="24"/>
        </w:rPr>
        <w:tab/>
        <w:t xml:space="preserve">               starosta</w:t>
      </w:r>
    </w:p>
    <w:p w14:paraId="0FEF2000" w14:textId="77777777" w:rsidR="00B92ACE" w:rsidRPr="0093540B" w:rsidRDefault="00B92ACE" w:rsidP="00B92ACE">
      <w:pPr>
        <w:rPr>
          <w:rFonts w:eastAsia="Times New Roman" w:cstheme="minorHAnsi"/>
          <w:sz w:val="24"/>
          <w:szCs w:val="24"/>
        </w:rPr>
      </w:pPr>
    </w:p>
    <w:p w14:paraId="63AB569F" w14:textId="77777777" w:rsidR="00B92ACE" w:rsidRPr="0093540B" w:rsidRDefault="00B92ACE" w:rsidP="00B92ACE">
      <w:pPr>
        <w:rPr>
          <w:rFonts w:eastAsia="Times New Roman" w:cstheme="minorHAnsi"/>
          <w:sz w:val="24"/>
          <w:szCs w:val="24"/>
        </w:rPr>
      </w:pPr>
    </w:p>
    <w:p w14:paraId="3F26FB90" w14:textId="77777777" w:rsidR="00B92ACE" w:rsidRPr="0093540B" w:rsidRDefault="00B92ACE" w:rsidP="00B92ACE">
      <w:pPr>
        <w:rPr>
          <w:rFonts w:eastAsia="Times New Roman" w:cstheme="minorHAnsi"/>
          <w:sz w:val="24"/>
          <w:szCs w:val="24"/>
        </w:rPr>
      </w:pPr>
    </w:p>
    <w:p w14:paraId="558D8912" w14:textId="77777777" w:rsidR="00B92ACE" w:rsidRPr="0093540B" w:rsidRDefault="00B92ACE" w:rsidP="00B92ACE">
      <w:pPr>
        <w:rPr>
          <w:rFonts w:eastAsia="Times New Roman" w:cstheme="minorHAnsi"/>
          <w:sz w:val="24"/>
          <w:szCs w:val="24"/>
        </w:rPr>
      </w:pPr>
    </w:p>
    <w:p w14:paraId="31D05580" w14:textId="77777777" w:rsidR="00B92ACE" w:rsidRPr="0093540B" w:rsidRDefault="00B92ACE" w:rsidP="00B92ACE">
      <w:pPr>
        <w:rPr>
          <w:rFonts w:eastAsia="Times New Roman" w:cstheme="minorHAnsi"/>
          <w:sz w:val="24"/>
          <w:szCs w:val="24"/>
        </w:rPr>
      </w:pPr>
    </w:p>
    <w:p w14:paraId="206CE0CD" w14:textId="77777777" w:rsidR="00B92ACE" w:rsidRPr="0093540B" w:rsidRDefault="00B92ACE" w:rsidP="00B92ACE">
      <w:pPr>
        <w:rPr>
          <w:rFonts w:eastAsia="Times New Roman" w:cstheme="minorHAnsi"/>
          <w:sz w:val="24"/>
          <w:szCs w:val="24"/>
        </w:rPr>
      </w:pPr>
    </w:p>
    <w:p w14:paraId="182E9F94" w14:textId="77777777" w:rsidR="00B92ACE" w:rsidRPr="0093540B" w:rsidRDefault="00B92ACE" w:rsidP="00B92ACE">
      <w:pPr>
        <w:rPr>
          <w:rFonts w:eastAsia="Times New Roman" w:cstheme="minorHAnsi"/>
          <w:sz w:val="24"/>
          <w:szCs w:val="24"/>
        </w:rPr>
      </w:pPr>
      <w:r w:rsidRPr="0093540B">
        <w:rPr>
          <w:rFonts w:eastAsia="Times New Roman" w:cstheme="minorHAnsi"/>
          <w:sz w:val="24"/>
          <w:szCs w:val="24"/>
        </w:rPr>
        <w:t>Doložka o zveřejnění na úřední desce:</w:t>
      </w:r>
      <w:r w:rsidRPr="0093540B">
        <w:rPr>
          <w:rFonts w:eastAsia="Times New Roman" w:cstheme="minorHAnsi"/>
          <w:sz w:val="24"/>
          <w:szCs w:val="24"/>
        </w:rPr>
        <w:br/>
        <w:t>Zveřejněno:</w:t>
      </w:r>
    </w:p>
    <w:p w14:paraId="23F0AA4C" w14:textId="2FF5DF04" w:rsidR="007E2552" w:rsidRPr="0093540B" w:rsidRDefault="00B92ACE" w:rsidP="002E79BA">
      <w:pPr>
        <w:rPr>
          <w:rFonts w:eastAsia="Times New Roman" w:cstheme="minorHAnsi"/>
          <w:sz w:val="24"/>
          <w:szCs w:val="24"/>
        </w:rPr>
      </w:pPr>
      <w:r w:rsidRPr="0093540B">
        <w:rPr>
          <w:rFonts w:eastAsia="Times New Roman" w:cstheme="minorHAnsi"/>
          <w:sz w:val="24"/>
          <w:szCs w:val="24"/>
        </w:rPr>
        <w:t>Sejmuto:</w:t>
      </w:r>
    </w:p>
    <w:sectPr w:rsidR="007E2552" w:rsidRPr="0093540B" w:rsidSect="00B92ACE">
      <w:footerReference w:type="default" r:id="rId9"/>
      <w:type w:val="continuous"/>
      <w:pgSz w:w="11910" w:h="16850"/>
      <w:pgMar w:top="400" w:right="1137" w:bottom="280" w:left="1134" w:header="708" w:footer="43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001C4A" w14:textId="77777777" w:rsidR="008969DD" w:rsidRDefault="008969DD" w:rsidP="00B92ACE">
      <w:r>
        <w:separator/>
      </w:r>
    </w:p>
  </w:endnote>
  <w:endnote w:type="continuationSeparator" w:id="0">
    <w:p w14:paraId="6A36749B" w14:textId="77777777" w:rsidR="008969DD" w:rsidRDefault="008969DD" w:rsidP="00B92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9281389"/>
      <w:docPartObj>
        <w:docPartGallery w:val="Page Numbers (Bottom of Page)"/>
        <w:docPartUnique/>
      </w:docPartObj>
    </w:sdtPr>
    <w:sdtEndPr>
      <w:rPr>
        <w:sz w:val="16"/>
        <w:szCs w:val="16"/>
      </w:rPr>
    </w:sdtEndPr>
    <w:sdtContent>
      <w:p w14:paraId="112BF128" w14:textId="74A52AE5" w:rsidR="00B92ACE" w:rsidRPr="00B92ACE" w:rsidRDefault="00B92ACE">
        <w:pPr>
          <w:pStyle w:val="Zpat"/>
          <w:jc w:val="center"/>
          <w:rPr>
            <w:sz w:val="16"/>
            <w:szCs w:val="16"/>
          </w:rPr>
        </w:pPr>
        <w:r w:rsidRPr="00B92ACE">
          <w:rPr>
            <w:sz w:val="16"/>
            <w:szCs w:val="16"/>
          </w:rPr>
          <w:fldChar w:fldCharType="begin"/>
        </w:r>
        <w:r w:rsidRPr="00B92ACE">
          <w:rPr>
            <w:sz w:val="16"/>
            <w:szCs w:val="16"/>
          </w:rPr>
          <w:instrText>PAGE   \* MERGEFORMAT</w:instrText>
        </w:r>
        <w:r w:rsidRPr="00B92ACE">
          <w:rPr>
            <w:sz w:val="16"/>
            <w:szCs w:val="16"/>
          </w:rPr>
          <w:fldChar w:fldCharType="separate"/>
        </w:r>
        <w:r w:rsidR="001462A1" w:rsidRPr="001462A1">
          <w:rPr>
            <w:noProof/>
            <w:sz w:val="16"/>
            <w:szCs w:val="16"/>
            <w:lang w:val="cs-CZ"/>
          </w:rPr>
          <w:t>5</w:t>
        </w:r>
        <w:r w:rsidRPr="00B92ACE">
          <w:rPr>
            <w:sz w:val="16"/>
            <w:szCs w:val="16"/>
          </w:rPr>
          <w:fldChar w:fldCharType="end"/>
        </w:r>
      </w:p>
    </w:sdtContent>
  </w:sdt>
  <w:p w14:paraId="096BD522" w14:textId="77777777" w:rsidR="00B92ACE" w:rsidRDefault="00B92AC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9EA61" w14:textId="77777777" w:rsidR="008969DD" w:rsidRDefault="008969DD" w:rsidP="00B92ACE">
      <w:r>
        <w:separator/>
      </w:r>
    </w:p>
  </w:footnote>
  <w:footnote w:type="continuationSeparator" w:id="0">
    <w:p w14:paraId="7BBAA625" w14:textId="77777777" w:rsidR="008969DD" w:rsidRDefault="008969DD" w:rsidP="00B92ACE">
      <w:r>
        <w:continuationSeparator/>
      </w:r>
    </w:p>
  </w:footnote>
  <w:footnote w:id="1">
    <w:p w14:paraId="4D085737" w14:textId="77777777" w:rsidR="000056FA" w:rsidRPr="00DF28D8" w:rsidRDefault="000056FA" w:rsidP="000056FA">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5406C613" w14:textId="77777777" w:rsidR="000056FA" w:rsidRDefault="000056FA" w:rsidP="000056FA">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373B9"/>
    <w:multiLevelType w:val="hybridMultilevel"/>
    <w:tmpl w:val="1E142F56"/>
    <w:lvl w:ilvl="0" w:tplc="782C8C7E">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00881268"/>
    <w:multiLevelType w:val="hybridMultilevel"/>
    <w:tmpl w:val="99807194"/>
    <w:lvl w:ilvl="0" w:tplc="C2D26954">
      <w:start w:val="1"/>
      <w:numFmt w:val="bullet"/>
      <w:lvlText w:val="-"/>
      <w:lvlJc w:val="left"/>
      <w:pPr>
        <w:ind w:left="826" w:hanging="708"/>
      </w:pPr>
      <w:rPr>
        <w:rFonts w:ascii="Times New Roman" w:eastAsia="Times New Roman" w:hAnsi="Times New Roman" w:hint="default"/>
        <w:b/>
        <w:bCs/>
        <w:sz w:val="24"/>
        <w:szCs w:val="24"/>
      </w:rPr>
    </w:lvl>
    <w:lvl w:ilvl="1" w:tplc="44F02F30">
      <w:start w:val="1"/>
      <w:numFmt w:val="bullet"/>
      <w:lvlText w:val="•"/>
      <w:lvlJc w:val="left"/>
      <w:pPr>
        <w:ind w:left="1636" w:hanging="708"/>
      </w:pPr>
      <w:rPr>
        <w:rFonts w:hint="default"/>
      </w:rPr>
    </w:lvl>
    <w:lvl w:ilvl="2" w:tplc="A08A6C76">
      <w:start w:val="1"/>
      <w:numFmt w:val="bullet"/>
      <w:lvlText w:val="•"/>
      <w:lvlJc w:val="left"/>
      <w:pPr>
        <w:ind w:left="2446" w:hanging="708"/>
      </w:pPr>
      <w:rPr>
        <w:rFonts w:hint="default"/>
      </w:rPr>
    </w:lvl>
    <w:lvl w:ilvl="3" w:tplc="7956778C">
      <w:start w:val="1"/>
      <w:numFmt w:val="bullet"/>
      <w:lvlText w:val="•"/>
      <w:lvlJc w:val="left"/>
      <w:pPr>
        <w:ind w:left="3256" w:hanging="708"/>
      </w:pPr>
      <w:rPr>
        <w:rFonts w:hint="default"/>
      </w:rPr>
    </w:lvl>
    <w:lvl w:ilvl="4" w:tplc="D674A036">
      <w:start w:val="1"/>
      <w:numFmt w:val="bullet"/>
      <w:lvlText w:val="•"/>
      <w:lvlJc w:val="left"/>
      <w:pPr>
        <w:ind w:left="4066" w:hanging="708"/>
      </w:pPr>
      <w:rPr>
        <w:rFonts w:hint="default"/>
      </w:rPr>
    </w:lvl>
    <w:lvl w:ilvl="5" w:tplc="E3385DDE">
      <w:start w:val="1"/>
      <w:numFmt w:val="bullet"/>
      <w:lvlText w:val="•"/>
      <w:lvlJc w:val="left"/>
      <w:pPr>
        <w:ind w:left="4876" w:hanging="708"/>
      </w:pPr>
      <w:rPr>
        <w:rFonts w:hint="default"/>
      </w:rPr>
    </w:lvl>
    <w:lvl w:ilvl="6" w:tplc="9DD2F2E0">
      <w:start w:val="1"/>
      <w:numFmt w:val="bullet"/>
      <w:lvlText w:val="•"/>
      <w:lvlJc w:val="left"/>
      <w:pPr>
        <w:ind w:left="5686" w:hanging="708"/>
      </w:pPr>
      <w:rPr>
        <w:rFonts w:hint="default"/>
      </w:rPr>
    </w:lvl>
    <w:lvl w:ilvl="7" w:tplc="13446590">
      <w:start w:val="1"/>
      <w:numFmt w:val="bullet"/>
      <w:lvlText w:val="•"/>
      <w:lvlJc w:val="left"/>
      <w:pPr>
        <w:ind w:left="6496" w:hanging="708"/>
      </w:pPr>
      <w:rPr>
        <w:rFonts w:hint="default"/>
      </w:rPr>
    </w:lvl>
    <w:lvl w:ilvl="8" w:tplc="A53ECB62">
      <w:start w:val="1"/>
      <w:numFmt w:val="bullet"/>
      <w:lvlText w:val="•"/>
      <w:lvlJc w:val="left"/>
      <w:pPr>
        <w:ind w:left="7306" w:hanging="708"/>
      </w:pPr>
      <w:rPr>
        <w:rFonts w:hint="default"/>
      </w:rPr>
    </w:lvl>
  </w:abstractNum>
  <w:abstractNum w:abstractNumId="2" w15:restartNumberingAfterBreak="0">
    <w:nsid w:val="04457C11"/>
    <w:multiLevelType w:val="hybridMultilevel"/>
    <w:tmpl w:val="AB66F702"/>
    <w:lvl w:ilvl="0" w:tplc="98FED9D6">
      <w:start w:val="1"/>
      <w:numFmt w:val="lowerLetter"/>
      <w:lvlText w:val="%1)"/>
      <w:lvlJc w:val="left"/>
      <w:pPr>
        <w:ind w:left="502" w:hanging="360"/>
      </w:pPr>
      <w:rPr>
        <w:rFonts w:hint="default"/>
        <w:color w:val="auto"/>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 w15:restartNumberingAfterBreak="0">
    <w:nsid w:val="049E3FE8"/>
    <w:multiLevelType w:val="hybridMultilevel"/>
    <w:tmpl w:val="D536386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90413F"/>
    <w:multiLevelType w:val="multilevel"/>
    <w:tmpl w:val="B658C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372F7B"/>
    <w:multiLevelType w:val="multilevel"/>
    <w:tmpl w:val="88D4C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62D184A"/>
    <w:multiLevelType w:val="hybridMultilevel"/>
    <w:tmpl w:val="8B5AA206"/>
    <w:lvl w:ilvl="0" w:tplc="7D2A55A0">
      <w:start w:val="1"/>
      <w:numFmt w:val="decimal"/>
      <w:lvlText w:val="%1)"/>
      <w:lvlJc w:val="left"/>
      <w:pPr>
        <w:ind w:left="779" w:hanging="495"/>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36AB7140"/>
    <w:multiLevelType w:val="hybridMultilevel"/>
    <w:tmpl w:val="68424126"/>
    <w:lvl w:ilvl="0" w:tplc="7D2A55A0">
      <w:start w:val="1"/>
      <w:numFmt w:val="decimal"/>
      <w:lvlText w:val="%1)"/>
      <w:lvlJc w:val="left"/>
      <w:pPr>
        <w:ind w:left="855" w:hanging="49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735FAE"/>
    <w:multiLevelType w:val="hybridMultilevel"/>
    <w:tmpl w:val="C8888D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5811E8E"/>
    <w:multiLevelType w:val="hybridMultilevel"/>
    <w:tmpl w:val="E9DE97B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77355C3"/>
    <w:multiLevelType w:val="multilevel"/>
    <w:tmpl w:val="D278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119007A"/>
    <w:multiLevelType w:val="multilevel"/>
    <w:tmpl w:val="E60C1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693E435E"/>
    <w:multiLevelType w:val="hybridMultilevel"/>
    <w:tmpl w:val="4DB47446"/>
    <w:lvl w:ilvl="0" w:tplc="7D2A55A0">
      <w:start w:val="1"/>
      <w:numFmt w:val="decimal"/>
      <w:lvlText w:val="%1)"/>
      <w:lvlJc w:val="left"/>
      <w:pPr>
        <w:ind w:left="1215" w:hanging="495"/>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7D5F08A2"/>
    <w:multiLevelType w:val="multilevel"/>
    <w:tmpl w:val="D4C41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7"/>
  </w:num>
  <w:num w:numId="3">
    <w:abstractNumId w:val="0"/>
  </w:num>
  <w:num w:numId="4">
    <w:abstractNumId w:val="26"/>
  </w:num>
  <w:num w:numId="5">
    <w:abstractNumId w:val="22"/>
  </w:num>
  <w:num w:numId="6">
    <w:abstractNumId w:val="10"/>
  </w:num>
  <w:num w:numId="7">
    <w:abstractNumId w:val="4"/>
  </w:num>
  <w:num w:numId="8">
    <w:abstractNumId w:val="23"/>
  </w:num>
  <w:num w:numId="9">
    <w:abstractNumId w:val="21"/>
  </w:num>
  <w:num w:numId="10">
    <w:abstractNumId w:val="15"/>
  </w:num>
  <w:num w:numId="11">
    <w:abstractNumId w:val="7"/>
  </w:num>
  <w:num w:numId="12">
    <w:abstractNumId w:val="2"/>
  </w:num>
  <w:num w:numId="13">
    <w:abstractNumId w:val="19"/>
  </w:num>
  <w:num w:numId="14">
    <w:abstractNumId w:val="8"/>
  </w:num>
  <w:num w:numId="15">
    <w:abstractNumId w:val="5"/>
  </w:num>
  <w:num w:numId="16">
    <w:abstractNumId w:val="16"/>
  </w:num>
  <w:num w:numId="17">
    <w:abstractNumId w:val="11"/>
  </w:num>
  <w:num w:numId="18">
    <w:abstractNumId w:val="25"/>
  </w:num>
  <w:num w:numId="19">
    <w:abstractNumId w:val="27"/>
  </w:num>
  <w:num w:numId="20">
    <w:abstractNumId w:val="9"/>
  </w:num>
  <w:num w:numId="21">
    <w:abstractNumId w:val="18"/>
  </w:num>
  <w:num w:numId="22">
    <w:abstractNumId w:val="20"/>
  </w:num>
  <w:num w:numId="23">
    <w:abstractNumId w:val="6"/>
  </w:num>
  <w:num w:numId="24">
    <w:abstractNumId w:val="14"/>
  </w:num>
  <w:num w:numId="25">
    <w:abstractNumId w:val="13"/>
  </w:num>
  <w:num w:numId="26">
    <w:abstractNumId w:val="24"/>
  </w:num>
  <w:num w:numId="27">
    <w:abstractNumId w:val="3"/>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52"/>
    <w:rsid w:val="000056FA"/>
    <w:rsid w:val="00012AD6"/>
    <w:rsid w:val="00047C6B"/>
    <w:rsid w:val="00057267"/>
    <w:rsid w:val="0008153F"/>
    <w:rsid w:val="000E2327"/>
    <w:rsid w:val="00134746"/>
    <w:rsid w:val="001462A1"/>
    <w:rsid w:val="001D5157"/>
    <w:rsid w:val="001F50DF"/>
    <w:rsid w:val="0023532F"/>
    <w:rsid w:val="002532A2"/>
    <w:rsid w:val="002962E4"/>
    <w:rsid w:val="002E79BA"/>
    <w:rsid w:val="00302715"/>
    <w:rsid w:val="00430979"/>
    <w:rsid w:val="00476AC9"/>
    <w:rsid w:val="004A67AA"/>
    <w:rsid w:val="00523AEC"/>
    <w:rsid w:val="0053524E"/>
    <w:rsid w:val="005B701B"/>
    <w:rsid w:val="006371AC"/>
    <w:rsid w:val="006C6E6D"/>
    <w:rsid w:val="00745174"/>
    <w:rsid w:val="00752329"/>
    <w:rsid w:val="00766804"/>
    <w:rsid w:val="007E2552"/>
    <w:rsid w:val="007E6A5C"/>
    <w:rsid w:val="00821138"/>
    <w:rsid w:val="008969DD"/>
    <w:rsid w:val="008A0291"/>
    <w:rsid w:val="0093540B"/>
    <w:rsid w:val="009413E8"/>
    <w:rsid w:val="00961FAE"/>
    <w:rsid w:val="009A61D3"/>
    <w:rsid w:val="00A754DB"/>
    <w:rsid w:val="00A76524"/>
    <w:rsid w:val="00A9104B"/>
    <w:rsid w:val="00B02091"/>
    <w:rsid w:val="00B75A3D"/>
    <w:rsid w:val="00B92ACE"/>
    <w:rsid w:val="00DC38E0"/>
    <w:rsid w:val="00F45688"/>
    <w:rsid w:val="00F57D4F"/>
    <w:rsid w:val="00F852B2"/>
    <w:rsid w:val="00F85DE3"/>
    <w:rsid w:val="00FA6596"/>
    <w:rsid w:val="00FE52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831B2F"/>
  <w15:docId w15:val="{728C1941-B50B-4B6C-9B71-735CEC94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style>
  <w:style w:type="paragraph" w:styleId="Nadpis1">
    <w:name w:val="heading 1"/>
    <w:basedOn w:val="Normln"/>
    <w:uiPriority w:val="1"/>
    <w:qFormat/>
    <w:pPr>
      <w:ind w:left="381"/>
      <w:outlineLvl w:val="0"/>
    </w:pPr>
    <w:rPr>
      <w:rFonts w:ascii="Times New Roman" w:eastAsia="Times New Roman" w:hAnsi="Times New Roman"/>
      <w:sz w:val="28"/>
      <w:szCs w:val="28"/>
    </w:rPr>
  </w:style>
  <w:style w:type="paragraph" w:styleId="Nadpis2">
    <w:name w:val="heading 2"/>
    <w:basedOn w:val="Normln"/>
    <w:next w:val="Normln"/>
    <w:link w:val="Nadpis2Char"/>
    <w:uiPriority w:val="9"/>
    <w:semiHidden/>
    <w:unhideWhenUsed/>
    <w:qFormat/>
    <w:rsid w:val="000056F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826" w:hanging="708"/>
    </w:pPr>
    <w:rPr>
      <w:rFonts w:ascii="Times New Roman" w:eastAsia="Times New Roman" w:hAnsi="Times New Roman"/>
      <w:b/>
      <w:bCs/>
      <w:sz w:val="24"/>
      <w:szCs w:val="24"/>
    </w:rPr>
  </w:style>
  <w:style w:type="paragraph" w:styleId="Odstavecseseznamem">
    <w:name w:val="List Paragraph"/>
    <w:basedOn w:val="Normln"/>
    <w:uiPriority w:val="99"/>
    <w:qFormat/>
  </w:style>
  <w:style w:type="paragraph" w:customStyle="1" w:styleId="TableParagraph">
    <w:name w:val="Table Paragraph"/>
    <w:basedOn w:val="Normln"/>
    <w:uiPriority w:val="1"/>
    <w:qFormat/>
  </w:style>
  <w:style w:type="paragraph" w:styleId="Textbubliny">
    <w:name w:val="Balloon Text"/>
    <w:basedOn w:val="Normln"/>
    <w:link w:val="TextbublinyChar"/>
    <w:uiPriority w:val="99"/>
    <w:semiHidden/>
    <w:unhideWhenUsed/>
    <w:rsid w:val="00FE523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E5236"/>
    <w:rPr>
      <w:rFonts w:ascii="Segoe UI" w:hAnsi="Segoe UI" w:cs="Segoe UI"/>
      <w:sz w:val="18"/>
      <w:szCs w:val="18"/>
    </w:rPr>
  </w:style>
  <w:style w:type="paragraph" w:styleId="Zhlav">
    <w:name w:val="header"/>
    <w:basedOn w:val="Normln"/>
    <w:link w:val="ZhlavChar"/>
    <w:uiPriority w:val="99"/>
    <w:unhideWhenUsed/>
    <w:rsid w:val="00B92ACE"/>
    <w:pPr>
      <w:widowControl/>
      <w:tabs>
        <w:tab w:val="center" w:pos="4536"/>
        <w:tab w:val="right" w:pos="9072"/>
      </w:tabs>
    </w:pPr>
    <w:rPr>
      <w:rFonts w:eastAsiaTheme="minorEastAsia"/>
      <w:lang w:val="cs-CZ" w:eastAsia="cs-CZ"/>
    </w:rPr>
  </w:style>
  <w:style w:type="character" w:customStyle="1" w:styleId="ZhlavChar">
    <w:name w:val="Záhlaví Char"/>
    <w:basedOn w:val="Standardnpsmoodstavce"/>
    <w:link w:val="Zhlav"/>
    <w:uiPriority w:val="99"/>
    <w:rsid w:val="00B92ACE"/>
    <w:rPr>
      <w:rFonts w:eastAsiaTheme="minorEastAsia"/>
      <w:lang w:val="cs-CZ" w:eastAsia="cs-CZ"/>
    </w:rPr>
  </w:style>
  <w:style w:type="paragraph" w:styleId="Textpoznpodarou">
    <w:name w:val="footnote text"/>
    <w:basedOn w:val="Normln"/>
    <w:link w:val="TextpoznpodarouChar"/>
    <w:rsid w:val="00B92ACE"/>
    <w:pPr>
      <w:widowControl/>
    </w:pPr>
    <w:rPr>
      <w:rFonts w:ascii="Times New Roman" w:eastAsia="Times New Roman" w:hAnsi="Times New Roman" w:cs="Times New Roman"/>
      <w:noProof/>
      <w:sz w:val="20"/>
      <w:szCs w:val="20"/>
      <w:lang w:val="cs-CZ" w:eastAsia="cs-CZ"/>
    </w:rPr>
  </w:style>
  <w:style w:type="character" w:customStyle="1" w:styleId="TextpoznpodarouChar">
    <w:name w:val="Text pozn. pod čarou Char"/>
    <w:basedOn w:val="Standardnpsmoodstavce"/>
    <w:link w:val="Textpoznpodarou"/>
    <w:rsid w:val="00B92ACE"/>
    <w:rPr>
      <w:rFonts w:ascii="Times New Roman" w:eastAsia="Times New Roman" w:hAnsi="Times New Roman" w:cs="Times New Roman"/>
      <w:noProof/>
      <w:sz w:val="20"/>
      <w:szCs w:val="20"/>
      <w:lang w:val="cs-CZ" w:eastAsia="cs-CZ"/>
    </w:rPr>
  </w:style>
  <w:style w:type="character" w:styleId="Znakapoznpodarou">
    <w:name w:val="footnote reference"/>
    <w:semiHidden/>
    <w:rsid w:val="00B92ACE"/>
    <w:rPr>
      <w:vertAlign w:val="superscript"/>
    </w:rPr>
  </w:style>
  <w:style w:type="paragraph" w:customStyle="1" w:styleId="NormlnIMP">
    <w:name w:val="Normální_IMP"/>
    <w:basedOn w:val="Normln"/>
    <w:rsid w:val="00B92ACE"/>
    <w:pPr>
      <w:widowControl/>
      <w:suppressAutoHyphens/>
      <w:overflowPunct w:val="0"/>
      <w:autoSpaceDE w:val="0"/>
      <w:autoSpaceDN w:val="0"/>
      <w:adjustRightInd w:val="0"/>
      <w:spacing w:line="230" w:lineRule="auto"/>
      <w:jc w:val="both"/>
      <w:textAlignment w:val="baseline"/>
    </w:pPr>
    <w:rPr>
      <w:rFonts w:ascii="Times New Roman" w:eastAsia="Times New Roman" w:hAnsi="Times New Roman" w:cs="Times New Roman"/>
      <w:sz w:val="24"/>
      <w:szCs w:val="20"/>
      <w:lang w:val="cs-CZ" w:eastAsia="cs-CZ"/>
    </w:rPr>
  </w:style>
  <w:style w:type="paragraph" w:styleId="Bezmezer">
    <w:name w:val="No Spacing"/>
    <w:uiPriority w:val="1"/>
    <w:qFormat/>
    <w:rsid w:val="00B92ACE"/>
    <w:pPr>
      <w:widowControl/>
    </w:pPr>
    <w:rPr>
      <w:rFonts w:ascii="Times New Roman" w:eastAsia="Times New Roman" w:hAnsi="Times New Roman" w:cs="Times New Roman"/>
      <w:sz w:val="24"/>
      <w:szCs w:val="24"/>
      <w:lang w:val="cs-CZ" w:eastAsia="cs-CZ"/>
    </w:rPr>
  </w:style>
  <w:style w:type="paragraph" w:styleId="Zpat">
    <w:name w:val="footer"/>
    <w:basedOn w:val="Normln"/>
    <w:link w:val="ZpatChar"/>
    <w:uiPriority w:val="99"/>
    <w:unhideWhenUsed/>
    <w:rsid w:val="00B92ACE"/>
    <w:pPr>
      <w:tabs>
        <w:tab w:val="center" w:pos="4536"/>
        <w:tab w:val="right" w:pos="9072"/>
      </w:tabs>
    </w:pPr>
  </w:style>
  <w:style w:type="character" w:customStyle="1" w:styleId="ZpatChar">
    <w:name w:val="Zápatí Char"/>
    <w:basedOn w:val="Standardnpsmoodstavce"/>
    <w:link w:val="Zpat"/>
    <w:uiPriority w:val="99"/>
    <w:rsid w:val="00B92ACE"/>
  </w:style>
  <w:style w:type="character" w:customStyle="1" w:styleId="Nadpis2Char">
    <w:name w:val="Nadpis 2 Char"/>
    <w:basedOn w:val="Standardnpsmoodstavce"/>
    <w:link w:val="Nadpis2"/>
    <w:uiPriority w:val="9"/>
    <w:semiHidden/>
    <w:rsid w:val="000056FA"/>
    <w:rPr>
      <w:rFonts w:asciiTheme="majorHAnsi" w:eastAsiaTheme="majorEastAsia" w:hAnsiTheme="majorHAnsi" w:cstheme="majorBidi"/>
      <w:color w:val="365F91" w:themeColor="accent1" w:themeShade="BF"/>
      <w:sz w:val="26"/>
      <w:szCs w:val="26"/>
    </w:rPr>
  </w:style>
  <w:style w:type="paragraph" w:styleId="Zkladntextodsazen">
    <w:name w:val="Body Text Indent"/>
    <w:basedOn w:val="Normln"/>
    <w:link w:val="ZkladntextodsazenChar"/>
    <w:uiPriority w:val="99"/>
    <w:semiHidden/>
    <w:unhideWhenUsed/>
    <w:rsid w:val="000056FA"/>
    <w:pPr>
      <w:spacing w:after="120"/>
      <w:ind w:left="283"/>
    </w:pPr>
  </w:style>
  <w:style w:type="character" w:customStyle="1" w:styleId="ZkladntextodsazenChar">
    <w:name w:val="Základní text odsazený Char"/>
    <w:basedOn w:val="Standardnpsmoodstavce"/>
    <w:link w:val="Zkladntextodsazen"/>
    <w:uiPriority w:val="99"/>
    <w:semiHidden/>
    <w:rsid w:val="000056FA"/>
  </w:style>
  <w:style w:type="paragraph" w:styleId="Zkladntextodsazen2">
    <w:name w:val="Body Text Indent 2"/>
    <w:basedOn w:val="Normln"/>
    <w:link w:val="Zkladntextodsazen2Char"/>
    <w:uiPriority w:val="99"/>
    <w:semiHidden/>
    <w:unhideWhenUsed/>
    <w:rsid w:val="000056F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0056FA"/>
  </w:style>
  <w:style w:type="paragraph" w:customStyle="1" w:styleId="Default">
    <w:name w:val="Default"/>
    <w:rsid w:val="000056FA"/>
    <w:pPr>
      <w:widowControl/>
      <w:autoSpaceDE w:val="0"/>
      <w:autoSpaceDN w:val="0"/>
      <w:adjustRightInd w:val="0"/>
    </w:pPr>
    <w:rPr>
      <w:rFonts w:ascii="Arial" w:eastAsia="Times New Roman" w:hAnsi="Arial" w:cs="Arial"/>
      <w:color w:val="000000"/>
      <w:sz w:val="24"/>
      <w:szCs w:val="24"/>
      <w:lang w:val="cs-CZ" w:eastAsia="cs-CZ"/>
    </w:rPr>
  </w:style>
  <w:style w:type="paragraph" w:customStyle="1" w:styleId="pdq2pgselectionanchorcontainer">
    <w:name w:val="pdq2pg_selectionanchorcontainer"/>
    <w:basedOn w:val="Normln"/>
    <w:rsid w:val="001F50DF"/>
    <w:pPr>
      <w:widowControl/>
      <w:spacing w:before="100" w:beforeAutospacing="1" w:after="100" w:afterAutospacing="1"/>
    </w:pPr>
    <w:rPr>
      <w:rFonts w:ascii="Times New Roman" w:eastAsia="Times New Roman" w:hAnsi="Times New Roman" w:cs="Times New Roman"/>
      <w:sz w:val="24"/>
      <w:szCs w:val="24"/>
      <w:lang w:val="cs-CZ" w:eastAsia="cs-CZ"/>
    </w:rPr>
  </w:style>
  <w:style w:type="character" w:styleId="Siln">
    <w:name w:val="Strong"/>
    <w:basedOn w:val="Standardnpsmoodstavce"/>
    <w:uiPriority w:val="22"/>
    <w:qFormat/>
    <w:rsid w:val="001F50DF"/>
    <w:rPr>
      <w:b/>
      <w:bCs/>
    </w:rPr>
  </w:style>
  <w:style w:type="paragraph" w:styleId="Normlnweb">
    <w:name w:val="Normal (Web)"/>
    <w:basedOn w:val="Normln"/>
    <w:uiPriority w:val="99"/>
    <w:semiHidden/>
    <w:unhideWhenUsed/>
    <w:rsid w:val="001F50DF"/>
    <w:pPr>
      <w:widowControl/>
      <w:spacing w:before="100" w:beforeAutospacing="1" w:after="100" w:afterAutospacing="1"/>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14321">
      <w:bodyDiv w:val="1"/>
      <w:marLeft w:val="0"/>
      <w:marRight w:val="0"/>
      <w:marTop w:val="0"/>
      <w:marBottom w:val="0"/>
      <w:divBdr>
        <w:top w:val="none" w:sz="0" w:space="0" w:color="auto"/>
        <w:left w:val="none" w:sz="0" w:space="0" w:color="auto"/>
        <w:bottom w:val="none" w:sz="0" w:space="0" w:color="auto"/>
        <w:right w:val="none" w:sz="0" w:space="0" w:color="auto"/>
      </w:divBdr>
    </w:div>
    <w:div w:id="188690085">
      <w:bodyDiv w:val="1"/>
      <w:marLeft w:val="0"/>
      <w:marRight w:val="0"/>
      <w:marTop w:val="0"/>
      <w:marBottom w:val="0"/>
      <w:divBdr>
        <w:top w:val="none" w:sz="0" w:space="0" w:color="auto"/>
        <w:left w:val="none" w:sz="0" w:space="0" w:color="auto"/>
        <w:bottom w:val="none" w:sz="0" w:space="0" w:color="auto"/>
        <w:right w:val="none" w:sz="0" w:space="0" w:color="auto"/>
      </w:divBdr>
    </w:div>
    <w:div w:id="462844224">
      <w:bodyDiv w:val="1"/>
      <w:marLeft w:val="0"/>
      <w:marRight w:val="0"/>
      <w:marTop w:val="0"/>
      <w:marBottom w:val="0"/>
      <w:divBdr>
        <w:top w:val="none" w:sz="0" w:space="0" w:color="auto"/>
        <w:left w:val="none" w:sz="0" w:space="0" w:color="auto"/>
        <w:bottom w:val="none" w:sz="0" w:space="0" w:color="auto"/>
        <w:right w:val="none" w:sz="0" w:space="0" w:color="auto"/>
      </w:divBdr>
    </w:div>
    <w:div w:id="586764767">
      <w:bodyDiv w:val="1"/>
      <w:marLeft w:val="0"/>
      <w:marRight w:val="0"/>
      <w:marTop w:val="0"/>
      <w:marBottom w:val="0"/>
      <w:divBdr>
        <w:top w:val="none" w:sz="0" w:space="0" w:color="auto"/>
        <w:left w:val="none" w:sz="0" w:space="0" w:color="auto"/>
        <w:bottom w:val="none" w:sz="0" w:space="0" w:color="auto"/>
        <w:right w:val="none" w:sz="0" w:space="0" w:color="auto"/>
      </w:divBdr>
    </w:div>
    <w:div w:id="1109274249">
      <w:bodyDiv w:val="1"/>
      <w:marLeft w:val="0"/>
      <w:marRight w:val="0"/>
      <w:marTop w:val="0"/>
      <w:marBottom w:val="0"/>
      <w:divBdr>
        <w:top w:val="none" w:sz="0" w:space="0" w:color="auto"/>
        <w:left w:val="none" w:sz="0" w:space="0" w:color="auto"/>
        <w:bottom w:val="none" w:sz="0" w:space="0" w:color="auto"/>
        <w:right w:val="none" w:sz="0" w:space="0" w:color="auto"/>
      </w:divBdr>
    </w:div>
    <w:div w:id="1582644411">
      <w:bodyDiv w:val="1"/>
      <w:marLeft w:val="0"/>
      <w:marRight w:val="0"/>
      <w:marTop w:val="0"/>
      <w:marBottom w:val="0"/>
      <w:divBdr>
        <w:top w:val="none" w:sz="0" w:space="0" w:color="auto"/>
        <w:left w:val="none" w:sz="0" w:space="0" w:color="auto"/>
        <w:bottom w:val="none" w:sz="0" w:space="0" w:color="auto"/>
        <w:right w:val="none" w:sz="0" w:space="0" w:color="auto"/>
      </w:divBdr>
    </w:div>
    <w:div w:id="19131560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www.obeczampach.cz/skins/obeczampach.cz_lego2/images/crest.pn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1122</Words>
  <Characters>5859</Characters>
  <Application>Microsoft Office Word</Application>
  <DocSecurity>0</DocSecurity>
  <Lines>254</Lines>
  <Paragraphs>104</Paragraphs>
  <ScaleCrop>false</ScaleCrop>
  <HeadingPairs>
    <vt:vector size="2" baseType="variant">
      <vt:variant>
        <vt:lpstr>Název</vt:lpstr>
      </vt:variant>
      <vt:variant>
        <vt:i4>1</vt:i4>
      </vt:variant>
    </vt:vector>
  </HeadingPairs>
  <TitlesOfParts>
    <vt:vector size="1" baseType="lpstr">
      <vt:lpstr>Obecní úřad Žampach , Žampach 11 56401 Žamberk</vt:lpstr>
    </vt:vector>
  </TitlesOfParts>
  <Company>ATC</Company>
  <LinksUpToDate>false</LinksUpToDate>
  <CharactersWithSpaces>6877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Obecní úřad Žampach , Žampach 11 56401 Žamberk</dc:title>
  <dc:creator>Dr.GRATZ Luděk</dc:creator>
  <cp:lastModifiedBy>Tomáš Pospíšil</cp:lastModifiedBy>
  <cp:revision>2</cp:revision>
  <cp:lastPrinted>2026-07-22T06:08:00Z</cp:lastPrinted>
  <dcterms:created xsi:type="dcterms:W3CDTF">2026-07-22T06:08:00Z</dcterms:created>
  <dcterms:modified xsi:type="dcterms:W3CDTF">2026-07-22T06:08:00Z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2021-11-18T00:00:00Z</vt:filetime>
  </property>
  <property fmtid="{D5CDD505-2E9C-101B-9397-08002B2CF9AE}" pid="3" name="LastSaved">
    <vt:filetime>2021-11-26T00:00:00Z</vt:filetime>
  </property>
</Properties>
</file>