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45C6" w14:textId="77777777" w:rsidR="005E1A1F" w:rsidRDefault="008D0698" w:rsidP="008D0698">
      <w:pPr>
        <w:spacing w:after="0" w:line="240" w:lineRule="auto"/>
        <w:ind w:firstLine="708"/>
        <w:rPr>
          <w:b/>
          <w:bCs/>
          <w:sz w:val="36"/>
          <w:szCs w:val="36"/>
        </w:rPr>
      </w:pPr>
      <w:r w:rsidRPr="008D069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E9EEA06" wp14:editId="2D6C9A9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4000" cy="568800"/>
            <wp:effectExtent l="0" t="0" r="0" b="3175"/>
            <wp:wrapTight wrapText="bothSides">
              <wp:wrapPolygon edited="0">
                <wp:start x="0" y="0"/>
                <wp:lineTo x="0" y="20997"/>
                <wp:lineTo x="20429" y="20997"/>
                <wp:lineTo x="20429" y="0"/>
                <wp:lineTo x="0" y="0"/>
              </wp:wrapPolygon>
            </wp:wrapTight>
            <wp:docPr id="2306112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11229" name="Obrázek 2306112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A1F">
        <w:rPr>
          <w:b/>
          <w:bCs/>
          <w:sz w:val="36"/>
          <w:szCs w:val="36"/>
        </w:rPr>
        <w:t>OBEC DOUBRAVČICE</w:t>
      </w:r>
    </w:p>
    <w:p w14:paraId="391B8DCC" w14:textId="77777777" w:rsidR="005E1A1F" w:rsidRDefault="005E1A1F" w:rsidP="008D0698">
      <w:pPr>
        <w:spacing w:after="0" w:line="240" w:lineRule="auto"/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Zastupitelstvo obce Doubravčice</w:t>
      </w:r>
    </w:p>
    <w:p w14:paraId="74DA0375" w14:textId="77777777" w:rsidR="005E1A1F" w:rsidRDefault="005E1A1F" w:rsidP="005E1A1F">
      <w:pPr>
        <w:spacing w:after="0" w:line="240" w:lineRule="auto"/>
        <w:rPr>
          <w:b/>
          <w:bCs/>
          <w:sz w:val="36"/>
          <w:szCs w:val="36"/>
        </w:rPr>
      </w:pPr>
    </w:p>
    <w:p w14:paraId="271E7B4B" w14:textId="03D047B7" w:rsidR="008D0698" w:rsidRDefault="008D0698" w:rsidP="005E1A1F">
      <w:pPr>
        <w:spacing w:after="0" w:line="240" w:lineRule="auto"/>
        <w:rPr>
          <w:b/>
          <w:bCs/>
          <w:sz w:val="36"/>
          <w:szCs w:val="36"/>
        </w:rPr>
      </w:pPr>
      <w:r w:rsidRPr="008D0698">
        <w:rPr>
          <w:b/>
          <w:bCs/>
          <w:sz w:val="36"/>
          <w:szCs w:val="36"/>
        </w:rPr>
        <w:t>Obecně závazná vyhláška obce Doubravčice</w:t>
      </w:r>
      <w:r w:rsidR="005E1A1F">
        <w:rPr>
          <w:b/>
          <w:bCs/>
          <w:sz w:val="36"/>
          <w:szCs w:val="36"/>
        </w:rPr>
        <w:t xml:space="preserve"> </w:t>
      </w:r>
      <w:r w:rsidRPr="008D0698">
        <w:rPr>
          <w:b/>
          <w:bCs/>
          <w:sz w:val="36"/>
          <w:szCs w:val="36"/>
        </w:rPr>
        <w:t>o místním poplatku z</w:t>
      </w:r>
      <w:r w:rsidR="005E1A1F">
        <w:rPr>
          <w:b/>
          <w:bCs/>
          <w:sz w:val="36"/>
          <w:szCs w:val="36"/>
        </w:rPr>
        <w:t> </w:t>
      </w:r>
      <w:r w:rsidRPr="008D0698">
        <w:rPr>
          <w:b/>
          <w:bCs/>
          <w:sz w:val="36"/>
          <w:szCs w:val="36"/>
        </w:rPr>
        <w:t>pobytu</w:t>
      </w:r>
      <w:r w:rsidR="005E1A1F">
        <w:rPr>
          <w:b/>
          <w:bCs/>
          <w:sz w:val="36"/>
          <w:szCs w:val="36"/>
        </w:rPr>
        <w:t xml:space="preserve"> č. 2/2026</w:t>
      </w:r>
    </w:p>
    <w:p w14:paraId="1B207E86" w14:textId="77777777" w:rsidR="008D0698" w:rsidRDefault="008D0698" w:rsidP="008D0698">
      <w:pPr>
        <w:spacing w:after="0" w:line="240" w:lineRule="auto"/>
        <w:ind w:firstLine="708"/>
        <w:jc w:val="both"/>
        <w:rPr>
          <w:b/>
          <w:bCs/>
          <w:sz w:val="36"/>
          <w:szCs w:val="36"/>
        </w:rPr>
      </w:pPr>
    </w:p>
    <w:p w14:paraId="40A8360A" w14:textId="7BE8D296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Zastupitelstvo obce Doubravčice se na svém zasedání dne 1. dubna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6E9814" w14:textId="77777777" w:rsidR="005E1A1F" w:rsidRPr="008D0698" w:rsidRDefault="005E1A1F" w:rsidP="008D0698">
      <w:pPr>
        <w:spacing w:line="288" w:lineRule="auto"/>
        <w:jc w:val="both"/>
        <w:rPr>
          <w:rFonts w:ascii="Arial" w:hAnsi="Arial" w:cs="Arial"/>
        </w:rPr>
      </w:pPr>
    </w:p>
    <w:p w14:paraId="16624DF6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1</w:t>
      </w:r>
    </w:p>
    <w:p w14:paraId="102DE365" w14:textId="5455A08C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Úvodní ustanovení</w:t>
      </w:r>
    </w:p>
    <w:p w14:paraId="4B79514A" w14:textId="77777777" w:rsidR="008D0698" w:rsidRPr="008D0698" w:rsidRDefault="008D0698" w:rsidP="008D0698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Obec Doubravčice touto vyhláškou zavádí místní poplatek z pobytu (dále jen „poplatek“).</w:t>
      </w:r>
    </w:p>
    <w:p w14:paraId="0830552F" w14:textId="77777777" w:rsidR="008D0698" w:rsidRDefault="008D0698" w:rsidP="008D0698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Správcem poplatku je obecní úřad</w:t>
      </w:r>
      <w:bookmarkStart w:id="0" w:name="sdfootnote1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"sdfootnote1sym"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1</w:t>
      </w:r>
      <w:r w:rsidRPr="008D0698">
        <w:rPr>
          <w:rFonts w:ascii="Arial" w:hAnsi="Arial" w:cs="Arial"/>
        </w:rPr>
        <w:fldChar w:fldCharType="end"/>
      </w:r>
      <w:bookmarkEnd w:id="0"/>
      <w:r w:rsidRPr="008D0698">
        <w:rPr>
          <w:rFonts w:ascii="Arial" w:hAnsi="Arial" w:cs="Arial"/>
        </w:rPr>
        <w:t>.</w:t>
      </w:r>
    </w:p>
    <w:p w14:paraId="35CDAB2F" w14:textId="77777777" w:rsidR="005E1A1F" w:rsidRDefault="005E1A1F" w:rsidP="008D0698">
      <w:pPr>
        <w:spacing w:line="288" w:lineRule="auto"/>
        <w:jc w:val="both"/>
        <w:rPr>
          <w:rFonts w:ascii="Arial" w:hAnsi="Arial" w:cs="Arial"/>
          <w:b/>
          <w:bCs/>
        </w:rPr>
      </w:pPr>
    </w:p>
    <w:p w14:paraId="49419457" w14:textId="01CD233E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2</w:t>
      </w:r>
    </w:p>
    <w:p w14:paraId="4140A29F" w14:textId="73E49A41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Předmět, poplatník a plátce poplatku</w:t>
      </w:r>
    </w:p>
    <w:p w14:paraId="67AB9097" w14:textId="77777777" w:rsidR="008D0698" w:rsidRPr="008D0698" w:rsidRDefault="008D0698" w:rsidP="008D0698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Předmětem poplatku je úplatný pobyt trvající nejvýše 60 po sobě jdoucích kalendářních dnů u jednotlivého poskytovatele pobytu. Předmětem poplatku není</w:t>
      </w:r>
      <w:bookmarkStart w:id="1" w:name="sdfootnote2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"sdfootnote2sym"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2</w:t>
      </w:r>
      <w:r w:rsidRPr="008D0698">
        <w:rPr>
          <w:rFonts w:ascii="Arial" w:hAnsi="Arial" w:cs="Arial"/>
        </w:rPr>
        <w:fldChar w:fldCharType="end"/>
      </w:r>
      <w:bookmarkEnd w:id="1"/>
      <w:r w:rsidRPr="008D0698">
        <w:rPr>
          <w:rFonts w:ascii="Arial" w:hAnsi="Arial" w:cs="Arial"/>
        </w:rPr>
        <w:t>:</w:t>
      </w:r>
    </w:p>
    <w:p w14:paraId="3BD6E119" w14:textId="77777777" w:rsidR="008D0698" w:rsidRPr="008D0698" w:rsidRDefault="008D0698" w:rsidP="008D0698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pobyt, při kterém je na základě zákona omezována osobní svoboda,</w:t>
      </w:r>
    </w:p>
    <w:p w14:paraId="3D8659AB" w14:textId="77777777" w:rsidR="008D0698" w:rsidRPr="008D0698" w:rsidRDefault="008D0698" w:rsidP="008D0698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662AC9F0" w14:textId="77777777" w:rsidR="008D0698" w:rsidRPr="008D0698" w:rsidRDefault="008D0698" w:rsidP="008D0698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Poplatníkem poplatku je osoba, která v obci není přihlášená (dále jen „poplatník“)</w:t>
      </w:r>
      <w:bookmarkStart w:id="2" w:name="sdfootnote3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"sdfootnote3sym"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3</w:t>
      </w:r>
      <w:r w:rsidRPr="008D0698">
        <w:rPr>
          <w:rFonts w:ascii="Arial" w:hAnsi="Arial" w:cs="Arial"/>
        </w:rPr>
        <w:fldChar w:fldCharType="end"/>
      </w:r>
      <w:bookmarkEnd w:id="2"/>
      <w:r w:rsidRPr="008D0698">
        <w:rPr>
          <w:rFonts w:ascii="Arial" w:hAnsi="Arial" w:cs="Arial"/>
        </w:rPr>
        <w:t>.</w:t>
      </w:r>
    </w:p>
    <w:p w14:paraId="1291EDB5" w14:textId="77777777" w:rsidR="008D0698" w:rsidRDefault="008D0698" w:rsidP="008D0698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Plátcem poplatku je poskytovatel úplatného pobytu (dále jen „plátce“). Plátce je povinen vybrat poplatek od poplatníka</w:t>
      </w:r>
      <w:bookmarkStart w:id="3" w:name="sdfootnote4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"sdfootnote4sym"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4</w:t>
      </w:r>
      <w:r w:rsidRPr="008D0698">
        <w:rPr>
          <w:rFonts w:ascii="Arial" w:hAnsi="Arial" w:cs="Arial"/>
        </w:rPr>
        <w:fldChar w:fldCharType="end"/>
      </w:r>
      <w:bookmarkEnd w:id="3"/>
      <w:r w:rsidRPr="008D0698">
        <w:rPr>
          <w:rFonts w:ascii="Arial" w:hAnsi="Arial" w:cs="Arial"/>
        </w:rPr>
        <w:t>.</w:t>
      </w:r>
    </w:p>
    <w:p w14:paraId="6298A3C1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66F869B6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3</w:t>
      </w:r>
    </w:p>
    <w:p w14:paraId="0358F35A" w14:textId="62FC5B82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Ohlašovací povinnost</w:t>
      </w:r>
    </w:p>
    <w:p w14:paraId="067C78D3" w14:textId="77777777" w:rsidR="008D0698" w:rsidRPr="008D0698" w:rsidRDefault="008D0698" w:rsidP="008D0698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Plátce je povinen podat správci poplatku ohlášení nejpozději do 15 dnů od zahájení činnosti spočívající v poskytování úplatného pobytu; údaje uváděné v ohlášení upravuje zákon</w:t>
      </w:r>
      <w:bookmarkStart w:id="4" w:name="sdfootnote5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"sdfootnote5sym"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5</w:t>
      </w:r>
      <w:r w:rsidRPr="008D0698">
        <w:rPr>
          <w:rFonts w:ascii="Arial" w:hAnsi="Arial" w:cs="Arial"/>
        </w:rPr>
        <w:fldChar w:fldCharType="end"/>
      </w:r>
      <w:bookmarkEnd w:id="4"/>
      <w:r w:rsidRPr="008D0698">
        <w:rPr>
          <w:rFonts w:ascii="Arial" w:hAnsi="Arial" w:cs="Arial"/>
        </w:rPr>
        <w:t>.</w:t>
      </w:r>
    </w:p>
    <w:p w14:paraId="7033E1CF" w14:textId="77777777" w:rsidR="008D0698" w:rsidRDefault="008D0698" w:rsidP="008D0698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Dojde-li ke změně údajů uvedených v ohlášení, je plátce povinen tuto změnu oznámit do 15 dnů ode dne, kdy nastala</w:t>
      </w:r>
      <w:bookmarkStart w:id="5" w:name="sdfootnote6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"sdfootnote6sym"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6</w:t>
      </w:r>
      <w:r w:rsidRPr="008D0698">
        <w:rPr>
          <w:rFonts w:ascii="Arial" w:hAnsi="Arial" w:cs="Arial"/>
        </w:rPr>
        <w:fldChar w:fldCharType="end"/>
      </w:r>
      <w:bookmarkEnd w:id="5"/>
      <w:r w:rsidRPr="008D0698">
        <w:rPr>
          <w:rFonts w:ascii="Arial" w:hAnsi="Arial" w:cs="Arial"/>
        </w:rPr>
        <w:t>.</w:t>
      </w:r>
    </w:p>
    <w:p w14:paraId="49AC045E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258A017F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lastRenderedPageBreak/>
        <w:t>Čl. 4</w:t>
      </w:r>
    </w:p>
    <w:p w14:paraId="116AB405" w14:textId="3A683E27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Evidenční povinnost</w:t>
      </w:r>
    </w:p>
    <w:p w14:paraId="4588D3FF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Evidenční povinnost plátce, včetně povinnosti vést evidenční knihu, upravuje zákon</w:t>
      </w:r>
      <w:bookmarkStart w:id="6" w:name="sdfootnote7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"sdfootnote7sym"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7</w:t>
      </w:r>
      <w:r w:rsidRPr="008D0698">
        <w:rPr>
          <w:rFonts w:ascii="Arial" w:hAnsi="Arial" w:cs="Arial"/>
        </w:rPr>
        <w:fldChar w:fldCharType="end"/>
      </w:r>
      <w:bookmarkEnd w:id="6"/>
      <w:r w:rsidRPr="008D0698">
        <w:rPr>
          <w:rFonts w:ascii="Arial" w:hAnsi="Arial" w:cs="Arial"/>
        </w:rPr>
        <w:t>.</w:t>
      </w:r>
    </w:p>
    <w:p w14:paraId="643ED2F6" w14:textId="77777777" w:rsidR="00B20602" w:rsidRDefault="00B20602" w:rsidP="008D0698">
      <w:pPr>
        <w:spacing w:line="288" w:lineRule="auto"/>
        <w:jc w:val="both"/>
        <w:rPr>
          <w:rFonts w:ascii="Arial" w:hAnsi="Arial" w:cs="Arial"/>
        </w:rPr>
      </w:pPr>
    </w:p>
    <w:p w14:paraId="392A0CF6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5</w:t>
      </w:r>
    </w:p>
    <w:p w14:paraId="2D39AF9C" w14:textId="1D400FC3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Sazba poplatku</w:t>
      </w:r>
    </w:p>
    <w:p w14:paraId="1912C293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Sazba poplatku činí 20 Kč za každý započatý den pobytu, s výjimkou dne počátku pobytu.</w:t>
      </w:r>
    </w:p>
    <w:p w14:paraId="2835BB85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11979CFF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6</w:t>
      </w:r>
    </w:p>
    <w:p w14:paraId="7FBF3F24" w14:textId="006EA361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Splatnost poplatku</w:t>
      </w:r>
    </w:p>
    <w:p w14:paraId="66E63BB1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Plátce odvede vybraný poplatek správci poplatku nejpozději do patnáctého dne následujícího kalendářního čtvrtletí.</w:t>
      </w:r>
    </w:p>
    <w:p w14:paraId="7D43338A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20CE094B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7</w:t>
      </w:r>
    </w:p>
    <w:p w14:paraId="298CD9A2" w14:textId="161D2351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 xml:space="preserve">Osvobození </w:t>
      </w:r>
    </w:p>
    <w:p w14:paraId="1B85D7A6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Od poplatku jsou osvobozeny osoby vymezené v zákoně o místních poplatcích</w:t>
      </w:r>
      <w:bookmarkStart w:id="7" w:name="sdfootnote8anc"/>
      <w:r w:rsidRPr="008D0698">
        <w:rPr>
          <w:rFonts w:ascii="Arial" w:hAnsi="Arial" w:cs="Arial"/>
        </w:rPr>
        <w:fldChar w:fldCharType="begin"/>
      </w:r>
      <w:r w:rsidRPr="008D0698">
        <w:rPr>
          <w:rFonts w:ascii="Arial" w:hAnsi="Arial" w:cs="Arial"/>
        </w:rPr>
        <w:instrText>HYPERLINK "" \l "sdfootnote8sym"</w:instrText>
      </w:r>
      <w:r w:rsidRPr="008D0698">
        <w:rPr>
          <w:rFonts w:ascii="Arial" w:hAnsi="Arial" w:cs="Arial"/>
        </w:rPr>
      </w:r>
      <w:r w:rsidRPr="008D0698">
        <w:rPr>
          <w:rFonts w:ascii="Arial" w:hAnsi="Arial" w:cs="Arial"/>
        </w:rPr>
        <w:fldChar w:fldCharType="separate"/>
      </w:r>
      <w:r w:rsidRPr="008D0698">
        <w:rPr>
          <w:rStyle w:val="Hypertextovodkaz"/>
          <w:rFonts w:ascii="Arial" w:hAnsi="Arial" w:cs="Arial"/>
          <w:vertAlign w:val="superscript"/>
        </w:rPr>
        <w:t>8</w:t>
      </w:r>
      <w:r w:rsidRPr="008D0698">
        <w:rPr>
          <w:rFonts w:ascii="Arial" w:hAnsi="Arial" w:cs="Arial"/>
        </w:rPr>
        <w:fldChar w:fldCharType="end"/>
      </w:r>
      <w:bookmarkEnd w:id="7"/>
      <w:r w:rsidRPr="008D0698">
        <w:rPr>
          <w:rFonts w:ascii="Arial" w:hAnsi="Arial" w:cs="Arial"/>
        </w:rPr>
        <w:t>.</w:t>
      </w:r>
    </w:p>
    <w:p w14:paraId="232BC080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65E4E5AD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8</w:t>
      </w:r>
    </w:p>
    <w:p w14:paraId="78AEACD4" w14:textId="194BFCDC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 xml:space="preserve">Přechodné ustanovení </w:t>
      </w:r>
    </w:p>
    <w:p w14:paraId="602943B0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Osoba, která ke dni účinnosti této vyhlášky poskytuje úplatný pobyt, je povinna splnit ohlašovací povinnost podle čl. 3 odst. 1 do 15 dnů ode dne nabytí účinnosti této vyhlášky.</w:t>
      </w:r>
    </w:p>
    <w:p w14:paraId="3DA18084" w14:textId="77777777" w:rsidR="008D0698" w:rsidRPr="008D0698" w:rsidRDefault="008D0698" w:rsidP="008D0698">
      <w:pPr>
        <w:spacing w:line="288" w:lineRule="auto"/>
        <w:jc w:val="both"/>
        <w:rPr>
          <w:rFonts w:ascii="Arial" w:hAnsi="Arial" w:cs="Arial"/>
        </w:rPr>
      </w:pPr>
    </w:p>
    <w:p w14:paraId="6F5B61D8" w14:textId="77777777" w:rsid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Čl. 9</w:t>
      </w:r>
    </w:p>
    <w:p w14:paraId="2A16AEC0" w14:textId="1FC58B7D" w:rsidR="008D0698" w:rsidRPr="008D0698" w:rsidRDefault="008D0698" w:rsidP="008D0698">
      <w:pPr>
        <w:spacing w:line="288" w:lineRule="auto"/>
        <w:jc w:val="both"/>
        <w:rPr>
          <w:rFonts w:ascii="Arial" w:hAnsi="Arial" w:cs="Arial"/>
          <w:b/>
          <w:bCs/>
        </w:rPr>
      </w:pPr>
      <w:r w:rsidRPr="008D0698">
        <w:rPr>
          <w:rFonts w:ascii="Arial" w:hAnsi="Arial" w:cs="Arial"/>
          <w:b/>
          <w:bCs/>
        </w:rPr>
        <w:t>Účinnost</w:t>
      </w:r>
    </w:p>
    <w:p w14:paraId="433AC03C" w14:textId="77777777" w:rsidR="008D0698" w:rsidRDefault="008D0698" w:rsidP="008D0698">
      <w:pPr>
        <w:spacing w:line="288" w:lineRule="auto"/>
        <w:jc w:val="both"/>
        <w:rPr>
          <w:rFonts w:ascii="Arial" w:hAnsi="Arial" w:cs="Arial"/>
        </w:rPr>
      </w:pPr>
      <w:r w:rsidRPr="008D0698">
        <w:rPr>
          <w:rFonts w:ascii="Arial" w:hAnsi="Arial" w:cs="Arial"/>
        </w:rPr>
        <w:t>Tato vyhláška nabývá účinnosti dnem 1. května 2026.</w:t>
      </w:r>
    </w:p>
    <w:p w14:paraId="4F3B6E0A" w14:textId="77777777" w:rsidR="00B20602" w:rsidRDefault="00B20602" w:rsidP="008D0698">
      <w:pPr>
        <w:spacing w:line="288" w:lineRule="auto"/>
        <w:jc w:val="both"/>
        <w:rPr>
          <w:rFonts w:ascii="Arial" w:hAnsi="Arial" w:cs="Arial"/>
        </w:rPr>
      </w:pPr>
    </w:p>
    <w:p w14:paraId="65EBD832" w14:textId="77777777" w:rsidR="005E1A1F" w:rsidRDefault="005E1A1F" w:rsidP="008D0698">
      <w:pPr>
        <w:spacing w:line="288" w:lineRule="auto"/>
        <w:jc w:val="both"/>
        <w:rPr>
          <w:rFonts w:ascii="Arial" w:hAnsi="Arial" w:cs="Arial"/>
        </w:rPr>
      </w:pPr>
    </w:p>
    <w:p w14:paraId="0D03F38E" w14:textId="77777777" w:rsidR="005E1A1F" w:rsidRDefault="005E1A1F" w:rsidP="008D0698">
      <w:pPr>
        <w:spacing w:line="288" w:lineRule="auto"/>
        <w:jc w:val="both"/>
        <w:rPr>
          <w:rFonts w:ascii="Arial" w:hAnsi="Arial" w:cs="Arial"/>
        </w:rPr>
      </w:pPr>
    </w:p>
    <w:p w14:paraId="2C16B1E0" w14:textId="3CA18083" w:rsidR="00B20602" w:rsidRDefault="005E1A1F" w:rsidP="005E1A1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20602">
        <w:rPr>
          <w:rFonts w:ascii="Arial" w:hAnsi="Arial" w:cs="Arial"/>
        </w:rPr>
        <w:t xml:space="preserve">aroslav Prkno v. r. </w:t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  <w:t>Kateřina Fabianová v. r.</w:t>
      </w:r>
    </w:p>
    <w:p w14:paraId="4E576CC2" w14:textId="33B16959" w:rsidR="00B20602" w:rsidRDefault="005E1A1F" w:rsidP="005E1A1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20602">
        <w:rPr>
          <w:rFonts w:ascii="Arial" w:hAnsi="Arial" w:cs="Arial"/>
        </w:rPr>
        <w:t>tarosta</w:t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</w:r>
      <w:r w:rsidR="00B20602">
        <w:rPr>
          <w:rFonts w:ascii="Arial" w:hAnsi="Arial" w:cs="Arial"/>
        </w:rPr>
        <w:tab/>
        <w:t>místostarostka</w:t>
      </w:r>
    </w:p>
    <w:p w14:paraId="1F4B5332" w14:textId="77777777" w:rsidR="005E1A1F" w:rsidRDefault="005E1A1F" w:rsidP="00B20602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bookmarkStart w:id="8" w:name="sdfootnote1sym"/>
    </w:p>
    <w:p w14:paraId="339C15E6" w14:textId="1ACC00E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hyperlink w:anchor="sdfootnote1anc" w:history="1">
        <w:r w:rsidRPr="008D0698">
          <w:rPr>
            <w:rStyle w:val="Hypertextovodkaz"/>
            <w:rFonts w:ascii="Arial" w:hAnsi="Arial" w:cs="Arial"/>
            <w:sz w:val="14"/>
            <w:szCs w:val="14"/>
          </w:rPr>
          <w:t>1</w:t>
        </w:r>
      </w:hyperlink>
      <w:bookmarkEnd w:id="8"/>
      <w:r w:rsidRPr="008D0698">
        <w:rPr>
          <w:rFonts w:ascii="Arial" w:hAnsi="Arial" w:cs="Arial"/>
          <w:sz w:val="14"/>
          <w:szCs w:val="14"/>
        </w:rPr>
        <w:t>§ 15 odst. 1 zákona o místních poplatcích.</w:t>
      </w:r>
    </w:p>
    <w:bookmarkStart w:id="9" w:name="sdfootnote2sym"/>
    <w:p w14:paraId="0600F432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"sdfootnote2anc"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2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9"/>
      <w:r w:rsidRPr="008D0698">
        <w:rPr>
          <w:rFonts w:ascii="Arial" w:hAnsi="Arial" w:cs="Arial"/>
          <w:sz w:val="14"/>
          <w:szCs w:val="14"/>
        </w:rPr>
        <w:t>§ 3a zákona o místních poplatcích.</w:t>
      </w:r>
    </w:p>
    <w:bookmarkStart w:id="10" w:name="sdfootnote3sym"/>
    <w:p w14:paraId="6DA4DB42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"sdfootnote3anc"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3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0"/>
      <w:r w:rsidRPr="008D0698">
        <w:rPr>
          <w:rFonts w:ascii="Arial" w:hAnsi="Arial" w:cs="Arial"/>
          <w:sz w:val="14"/>
          <w:szCs w:val="14"/>
        </w:rPr>
        <w:t>§ 3 zákona o místních poplatcích</w:t>
      </w:r>
    </w:p>
    <w:bookmarkStart w:id="11" w:name="sdfootnote4sym"/>
    <w:p w14:paraId="687C5C8C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"sdfootnote4anc"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4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1"/>
      <w:r w:rsidRPr="008D0698">
        <w:rPr>
          <w:rFonts w:ascii="Arial" w:hAnsi="Arial" w:cs="Arial"/>
          <w:sz w:val="14"/>
          <w:szCs w:val="14"/>
        </w:rPr>
        <w:t>§ 3f zákona o místních poplatcích.</w:t>
      </w:r>
    </w:p>
    <w:bookmarkStart w:id="12" w:name="sdfootnote5sym"/>
    <w:p w14:paraId="05F76485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"sdfootnote5anc"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5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2"/>
      <w:r w:rsidRPr="008D0698">
        <w:rPr>
          <w:rFonts w:ascii="Arial" w:hAnsi="Arial" w:cs="Arial"/>
          <w:sz w:val="14"/>
          <w:szCs w:val="14"/>
        </w:rPr>
        <w:t>§ 14a odst. 1 a 2 zákona o místních poplatcích; v ohlášení plátce uvede zejména své identifikační údaje a skutečnosti rozhodné pro stanovení poplatku.</w:t>
      </w:r>
    </w:p>
    <w:bookmarkStart w:id="13" w:name="sdfootnote6sym"/>
    <w:p w14:paraId="7ED7E6E1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"sdfootnote6anc"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6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3"/>
      <w:r w:rsidRPr="008D0698">
        <w:rPr>
          <w:rFonts w:ascii="Arial" w:hAnsi="Arial" w:cs="Arial"/>
          <w:sz w:val="14"/>
          <w:szCs w:val="14"/>
        </w:rPr>
        <w:t>§ 14a odst. 4 zákona o místních poplatcích.</w:t>
      </w:r>
    </w:p>
    <w:bookmarkStart w:id="14" w:name="sdfootnote7sym"/>
    <w:p w14:paraId="3BC13828" w14:textId="77777777" w:rsidR="008D0698" w:rsidRPr="008D0698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"sdfootnote7anc"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7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4"/>
      <w:r w:rsidRPr="008D0698">
        <w:rPr>
          <w:rFonts w:ascii="Arial" w:hAnsi="Arial" w:cs="Arial"/>
          <w:sz w:val="14"/>
          <w:szCs w:val="14"/>
        </w:rPr>
        <w:t>§ 3g a § 3h zákona o místních poplatcích.</w:t>
      </w:r>
    </w:p>
    <w:bookmarkStart w:id="15" w:name="sdfootnote8sym"/>
    <w:p w14:paraId="23BAE917" w14:textId="46D722FD" w:rsidR="008D0698" w:rsidRPr="005E1A1F" w:rsidRDefault="008D0698" w:rsidP="00B20602">
      <w:pPr>
        <w:spacing w:after="0" w:line="288" w:lineRule="auto"/>
        <w:jc w:val="both"/>
        <w:rPr>
          <w:rFonts w:ascii="Arial" w:hAnsi="Arial" w:cs="Arial"/>
          <w:sz w:val="14"/>
          <w:szCs w:val="14"/>
        </w:rPr>
      </w:pPr>
      <w:r w:rsidRPr="008D0698">
        <w:rPr>
          <w:rFonts w:ascii="Arial" w:hAnsi="Arial" w:cs="Arial"/>
          <w:sz w:val="14"/>
          <w:szCs w:val="14"/>
        </w:rPr>
        <w:fldChar w:fldCharType="begin"/>
      </w:r>
      <w:r w:rsidRPr="008D0698">
        <w:rPr>
          <w:rFonts w:ascii="Arial" w:hAnsi="Arial" w:cs="Arial"/>
          <w:sz w:val="14"/>
          <w:szCs w:val="14"/>
        </w:rPr>
        <w:instrText>HYPERLINK "" \l "sdfootnote8anc"</w:instrText>
      </w:r>
      <w:r w:rsidRPr="008D0698">
        <w:rPr>
          <w:rFonts w:ascii="Arial" w:hAnsi="Arial" w:cs="Arial"/>
          <w:sz w:val="14"/>
          <w:szCs w:val="14"/>
        </w:rPr>
      </w:r>
      <w:r w:rsidRPr="008D0698">
        <w:rPr>
          <w:rFonts w:ascii="Arial" w:hAnsi="Arial" w:cs="Arial"/>
          <w:sz w:val="14"/>
          <w:szCs w:val="14"/>
        </w:rPr>
        <w:fldChar w:fldCharType="separate"/>
      </w:r>
      <w:r w:rsidRPr="008D0698">
        <w:rPr>
          <w:rStyle w:val="Hypertextovodkaz"/>
          <w:rFonts w:ascii="Arial" w:hAnsi="Arial" w:cs="Arial"/>
          <w:sz w:val="14"/>
          <w:szCs w:val="14"/>
        </w:rPr>
        <w:t>8</w:t>
      </w:r>
      <w:r w:rsidRPr="008D0698">
        <w:rPr>
          <w:rFonts w:ascii="Arial" w:hAnsi="Arial" w:cs="Arial"/>
          <w:sz w:val="14"/>
          <w:szCs w:val="14"/>
        </w:rPr>
        <w:fldChar w:fldCharType="end"/>
      </w:r>
      <w:bookmarkEnd w:id="15"/>
      <w:r w:rsidRPr="008D0698">
        <w:rPr>
          <w:rFonts w:ascii="Arial" w:hAnsi="Arial" w:cs="Arial"/>
          <w:sz w:val="14"/>
          <w:szCs w:val="14"/>
        </w:rPr>
        <w:t>§ 3b zákona o místních poplatcích.</w:t>
      </w:r>
    </w:p>
    <w:sectPr w:rsidR="008D0698" w:rsidRPr="005E1A1F" w:rsidSect="005E1A1F">
      <w:footerReference w:type="default" r:id="rId8"/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D4A4" w14:textId="77777777" w:rsidR="00227BB7" w:rsidRDefault="00227BB7" w:rsidP="008D0698">
      <w:pPr>
        <w:spacing w:after="0" w:line="240" w:lineRule="auto"/>
      </w:pPr>
      <w:r>
        <w:separator/>
      </w:r>
    </w:p>
  </w:endnote>
  <w:endnote w:type="continuationSeparator" w:id="0">
    <w:p w14:paraId="2DCFC347" w14:textId="77777777" w:rsidR="00227BB7" w:rsidRDefault="00227BB7" w:rsidP="008D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A4B7" w14:textId="77777777" w:rsidR="00B20602" w:rsidRDefault="00B206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5CC3" w14:textId="77777777" w:rsidR="00227BB7" w:rsidRDefault="00227BB7" w:rsidP="008D0698">
      <w:pPr>
        <w:spacing w:after="0" w:line="240" w:lineRule="auto"/>
      </w:pPr>
      <w:r>
        <w:separator/>
      </w:r>
    </w:p>
  </w:footnote>
  <w:footnote w:type="continuationSeparator" w:id="0">
    <w:p w14:paraId="340D7E78" w14:textId="77777777" w:rsidR="00227BB7" w:rsidRDefault="00227BB7" w:rsidP="008D0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DCA"/>
    <w:multiLevelType w:val="multilevel"/>
    <w:tmpl w:val="F064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94BC9"/>
    <w:multiLevelType w:val="multilevel"/>
    <w:tmpl w:val="4904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6D82C3B"/>
    <w:multiLevelType w:val="multilevel"/>
    <w:tmpl w:val="0A80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8553679">
    <w:abstractNumId w:val="8"/>
  </w:num>
  <w:num w:numId="2" w16cid:durableId="503935846">
    <w:abstractNumId w:val="5"/>
  </w:num>
  <w:num w:numId="3" w16cid:durableId="678234533">
    <w:abstractNumId w:val="7"/>
  </w:num>
  <w:num w:numId="4" w16cid:durableId="204560353">
    <w:abstractNumId w:val="3"/>
  </w:num>
  <w:num w:numId="5" w16cid:durableId="1788160157">
    <w:abstractNumId w:val="4"/>
  </w:num>
  <w:num w:numId="6" w16cid:durableId="314647143">
    <w:abstractNumId w:val="2"/>
  </w:num>
  <w:num w:numId="7" w16cid:durableId="1062483807">
    <w:abstractNumId w:val="1"/>
  </w:num>
  <w:num w:numId="8" w16cid:durableId="1750081934">
    <w:abstractNumId w:val="6"/>
  </w:num>
  <w:num w:numId="9" w16cid:durableId="5880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98"/>
    <w:rsid w:val="000607C8"/>
    <w:rsid w:val="00165EA4"/>
    <w:rsid w:val="00227BB7"/>
    <w:rsid w:val="00245A84"/>
    <w:rsid w:val="003A37F3"/>
    <w:rsid w:val="005E1A1F"/>
    <w:rsid w:val="008D0698"/>
    <w:rsid w:val="00B20602"/>
    <w:rsid w:val="00D17EFE"/>
    <w:rsid w:val="00F1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B4BE"/>
  <w15:chartTrackingRefBased/>
  <w15:docId w15:val="{D3A1384B-CFA9-45C8-A5D1-C26FC074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6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6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6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6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6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6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6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06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6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6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69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8D069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D069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8D069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069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D0698"/>
    <w:rPr>
      <w:vertAlign w:val="superscript"/>
    </w:rPr>
  </w:style>
  <w:style w:type="paragraph" w:customStyle="1" w:styleId="slalnk">
    <w:name w:val="Čísla článků"/>
    <w:basedOn w:val="Normln"/>
    <w:rsid w:val="008D069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8D0698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8D0698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lnek">
    <w:name w:val="Článek"/>
    <w:basedOn w:val="Normln"/>
    <w:next w:val="Textodstavce"/>
    <w:rsid w:val="008D0698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bodu">
    <w:name w:val="Text bodu"/>
    <w:basedOn w:val="Normln"/>
    <w:rsid w:val="008D0698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psmene">
    <w:name w:val="Text písmene"/>
    <w:basedOn w:val="Normln"/>
    <w:rsid w:val="008D0698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odstavce">
    <w:name w:val="Text odstavce"/>
    <w:basedOn w:val="Normln"/>
    <w:rsid w:val="008D0698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ParagrafChar">
    <w:name w:val="Paragraf Char"/>
    <w:link w:val="Paragraf"/>
    <w:rsid w:val="008D06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D06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69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2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602"/>
  </w:style>
  <w:style w:type="paragraph" w:styleId="Zpat">
    <w:name w:val="footer"/>
    <w:basedOn w:val="Normln"/>
    <w:link w:val="ZpatChar"/>
    <w:uiPriority w:val="99"/>
    <w:unhideWhenUsed/>
    <w:rsid w:val="00B2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</dc:creator>
  <cp:keywords/>
  <dc:description/>
  <cp:lastModifiedBy>KF</cp:lastModifiedBy>
  <cp:revision>2</cp:revision>
  <dcterms:created xsi:type="dcterms:W3CDTF">2026-04-15T19:06:00Z</dcterms:created>
  <dcterms:modified xsi:type="dcterms:W3CDTF">2026-04-15T19:41:00Z</dcterms:modified>
</cp:coreProperties>
</file>