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016F" w14:textId="77777777" w:rsidR="00000BE0" w:rsidRPr="00000BE0" w:rsidRDefault="00000BE0" w:rsidP="00000BE0">
      <w:pPr>
        <w:shd w:val="clear" w:color="auto" w:fill="FFFFFF"/>
        <w:spacing w:after="0" w:line="240" w:lineRule="auto"/>
        <w:jc w:val="center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b/>
          <w:bCs/>
          <w:color w:val="111111"/>
          <w:kern w:val="0"/>
          <w:sz w:val="21"/>
          <w:szCs w:val="21"/>
          <w:lang w:eastAsia="cs-CZ"/>
          <w14:ligatures w14:val="none"/>
        </w:rPr>
        <w:t>Obecně závazná vyhláška obce Lužná č. 1/2005</w:t>
      </w:r>
    </w:p>
    <w:p w14:paraId="00A4C7EF" w14:textId="55C71A2A" w:rsidR="00000BE0" w:rsidRPr="00000BE0" w:rsidRDefault="00000BE0" w:rsidP="00000BE0">
      <w:pPr>
        <w:shd w:val="clear" w:color="auto" w:fill="FFFFFF"/>
        <w:spacing w:after="0" w:line="240" w:lineRule="auto"/>
        <w:jc w:val="center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b/>
          <w:bCs/>
          <w:color w:val="111111"/>
          <w:kern w:val="0"/>
          <w:sz w:val="21"/>
          <w:szCs w:val="21"/>
          <w:lang w:eastAsia="cs-CZ"/>
          <w14:ligatures w14:val="none"/>
        </w:rPr>
        <w:t>kterou se stanoví společný školský obvod základních škol</w:t>
      </w:r>
    </w:p>
    <w:p w14:paraId="4C96CFAD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b/>
          <w:bCs/>
          <w:color w:val="111111"/>
          <w:kern w:val="0"/>
          <w:sz w:val="21"/>
          <w:szCs w:val="21"/>
          <w:lang w:eastAsia="cs-CZ"/>
          <w14:ligatures w14:val="none"/>
        </w:rPr>
        <w:t> </w:t>
      </w:r>
    </w:p>
    <w:p w14:paraId="50A9EE00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b/>
          <w:bCs/>
          <w:color w:val="111111"/>
          <w:kern w:val="0"/>
          <w:sz w:val="21"/>
          <w:szCs w:val="21"/>
          <w:lang w:eastAsia="cs-CZ"/>
          <w14:ligatures w14:val="none"/>
        </w:rPr>
        <w:t> </w:t>
      </w:r>
    </w:p>
    <w:p w14:paraId="221C4640" w14:textId="09752450" w:rsidR="00000BE0" w:rsidRPr="00000BE0" w:rsidRDefault="00000BE0" w:rsidP="00000BE0">
      <w:pPr>
        <w:shd w:val="clear" w:color="auto" w:fill="FFFFFF"/>
        <w:spacing w:after="0" w:line="240" w:lineRule="auto"/>
        <w:ind w:firstLine="708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Zastupitelstvo obce Lužná se na svém zasedání dne 23. února 2005 usnesením č. 1/2005      usneslo vydat na základě ustanovení § 178 odst. 2 písm. c/ zákona č. 561/2004 Sb., o předškolním, základním, středním, vyšším odborném a jiném vzdělávání /školský zákon/ a § 84 odst. 2 písm. i/ zákona č. 128/2000 Sb., o obcích /obecní zřízení/, tuto obecně závaznou vyhlášku:</w:t>
      </w:r>
    </w:p>
    <w:p w14:paraId="31BFCD55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 </w:t>
      </w:r>
    </w:p>
    <w:p w14:paraId="263505AE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                                                              Čl. 1</w:t>
      </w:r>
    </w:p>
    <w:p w14:paraId="5B27A8D8" w14:textId="76BBC97B" w:rsidR="00000BE0" w:rsidRPr="00000BE0" w:rsidRDefault="00000BE0" w:rsidP="00000BE0">
      <w:pPr>
        <w:shd w:val="clear" w:color="auto" w:fill="FFFFFF"/>
        <w:spacing w:after="0" w:line="240" w:lineRule="auto"/>
        <w:ind w:firstLine="708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 xml:space="preserve">Na základě uzavřené dohody obcí Lužná a Lišany o vytvoření </w:t>
      </w: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společného školského</w:t>
      </w: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 xml:space="preserve"> obvodu se stanovuje </w:t>
      </w: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vytvoření společného</w:t>
      </w: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 xml:space="preserve"> školského obvodu těchto základních škol:</w:t>
      </w:r>
    </w:p>
    <w:p w14:paraId="1B854EFF" w14:textId="4C343DD4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 xml:space="preserve">Školského obvodu Základní školy Lužná, okres Rakovník </w:t>
      </w: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a školského</w:t>
      </w: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 xml:space="preserve"> </w:t>
      </w: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obvodu Základní</w:t>
      </w: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 xml:space="preserve"> školy Lišany, okres Rakovník.</w:t>
      </w:r>
    </w:p>
    <w:p w14:paraId="64344F05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 </w:t>
      </w:r>
    </w:p>
    <w:p w14:paraId="45C87079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                                                             Čl. 2</w:t>
      </w:r>
    </w:p>
    <w:p w14:paraId="358F9CE3" w14:textId="2A0DAA41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 xml:space="preserve">Tato obecně závazná vyhláška nabývá účinnosti </w:t>
      </w: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dnem 1.</w:t>
      </w:r>
      <w:r w:rsidRPr="00000BE0">
        <w:rPr>
          <w:rFonts w:ascii="Raleway" w:eastAsia="Times New Roman" w:hAnsi="Raleway" w:cs="Times New Roman"/>
          <w:b/>
          <w:bCs/>
          <w:color w:val="111111"/>
          <w:kern w:val="0"/>
          <w:sz w:val="21"/>
          <w:szCs w:val="21"/>
          <w:lang w:eastAsia="cs-CZ"/>
          <w14:ligatures w14:val="none"/>
        </w:rPr>
        <w:t xml:space="preserve"> září 2005.</w:t>
      </w:r>
    </w:p>
    <w:p w14:paraId="61827C84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 </w:t>
      </w:r>
    </w:p>
    <w:p w14:paraId="65EFBBCD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 </w:t>
      </w:r>
    </w:p>
    <w:p w14:paraId="39049E3C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 </w:t>
      </w:r>
    </w:p>
    <w:p w14:paraId="013739D2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__________________________________        __________________________________</w:t>
      </w:r>
    </w:p>
    <w:p w14:paraId="3EB1CE7C" w14:textId="77777777" w:rsidR="00000BE0" w:rsidRPr="00000BE0" w:rsidRDefault="00000BE0" w:rsidP="00000BE0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</w:pPr>
      <w:r w:rsidRPr="00000BE0">
        <w:rPr>
          <w:rFonts w:ascii="Raleway" w:eastAsia="Times New Roman" w:hAnsi="Raleway" w:cs="Times New Roman"/>
          <w:color w:val="111111"/>
          <w:kern w:val="0"/>
          <w:sz w:val="21"/>
          <w:szCs w:val="21"/>
          <w:lang w:eastAsia="cs-CZ"/>
          <w14:ligatures w14:val="none"/>
        </w:rPr>
        <w:t>Eva Kronychová, místostarosta                          Ing. František Staněk, starosta</w:t>
      </w:r>
    </w:p>
    <w:p w14:paraId="34486533" w14:textId="77777777" w:rsidR="00AC77E7" w:rsidRDefault="00AC77E7"/>
    <w:sectPr w:rsidR="00AC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E0"/>
    <w:rsid w:val="00000BE0"/>
    <w:rsid w:val="00A10590"/>
    <w:rsid w:val="00A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DB87"/>
  <w15:chartTrackingRefBased/>
  <w15:docId w15:val="{51FB820E-E410-4810-A6AF-3604BC86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00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Vlček</dc:creator>
  <cp:keywords/>
  <dc:description/>
  <cp:lastModifiedBy>Josef Vlček</cp:lastModifiedBy>
  <cp:revision>1</cp:revision>
  <dcterms:created xsi:type="dcterms:W3CDTF">2024-04-17T10:12:00Z</dcterms:created>
  <dcterms:modified xsi:type="dcterms:W3CDTF">2024-04-17T10:14:00Z</dcterms:modified>
</cp:coreProperties>
</file>