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EB0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211CB">
        <w:rPr>
          <w:rFonts w:ascii="Arial" w:hAnsi="Arial" w:cs="Arial"/>
          <w:b/>
        </w:rPr>
        <w:t>SOBĚSLAVICE</w:t>
      </w:r>
    </w:p>
    <w:p w14:paraId="3C00BFE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11CB">
        <w:rPr>
          <w:rFonts w:ascii="Arial" w:hAnsi="Arial" w:cs="Arial"/>
          <w:b/>
        </w:rPr>
        <w:t>Soběslavice</w:t>
      </w:r>
    </w:p>
    <w:p w14:paraId="03D0189B" w14:textId="697E21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211CB">
        <w:rPr>
          <w:rFonts w:ascii="Arial" w:hAnsi="Arial" w:cs="Arial"/>
          <w:b/>
        </w:rPr>
        <w:t>Soběslavice</w:t>
      </w:r>
      <w:r w:rsidRPr="002E0EAD">
        <w:rPr>
          <w:rFonts w:ascii="Arial" w:hAnsi="Arial" w:cs="Arial"/>
          <w:b/>
        </w:rPr>
        <w:t xml:space="preserve"> </w:t>
      </w:r>
    </w:p>
    <w:p w14:paraId="614CB18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442D6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08E0D8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A9B05C" w14:textId="14F9A18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211CB">
        <w:rPr>
          <w:rFonts w:ascii="Arial" w:hAnsi="Arial" w:cs="Arial"/>
          <w:sz w:val="22"/>
          <w:szCs w:val="22"/>
        </w:rPr>
        <w:t>Soběslavice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F5FE3">
        <w:rPr>
          <w:rFonts w:ascii="Arial" w:hAnsi="Arial" w:cs="Arial"/>
          <w:sz w:val="22"/>
          <w:szCs w:val="22"/>
        </w:rPr>
        <w:t>2.12.2022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F5FE3">
        <w:rPr>
          <w:rFonts w:ascii="Arial" w:hAnsi="Arial" w:cs="Arial"/>
          <w:sz w:val="22"/>
          <w:szCs w:val="22"/>
        </w:rPr>
        <w:t>7/2022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DF9B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66146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C29613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82BAB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440F7FC" w14:textId="77777777" w:rsidR="00031731" w:rsidRPr="00C211C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C211C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211CB">
        <w:rPr>
          <w:rFonts w:ascii="Arial" w:hAnsi="Arial" w:cs="Arial"/>
          <w:sz w:val="22"/>
          <w:szCs w:val="22"/>
        </w:rPr>
        <w:t xml:space="preserve">obecní systém </w:t>
      </w:r>
      <w:r w:rsidR="00BD2B1D" w:rsidRPr="00C211C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211CB">
        <w:rPr>
          <w:rFonts w:ascii="Arial" w:hAnsi="Arial" w:cs="Arial"/>
          <w:sz w:val="22"/>
          <w:szCs w:val="22"/>
        </w:rPr>
        <w:t xml:space="preserve"> </w:t>
      </w:r>
      <w:r w:rsidR="00C211CB" w:rsidRPr="00C211CB">
        <w:rPr>
          <w:rFonts w:ascii="Arial" w:hAnsi="Arial" w:cs="Arial"/>
          <w:sz w:val="22"/>
          <w:szCs w:val="22"/>
        </w:rPr>
        <w:t>Soběslavice</w:t>
      </w:r>
      <w:r w:rsidR="00E602C5">
        <w:rPr>
          <w:rFonts w:ascii="Arial" w:hAnsi="Arial" w:cs="Arial"/>
          <w:sz w:val="22"/>
          <w:szCs w:val="22"/>
        </w:rPr>
        <w:t>.</w:t>
      </w:r>
    </w:p>
    <w:p w14:paraId="6B7656A9" w14:textId="77777777" w:rsidR="00EB486C" w:rsidRPr="00C211CB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E7829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211CB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C211CB">
        <w:rPr>
          <w:rFonts w:ascii="Arial" w:hAnsi="Arial" w:cs="Arial"/>
          <w:sz w:val="22"/>
          <w:szCs w:val="22"/>
        </w:rPr>
        <w:t xml:space="preserve"> </w:t>
      </w:r>
      <w:r w:rsidRPr="00C211CB">
        <w:rPr>
          <w:rFonts w:ascii="Arial" w:hAnsi="Arial" w:cs="Arial"/>
          <w:sz w:val="22"/>
          <w:szCs w:val="22"/>
        </w:rPr>
        <w:t>odkládat na</w:t>
      </w:r>
      <w:r w:rsidRPr="00BF6EFC">
        <w:rPr>
          <w:rFonts w:ascii="Arial" w:hAnsi="Arial" w:cs="Arial"/>
          <w:sz w:val="22"/>
          <w:szCs w:val="22"/>
        </w:rPr>
        <w:t xml:space="preserve">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D8A863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4AF8B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5355CED" w14:textId="77777777" w:rsidR="00D62F8B" w:rsidRDefault="00B11B51" w:rsidP="00A6048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44CC05" w14:textId="77777777" w:rsidR="008570DE" w:rsidRPr="008570DE" w:rsidRDefault="008570DE" w:rsidP="008570DE">
      <w:pPr>
        <w:numPr>
          <w:ilvl w:val="0"/>
          <w:numId w:val="24"/>
        </w:numPr>
        <w:tabs>
          <w:tab w:val="left" w:pos="0"/>
        </w:tabs>
        <w:spacing w:before="120"/>
        <w:ind w:left="0" w:hanging="425"/>
        <w:jc w:val="both"/>
        <w:rPr>
          <w:rFonts w:ascii="Arial" w:hAnsi="Arial" w:cs="Arial"/>
          <w:sz w:val="22"/>
          <w:szCs w:val="22"/>
        </w:rPr>
      </w:pPr>
      <w:r w:rsidRPr="008570DE">
        <w:rPr>
          <w:rFonts w:ascii="Arial" w:hAnsi="Arial" w:cs="Arial"/>
          <w:sz w:val="22"/>
          <w:szCs w:val="22"/>
        </w:rPr>
        <w:t>Svozová trasa - místa průjezdu svozového auta, kde lze k sběrným nádobám na směsný odpad odkládat naplněné zvláštní pytle na směsný komunální odpad. Svozová trasa je zveřejňována na internetových stránkách obce.</w:t>
      </w:r>
    </w:p>
    <w:p w14:paraId="1964ADBC" w14:textId="77777777" w:rsidR="00D62F8B" w:rsidRDefault="00D62F8B" w:rsidP="00A6048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69B44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035DD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D79FCE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E7BB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409583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89BDE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047EA50" w14:textId="77777777" w:rsidR="009B77CC" w:rsidRPr="00A6048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60486">
        <w:rPr>
          <w:rFonts w:ascii="Arial" w:hAnsi="Arial" w:cs="Arial"/>
          <w:bCs/>
          <w:color w:val="000000"/>
        </w:rPr>
        <w:t>Biologick</w:t>
      </w:r>
      <w:r w:rsidR="001476FD" w:rsidRPr="00A60486">
        <w:rPr>
          <w:rFonts w:ascii="Arial" w:hAnsi="Arial" w:cs="Arial"/>
          <w:bCs/>
          <w:color w:val="000000"/>
        </w:rPr>
        <w:t>é</w:t>
      </w:r>
      <w:r w:rsidRPr="00A60486">
        <w:rPr>
          <w:rFonts w:ascii="Arial" w:hAnsi="Arial" w:cs="Arial"/>
          <w:bCs/>
          <w:color w:val="000000"/>
        </w:rPr>
        <w:t xml:space="preserve"> odpady</w:t>
      </w:r>
      <w:r w:rsidRPr="00A60486">
        <w:rPr>
          <w:rFonts w:ascii="Arial" w:hAnsi="Arial" w:cs="Arial"/>
          <w:bCs/>
        </w:rPr>
        <w:t>,</w:t>
      </w:r>
    </w:p>
    <w:p w14:paraId="41F4E843" w14:textId="77777777" w:rsidR="009B77CC" w:rsidRPr="00A6048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60486">
        <w:rPr>
          <w:rFonts w:ascii="Arial" w:hAnsi="Arial" w:cs="Arial"/>
          <w:bCs/>
          <w:color w:val="000000"/>
        </w:rPr>
        <w:t>Papír,</w:t>
      </w:r>
    </w:p>
    <w:p w14:paraId="6B7F2D13" w14:textId="77777777" w:rsidR="009B77CC" w:rsidRPr="00A6048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60486">
        <w:rPr>
          <w:rFonts w:ascii="Arial" w:hAnsi="Arial" w:cs="Arial"/>
          <w:bCs/>
          <w:color w:val="000000"/>
        </w:rPr>
        <w:t>Plasty</w:t>
      </w:r>
      <w:r w:rsidR="00745703" w:rsidRPr="00A60486">
        <w:rPr>
          <w:rFonts w:ascii="Arial" w:hAnsi="Arial" w:cs="Arial"/>
          <w:bCs/>
          <w:color w:val="000000"/>
        </w:rPr>
        <w:t xml:space="preserve"> včetně PET lahví</w:t>
      </w:r>
      <w:r w:rsidRPr="00A60486">
        <w:rPr>
          <w:rFonts w:ascii="Arial" w:hAnsi="Arial" w:cs="Arial"/>
          <w:bCs/>
          <w:color w:val="000000"/>
        </w:rPr>
        <w:t>,</w:t>
      </w:r>
    </w:p>
    <w:p w14:paraId="08F130D6" w14:textId="77777777" w:rsidR="009B77CC" w:rsidRPr="00A6048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60486">
        <w:rPr>
          <w:rFonts w:ascii="Arial" w:hAnsi="Arial" w:cs="Arial"/>
          <w:bCs/>
          <w:color w:val="000000"/>
        </w:rPr>
        <w:t>Sklo,</w:t>
      </w:r>
    </w:p>
    <w:p w14:paraId="27EB29D5" w14:textId="77777777" w:rsidR="009B77CC" w:rsidRPr="00A6048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60486">
        <w:rPr>
          <w:rFonts w:ascii="Arial" w:hAnsi="Arial" w:cs="Arial"/>
          <w:bCs/>
          <w:color w:val="000000"/>
        </w:rPr>
        <w:t>Kovy,</w:t>
      </w:r>
    </w:p>
    <w:p w14:paraId="03B08AAD" w14:textId="77777777" w:rsidR="0024722A" w:rsidRPr="00A6048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6048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6048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6C4CE77" w14:textId="77777777" w:rsidR="00053446" w:rsidRPr="00A6048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6048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73166DF" w14:textId="77777777" w:rsidR="00053446" w:rsidRPr="00A6048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60486">
        <w:rPr>
          <w:rFonts w:ascii="Arial" w:hAnsi="Arial" w:cs="Arial"/>
          <w:iCs/>
          <w:sz w:val="22"/>
          <w:szCs w:val="22"/>
        </w:rPr>
        <w:t>Jedlé oleje a tuky,</w:t>
      </w:r>
    </w:p>
    <w:p w14:paraId="6D446954" w14:textId="77777777" w:rsidR="00A342C0" w:rsidRPr="00A6048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60486">
        <w:rPr>
          <w:rFonts w:ascii="Arial" w:hAnsi="Arial" w:cs="Arial"/>
          <w:iCs/>
          <w:sz w:val="22"/>
          <w:szCs w:val="22"/>
        </w:rPr>
        <w:t>Směsný komunální odpad</w:t>
      </w:r>
    </w:p>
    <w:p w14:paraId="7489A01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ECEA36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822F1">
        <w:rPr>
          <w:rFonts w:ascii="Arial" w:hAnsi="Arial" w:cs="Arial"/>
          <w:sz w:val="22"/>
          <w:szCs w:val="22"/>
        </w:rPr>
        <w:t>.</w:t>
      </w:r>
    </w:p>
    <w:p w14:paraId="385EE68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BDBF07" w14:textId="77777777" w:rsidR="00262D62" w:rsidRPr="005E516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E5166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60486">
        <w:rPr>
          <w:rFonts w:ascii="Arial" w:hAnsi="Arial" w:cs="Arial"/>
          <w:sz w:val="22"/>
          <w:szCs w:val="22"/>
        </w:rPr>
        <w:t>(</w:t>
      </w:r>
      <w:r w:rsidRPr="00A60486">
        <w:rPr>
          <w:rFonts w:ascii="Arial" w:hAnsi="Arial" w:cs="Arial"/>
          <w:iCs/>
          <w:sz w:val="22"/>
          <w:szCs w:val="22"/>
        </w:rPr>
        <w:t>např. koberce, matrace, nábytek</w:t>
      </w:r>
      <w:r w:rsidR="00A60486" w:rsidRPr="00A60486">
        <w:rPr>
          <w:rFonts w:ascii="Arial" w:hAnsi="Arial" w:cs="Arial"/>
          <w:iCs/>
          <w:sz w:val="22"/>
          <w:szCs w:val="22"/>
        </w:rPr>
        <w:t xml:space="preserve"> atd.)</w:t>
      </w:r>
      <w:r w:rsidRPr="00A60486">
        <w:rPr>
          <w:rFonts w:ascii="Arial" w:hAnsi="Arial" w:cs="Arial"/>
          <w:sz w:val="22"/>
          <w:szCs w:val="22"/>
        </w:rPr>
        <w:t>.</w:t>
      </w:r>
    </w:p>
    <w:p w14:paraId="2956330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16CC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AE841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B21DE2A" w14:textId="77777777" w:rsidR="00A60486" w:rsidRPr="00FB6AE5" w:rsidRDefault="00A60486" w:rsidP="00A6048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D54D19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FA6480" w14:textId="766A1351" w:rsidR="002A3581" w:rsidRPr="00AC2295" w:rsidRDefault="0005230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52300">
        <w:rPr>
          <w:rFonts w:ascii="Arial" w:hAnsi="Arial" w:cs="Arial"/>
          <w:sz w:val="22"/>
          <w:szCs w:val="22"/>
        </w:rPr>
        <w:t>Papír, plasty včetně PET lahví, sklo, kovy, biologické odpady a jedlé oleje a tuky se soustřeďují do zvláštních sběrných nádob, kterými jsou barevně označené sběrné nádoby a kontejnery</w:t>
      </w:r>
      <w:r>
        <w:rPr>
          <w:rFonts w:ascii="Arial" w:hAnsi="Arial" w:cs="Arial"/>
          <w:sz w:val="22"/>
          <w:szCs w:val="22"/>
        </w:rPr>
        <w:t>.</w:t>
      </w:r>
    </w:p>
    <w:p w14:paraId="45EE751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80DDC99" w14:textId="2EFEE910" w:rsidR="002A3581" w:rsidRDefault="008570DE" w:rsidP="008570D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70DE">
        <w:rPr>
          <w:rFonts w:ascii="Arial" w:hAnsi="Arial" w:cs="Arial"/>
          <w:sz w:val="22"/>
          <w:szCs w:val="22"/>
        </w:rPr>
        <w:t xml:space="preserve">Umístění zvláštních sběrných nádob je uvedeno na internetových stránkách obce Soběslavice na adrese </w:t>
      </w:r>
      <w:r w:rsidR="00405185" w:rsidRPr="00405185">
        <w:rPr>
          <w:rFonts w:ascii="Arial" w:hAnsi="Arial" w:cs="Arial"/>
          <w:sz w:val="22"/>
          <w:szCs w:val="22"/>
        </w:rPr>
        <w:t>https://www.sobeslavice.cz/odpady</w:t>
      </w:r>
      <w:r w:rsidRPr="008570DE">
        <w:rPr>
          <w:rFonts w:ascii="Arial" w:hAnsi="Arial" w:cs="Arial"/>
          <w:sz w:val="22"/>
          <w:szCs w:val="22"/>
        </w:rPr>
        <w:t>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76D4C819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0FFBD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03DDD7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066276D" w14:textId="77777777" w:rsidR="00745703" w:rsidRPr="00A6048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60486">
        <w:rPr>
          <w:rFonts w:ascii="Arial" w:hAnsi="Arial" w:cs="Arial"/>
          <w:bCs/>
          <w:color w:val="000000"/>
        </w:rPr>
        <w:t>Biologick</w:t>
      </w:r>
      <w:r w:rsidR="001476FD" w:rsidRPr="00A60486">
        <w:rPr>
          <w:rFonts w:ascii="Arial" w:hAnsi="Arial" w:cs="Arial"/>
          <w:bCs/>
          <w:color w:val="000000"/>
        </w:rPr>
        <w:t>é</w:t>
      </w:r>
      <w:r w:rsidR="00DB2051" w:rsidRPr="00A60486">
        <w:rPr>
          <w:rFonts w:ascii="Arial" w:hAnsi="Arial" w:cs="Arial"/>
          <w:bCs/>
          <w:color w:val="000000"/>
        </w:rPr>
        <w:t xml:space="preserve"> </w:t>
      </w:r>
      <w:r w:rsidRPr="00A60486">
        <w:rPr>
          <w:rFonts w:ascii="Arial" w:hAnsi="Arial" w:cs="Arial"/>
          <w:bCs/>
          <w:color w:val="000000"/>
        </w:rPr>
        <w:t xml:space="preserve">odpady, barva </w:t>
      </w:r>
      <w:r w:rsidR="00A822F1" w:rsidRPr="00A60486">
        <w:rPr>
          <w:rFonts w:ascii="Arial" w:hAnsi="Arial" w:cs="Arial"/>
          <w:bCs/>
          <w:color w:val="000000"/>
        </w:rPr>
        <w:t>hnědá,</w:t>
      </w:r>
    </w:p>
    <w:p w14:paraId="5A034A7A" w14:textId="77777777" w:rsidR="0024722A" w:rsidRPr="00A6048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60486">
        <w:rPr>
          <w:rFonts w:ascii="Arial" w:hAnsi="Arial" w:cs="Arial"/>
          <w:bCs/>
          <w:color w:val="000000"/>
        </w:rPr>
        <w:t>P</w:t>
      </w:r>
      <w:r w:rsidR="0024722A" w:rsidRPr="00A60486">
        <w:rPr>
          <w:rFonts w:ascii="Arial" w:hAnsi="Arial" w:cs="Arial"/>
          <w:bCs/>
          <w:color w:val="000000"/>
        </w:rPr>
        <w:t xml:space="preserve">apír, barva </w:t>
      </w:r>
      <w:r w:rsidR="00A822F1" w:rsidRPr="00A60486">
        <w:rPr>
          <w:rFonts w:ascii="Arial" w:hAnsi="Arial" w:cs="Arial"/>
          <w:bCs/>
          <w:color w:val="000000"/>
        </w:rPr>
        <w:t>modrá</w:t>
      </w:r>
      <w:r w:rsidR="0024722A" w:rsidRPr="00A60486">
        <w:rPr>
          <w:rFonts w:ascii="Arial" w:hAnsi="Arial" w:cs="Arial"/>
          <w:bCs/>
          <w:color w:val="000000"/>
        </w:rPr>
        <w:t>,</w:t>
      </w:r>
    </w:p>
    <w:p w14:paraId="4B4D07E8" w14:textId="77777777" w:rsidR="00A94551" w:rsidRPr="00A6048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60486">
        <w:rPr>
          <w:rFonts w:ascii="Arial" w:hAnsi="Arial" w:cs="Arial"/>
          <w:bCs/>
        </w:rPr>
        <w:t xml:space="preserve">Plasty, PET lahve, barva </w:t>
      </w:r>
      <w:r w:rsidR="00A822F1" w:rsidRPr="00A60486">
        <w:rPr>
          <w:rFonts w:ascii="Arial" w:hAnsi="Arial" w:cs="Arial"/>
          <w:bCs/>
        </w:rPr>
        <w:t>žlutá</w:t>
      </w:r>
    </w:p>
    <w:p w14:paraId="65352419" w14:textId="77777777" w:rsidR="0024722A" w:rsidRPr="00A6048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60486">
        <w:rPr>
          <w:rFonts w:ascii="Arial" w:hAnsi="Arial" w:cs="Arial"/>
          <w:bCs/>
          <w:color w:val="000000"/>
        </w:rPr>
        <w:t>S</w:t>
      </w:r>
      <w:r w:rsidR="0024722A" w:rsidRPr="00A60486">
        <w:rPr>
          <w:rFonts w:ascii="Arial" w:hAnsi="Arial" w:cs="Arial"/>
          <w:bCs/>
          <w:color w:val="000000"/>
        </w:rPr>
        <w:t xml:space="preserve">klo, barva </w:t>
      </w:r>
      <w:r w:rsidR="00A822F1" w:rsidRPr="00A60486">
        <w:rPr>
          <w:rFonts w:ascii="Arial" w:hAnsi="Arial" w:cs="Arial"/>
          <w:bCs/>
          <w:color w:val="000000"/>
        </w:rPr>
        <w:t>zelená</w:t>
      </w:r>
      <w:r w:rsidR="0024722A" w:rsidRPr="00A60486">
        <w:rPr>
          <w:rFonts w:ascii="Arial" w:hAnsi="Arial" w:cs="Arial"/>
          <w:bCs/>
          <w:color w:val="000000"/>
        </w:rPr>
        <w:t>,</w:t>
      </w:r>
    </w:p>
    <w:p w14:paraId="42B6C499" w14:textId="77777777" w:rsidR="00745703" w:rsidRPr="00A6048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60486">
        <w:rPr>
          <w:rFonts w:ascii="Arial" w:hAnsi="Arial" w:cs="Arial"/>
          <w:bCs/>
          <w:color w:val="000000"/>
        </w:rPr>
        <w:t>K</w:t>
      </w:r>
      <w:r w:rsidR="00745703" w:rsidRPr="00A60486">
        <w:rPr>
          <w:rFonts w:ascii="Arial" w:hAnsi="Arial" w:cs="Arial"/>
          <w:bCs/>
          <w:color w:val="000000"/>
        </w:rPr>
        <w:t xml:space="preserve">ovy, barva </w:t>
      </w:r>
      <w:r w:rsidR="00A822F1" w:rsidRPr="00A60486">
        <w:rPr>
          <w:rFonts w:ascii="Arial" w:hAnsi="Arial" w:cs="Arial"/>
          <w:bCs/>
          <w:color w:val="000000"/>
        </w:rPr>
        <w:t>šedá</w:t>
      </w:r>
      <w:r w:rsidRPr="00A60486">
        <w:rPr>
          <w:rFonts w:ascii="Arial" w:hAnsi="Arial" w:cs="Arial"/>
          <w:bCs/>
          <w:color w:val="000000"/>
        </w:rPr>
        <w:t>,</w:t>
      </w:r>
      <w:r w:rsidR="002A3581" w:rsidRPr="00A60486">
        <w:rPr>
          <w:rFonts w:ascii="Arial" w:hAnsi="Arial" w:cs="Arial"/>
          <w:bCs/>
          <w:color w:val="000000"/>
        </w:rPr>
        <w:t xml:space="preserve"> </w:t>
      </w:r>
    </w:p>
    <w:p w14:paraId="78A10289" w14:textId="77777777" w:rsidR="00547890" w:rsidRPr="00A6048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60486">
        <w:rPr>
          <w:rFonts w:ascii="Arial" w:hAnsi="Arial" w:cs="Arial"/>
          <w:iCs/>
          <w:sz w:val="22"/>
          <w:szCs w:val="22"/>
        </w:rPr>
        <w:t>Jedlé oleje a tuky</w:t>
      </w:r>
      <w:r w:rsidR="00D226C7" w:rsidRPr="00A60486">
        <w:rPr>
          <w:rFonts w:ascii="Arial" w:hAnsi="Arial" w:cs="Arial"/>
          <w:iCs/>
          <w:sz w:val="22"/>
          <w:szCs w:val="22"/>
        </w:rPr>
        <w:t>, barva</w:t>
      </w:r>
      <w:r w:rsidR="00A822F1" w:rsidRPr="00A60486">
        <w:rPr>
          <w:rFonts w:ascii="Arial" w:hAnsi="Arial" w:cs="Arial"/>
          <w:iCs/>
          <w:sz w:val="22"/>
          <w:szCs w:val="22"/>
        </w:rPr>
        <w:t xml:space="preserve"> světle hnědá.</w:t>
      </w:r>
    </w:p>
    <w:p w14:paraId="53EB439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8DFC5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91727D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605BD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3AF2C60" w14:textId="77777777" w:rsidR="003A0DB1" w:rsidRPr="003A0DB1" w:rsidRDefault="003A0DB1" w:rsidP="003A0DB1">
      <w:pPr>
        <w:pStyle w:val="Default"/>
        <w:ind w:left="360"/>
      </w:pPr>
    </w:p>
    <w:p w14:paraId="22465BB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038F9E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4D81A3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17371A7" w14:textId="77777777" w:rsidR="0024722A" w:rsidRPr="00703B58" w:rsidRDefault="006101FB" w:rsidP="00C278A9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703B58">
        <w:rPr>
          <w:rFonts w:ascii="Arial" w:hAnsi="Arial" w:cs="Arial"/>
          <w:sz w:val="22"/>
          <w:szCs w:val="22"/>
        </w:rPr>
        <w:t>S</w:t>
      </w:r>
      <w:r w:rsidR="0024722A" w:rsidRPr="00703B58">
        <w:rPr>
          <w:rFonts w:ascii="Arial" w:hAnsi="Arial" w:cs="Arial"/>
          <w:sz w:val="22"/>
          <w:szCs w:val="22"/>
        </w:rPr>
        <w:t>voz</w:t>
      </w:r>
      <w:r w:rsidR="00A94551" w:rsidRPr="00703B5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03B58">
        <w:rPr>
          <w:rFonts w:ascii="Arial" w:hAnsi="Arial" w:cs="Arial"/>
          <w:sz w:val="22"/>
          <w:szCs w:val="22"/>
        </w:rPr>
        <w:t xml:space="preserve"> odpad</w:t>
      </w:r>
      <w:r w:rsidR="00A94551" w:rsidRPr="00703B58">
        <w:rPr>
          <w:rFonts w:ascii="Arial" w:hAnsi="Arial" w:cs="Arial"/>
          <w:sz w:val="22"/>
          <w:szCs w:val="22"/>
        </w:rPr>
        <w:t>u</w:t>
      </w:r>
      <w:r w:rsidR="001078B1" w:rsidRPr="00703B58">
        <w:rPr>
          <w:rFonts w:ascii="Arial" w:hAnsi="Arial" w:cs="Arial"/>
          <w:sz w:val="22"/>
          <w:szCs w:val="22"/>
        </w:rPr>
        <w:t xml:space="preserve"> </w:t>
      </w:r>
      <w:r w:rsidR="0024722A" w:rsidRPr="00703B58">
        <w:rPr>
          <w:rFonts w:ascii="Arial" w:hAnsi="Arial" w:cs="Arial"/>
          <w:sz w:val="22"/>
          <w:szCs w:val="22"/>
        </w:rPr>
        <w:t>je zajišťován</w:t>
      </w:r>
      <w:r w:rsidR="00A94551" w:rsidRPr="00703B58">
        <w:rPr>
          <w:rFonts w:ascii="Arial" w:hAnsi="Arial" w:cs="Arial"/>
          <w:sz w:val="22"/>
          <w:szCs w:val="22"/>
        </w:rPr>
        <w:t xml:space="preserve"> </w:t>
      </w:r>
      <w:r w:rsidR="00A94551" w:rsidRPr="00703B5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03B5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03B58">
        <w:rPr>
          <w:rFonts w:ascii="Arial" w:hAnsi="Arial" w:cs="Arial"/>
          <w:sz w:val="22"/>
          <w:szCs w:val="22"/>
        </w:rPr>
        <w:t>svozu</w:t>
      </w:r>
      <w:r w:rsidR="0024722A" w:rsidRPr="00703B58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703B58">
        <w:rPr>
          <w:rFonts w:ascii="Arial" w:hAnsi="Arial" w:cs="Arial"/>
          <w:iCs/>
          <w:sz w:val="22"/>
          <w:szCs w:val="22"/>
        </w:rPr>
        <w:t>na výlepových plochách, v místním rozhlase</w:t>
      </w:r>
      <w:r w:rsidR="00A94551" w:rsidRPr="00703B58">
        <w:rPr>
          <w:rFonts w:ascii="Arial" w:hAnsi="Arial" w:cs="Arial"/>
          <w:iCs/>
          <w:sz w:val="22"/>
          <w:szCs w:val="22"/>
        </w:rPr>
        <w:t xml:space="preserve">, na </w:t>
      </w:r>
      <w:r w:rsidR="00C278A9" w:rsidRPr="00C278A9">
        <w:rPr>
          <w:rFonts w:ascii="Arial" w:hAnsi="Arial" w:cs="Arial"/>
          <w:iCs/>
          <w:sz w:val="22"/>
          <w:szCs w:val="22"/>
        </w:rPr>
        <w:t>internetu na adrese www.sobeslavice.cz</w:t>
      </w:r>
      <w:r w:rsidR="0024722A" w:rsidRPr="00703B58">
        <w:rPr>
          <w:rFonts w:ascii="Arial" w:hAnsi="Arial" w:cs="Arial"/>
          <w:iCs/>
          <w:sz w:val="22"/>
          <w:szCs w:val="22"/>
        </w:rPr>
        <w:t>.</w:t>
      </w:r>
    </w:p>
    <w:p w14:paraId="14DBCD3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F5C7DA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4CBB12" w14:textId="77777777" w:rsidR="00547890" w:rsidRPr="00703B58" w:rsidRDefault="00547890" w:rsidP="00765052">
      <w:pPr>
        <w:rPr>
          <w:rFonts w:ascii="Arial" w:hAnsi="Arial" w:cs="Arial"/>
          <w:sz w:val="22"/>
          <w:szCs w:val="22"/>
        </w:rPr>
      </w:pPr>
    </w:p>
    <w:p w14:paraId="5CB167B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CE5EB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B93A9A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E1575F" w14:textId="77777777" w:rsidR="000F645D" w:rsidRPr="009743BA" w:rsidRDefault="006101FB" w:rsidP="00C278A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03B58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703B58" w:rsidRPr="00703B58">
        <w:rPr>
          <w:rFonts w:ascii="Arial" w:hAnsi="Arial" w:cs="Arial"/>
          <w:sz w:val="22"/>
          <w:szCs w:val="22"/>
        </w:rPr>
        <w:t xml:space="preserve"> v místním rozhlase, na </w:t>
      </w:r>
      <w:r w:rsidR="00C278A9" w:rsidRPr="00C278A9">
        <w:rPr>
          <w:rFonts w:ascii="Arial" w:hAnsi="Arial" w:cs="Arial"/>
          <w:sz w:val="22"/>
          <w:szCs w:val="22"/>
        </w:rPr>
        <w:t>internetu na adrese www.sobeslavice.cz</w:t>
      </w:r>
      <w:r w:rsidR="00703B58" w:rsidRPr="00703B58">
        <w:rPr>
          <w:rFonts w:ascii="Arial" w:hAnsi="Arial" w:cs="Arial"/>
          <w:sz w:val="22"/>
          <w:szCs w:val="22"/>
        </w:rPr>
        <w:t>.</w:t>
      </w:r>
    </w:p>
    <w:p w14:paraId="21E1A53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88BF05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10741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6905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E00E6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96E103" w14:textId="77777777" w:rsidR="0025354B" w:rsidRPr="00703B58" w:rsidRDefault="0025354B" w:rsidP="008570DE">
      <w:pPr>
        <w:widowControl w:val="0"/>
        <w:numPr>
          <w:ilvl w:val="0"/>
          <w:numId w:val="28"/>
        </w:numPr>
        <w:spacing w:before="120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703B5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03B58">
        <w:rPr>
          <w:rFonts w:ascii="Arial" w:hAnsi="Arial" w:cs="Arial"/>
          <w:sz w:val="22"/>
          <w:szCs w:val="22"/>
        </w:rPr>
        <w:t xml:space="preserve">odkládá </w:t>
      </w:r>
      <w:r w:rsidRPr="00703B58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703B58">
        <w:rPr>
          <w:rFonts w:ascii="Arial" w:hAnsi="Arial" w:cs="Arial"/>
          <w:sz w:val="22"/>
          <w:szCs w:val="22"/>
        </w:rPr>
        <w:t xml:space="preserve"> </w:t>
      </w:r>
    </w:p>
    <w:p w14:paraId="5E43123F" w14:textId="77777777" w:rsidR="0025354B" w:rsidRPr="00703B58" w:rsidRDefault="005F0210" w:rsidP="008570DE">
      <w:pPr>
        <w:numPr>
          <w:ilvl w:val="0"/>
          <w:numId w:val="2"/>
        </w:numPr>
        <w:spacing w:before="120"/>
        <w:ind w:left="794" w:hanging="397"/>
        <w:jc w:val="both"/>
        <w:rPr>
          <w:rFonts w:ascii="Arial" w:hAnsi="Arial" w:cs="Arial"/>
          <w:sz w:val="22"/>
          <w:szCs w:val="22"/>
        </w:rPr>
      </w:pPr>
      <w:r w:rsidRPr="00703B58">
        <w:rPr>
          <w:rFonts w:ascii="Arial" w:hAnsi="Arial" w:cs="Arial"/>
          <w:bCs/>
          <w:sz w:val="22"/>
          <w:szCs w:val="22"/>
        </w:rPr>
        <w:t>popelnice</w:t>
      </w:r>
    </w:p>
    <w:p w14:paraId="4E1FD2C7" w14:textId="0136E18F" w:rsidR="0025354B" w:rsidRPr="008570DE" w:rsidRDefault="005F0210" w:rsidP="008570DE">
      <w:pPr>
        <w:numPr>
          <w:ilvl w:val="0"/>
          <w:numId w:val="2"/>
        </w:numPr>
        <w:spacing w:before="120"/>
        <w:ind w:left="794" w:hanging="397"/>
        <w:jc w:val="both"/>
        <w:rPr>
          <w:rFonts w:ascii="Arial" w:hAnsi="Arial" w:cs="Arial"/>
          <w:bCs/>
          <w:sz w:val="22"/>
          <w:szCs w:val="22"/>
        </w:rPr>
      </w:pPr>
      <w:r w:rsidRPr="00703B58">
        <w:rPr>
          <w:rFonts w:ascii="Arial" w:hAnsi="Arial" w:cs="Arial"/>
          <w:bCs/>
          <w:sz w:val="22"/>
          <w:szCs w:val="22"/>
        </w:rPr>
        <w:t>igelitové pytle</w:t>
      </w:r>
      <w:r w:rsidR="008570DE" w:rsidRPr="008570DE">
        <w:rPr>
          <w:rFonts w:ascii="Arial" w:hAnsi="Arial" w:cs="Arial"/>
          <w:bCs/>
          <w:sz w:val="22"/>
          <w:szCs w:val="22"/>
        </w:rPr>
        <w:t xml:space="preserve"> s</w:t>
      </w:r>
      <w:r w:rsidR="008570DE">
        <w:rPr>
          <w:rFonts w:ascii="Arial" w:hAnsi="Arial" w:cs="Arial"/>
          <w:bCs/>
          <w:sz w:val="22"/>
          <w:szCs w:val="22"/>
        </w:rPr>
        <w:t xml:space="preserve"> potiskem smluvní svozové firmy, </w:t>
      </w:r>
      <w:r w:rsidR="008570DE" w:rsidRPr="008570DE">
        <w:rPr>
          <w:rFonts w:ascii="Arial" w:hAnsi="Arial" w:cs="Arial"/>
          <w:bCs/>
          <w:sz w:val="22"/>
          <w:szCs w:val="22"/>
        </w:rPr>
        <w:t>určené ke shromažďování směsného odpadu produkovaného v nemovitostech, které nejsou trvale obydleny</w:t>
      </w:r>
      <w:r w:rsidR="008570DE">
        <w:rPr>
          <w:rFonts w:ascii="Arial" w:hAnsi="Arial" w:cs="Arial"/>
          <w:bCs/>
          <w:sz w:val="22"/>
          <w:szCs w:val="22"/>
        </w:rPr>
        <w:t xml:space="preserve"> a</w:t>
      </w:r>
      <w:r w:rsidR="008570DE" w:rsidRPr="008570DE">
        <w:rPr>
          <w:rFonts w:ascii="Arial" w:hAnsi="Arial" w:cs="Arial"/>
          <w:bCs/>
          <w:sz w:val="22"/>
          <w:szCs w:val="22"/>
        </w:rPr>
        <w:t xml:space="preserve"> v místech těžko přístupných svozové technice</w:t>
      </w:r>
      <w:r w:rsidR="008570DE">
        <w:rPr>
          <w:rFonts w:ascii="Arial" w:hAnsi="Arial" w:cs="Arial"/>
          <w:bCs/>
          <w:sz w:val="22"/>
          <w:szCs w:val="22"/>
        </w:rPr>
        <w:t>.</w:t>
      </w:r>
      <w:r w:rsidR="008570DE" w:rsidRPr="008570DE">
        <w:rPr>
          <w:rFonts w:ascii="Arial" w:hAnsi="Arial" w:cs="Arial"/>
          <w:bCs/>
          <w:sz w:val="22"/>
          <w:szCs w:val="22"/>
        </w:rPr>
        <w:t xml:space="preserve"> Pytle jsou k dispozici v úřední době na obecním úřadě Soběslavice a po naplnění a zavázání jsou odkládány na svozovou trasu.</w:t>
      </w:r>
    </w:p>
    <w:p w14:paraId="35E5F89B" w14:textId="77777777" w:rsidR="0025354B" w:rsidRPr="00703B58" w:rsidRDefault="005F0210" w:rsidP="008570DE">
      <w:pPr>
        <w:numPr>
          <w:ilvl w:val="0"/>
          <w:numId w:val="2"/>
        </w:numPr>
        <w:spacing w:before="120"/>
        <w:ind w:left="794" w:hanging="397"/>
        <w:jc w:val="both"/>
        <w:rPr>
          <w:rFonts w:ascii="Arial" w:hAnsi="Arial" w:cs="Arial"/>
          <w:sz w:val="22"/>
          <w:szCs w:val="22"/>
        </w:rPr>
      </w:pPr>
      <w:r w:rsidRPr="00703B58">
        <w:rPr>
          <w:rFonts w:ascii="Arial" w:hAnsi="Arial" w:cs="Arial"/>
          <w:sz w:val="22"/>
          <w:szCs w:val="22"/>
        </w:rPr>
        <w:t>velkoobjemové kontejnery</w:t>
      </w:r>
      <w:r w:rsidR="0025354B" w:rsidRPr="00703B58">
        <w:rPr>
          <w:rFonts w:ascii="Arial" w:hAnsi="Arial" w:cs="Arial"/>
          <w:sz w:val="22"/>
          <w:szCs w:val="22"/>
        </w:rPr>
        <w:t xml:space="preserve"> (</w:t>
      </w:r>
      <w:r w:rsidR="00703B58" w:rsidRPr="00703B58">
        <w:rPr>
          <w:rFonts w:ascii="Arial" w:hAnsi="Arial" w:cs="Arial"/>
          <w:sz w:val="22"/>
          <w:szCs w:val="22"/>
        </w:rPr>
        <w:t>v Padařovicích na návsi a na Klůčkách</w:t>
      </w:r>
      <w:r w:rsidR="0025354B" w:rsidRPr="00703B58">
        <w:rPr>
          <w:rFonts w:ascii="Arial" w:hAnsi="Arial" w:cs="Arial"/>
          <w:sz w:val="22"/>
          <w:szCs w:val="22"/>
        </w:rPr>
        <w:t>)</w:t>
      </w:r>
    </w:p>
    <w:p w14:paraId="527F23C1" w14:textId="77777777" w:rsidR="00CF5BE8" w:rsidRDefault="005F0210" w:rsidP="008570DE">
      <w:pPr>
        <w:numPr>
          <w:ilvl w:val="0"/>
          <w:numId w:val="2"/>
        </w:numPr>
        <w:spacing w:before="120"/>
        <w:ind w:left="794" w:hanging="397"/>
        <w:jc w:val="both"/>
        <w:rPr>
          <w:rFonts w:ascii="Arial" w:hAnsi="Arial" w:cs="Arial"/>
          <w:sz w:val="22"/>
          <w:szCs w:val="22"/>
        </w:rPr>
      </w:pPr>
      <w:r w:rsidRPr="00703B58">
        <w:rPr>
          <w:rFonts w:ascii="Arial" w:hAnsi="Arial" w:cs="Arial"/>
          <w:sz w:val="22"/>
          <w:szCs w:val="22"/>
        </w:rPr>
        <w:t>odpadkové koše</w:t>
      </w:r>
      <w:r w:rsidR="0025354B" w:rsidRPr="00703B5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28B8DF5" w14:textId="77777777" w:rsidR="00703B58" w:rsidRPr="00703B58" w:rsidRDefault="00703B58" w:rsidP="00703B5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D1F0F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15B1B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64F4A5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AE3C06E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278A9">
        <w:rPr>
          <w:rFonts w:ascii="Arial" w:hAnsi="Arial" w:cs="Arial"/>
          <w:b/>
          <w:sz w:val="22"/>
          <w:szCs w:val="22"/>
        </w:rPr>
        <w:t>7</w:t>
      </w:r>
    </w:p>
    <w:p w14:paraId="5E59E0C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91006B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DE293E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E1010D" w14:textId="77777777" w:rsidR="00211D36" w:rsidRPr="0031415A" w:rsidRDefault="00211D36" w:rsidP="00A60486">
      <w:pPr>
        <w:numPr>
          <w:ilvl w:val="0"/>
          <w:numId w:val="2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9F1F4C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249A609" w14:textId="77777777" w:rsidR="00211D36" w:rsidRPr="00A6048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60486">
        <w:rPr>
          <w:rFonts w:ascii="Arial" w:hAnsi="Arial" w:cs="Arial"/>
          <w:sz w:val="22"/>
          <w:szCs w:val="22"/>
        </w:rPr>
        <w:t>a) elektrozařízení</w:t>
      </w:r>
    </w:p>
    <w:p w14:paraId="5E734BE8" w14:textId="77777777" w:rsidR="00211D36" w:rsidRPr="00A6048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60486">
        <w:rPr>
          <w:rFonts w:ascii="Arial" w:hAnsi="Arial" w:cs="Arial"/>
          <w:sz w:val="22"/>
          <w:szCs w:val="22"/>
        </w:rPr>
        <w:t xml:space="preserve">b) </w:t>
      </w:r>
      <w:r w:rsidR="00B11B51" w:rsidRPr="00A60486">
        <w:rPr>
          <w:rFonts w:ascii="Arial" w:hAnsi="Arial" w:cs="Arial"/>
          <w:sz w:val="22"/>
          <w:szCs w:val="22"/>
        </w:rPr>
        <w:t>baterie a akumulátory</w:t>
      </w:r>
    </w:p>
    <w:p w14:paraId="0833FCAC" w14:textId="77777777" w:rsidR="00211D36" w:rsidRPr="00A6048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D71007D" w14:textId="77777777" w:rsidR="00F771CC" w:rsidRPr="00843541" w:rsidRDefault="00F771CC" w:rsidP="00A60486">
      <w:pPr>
        <w:numPr>
          <w:ilvl w:val="0"/>
          <w:numId w:val="2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A60486">
        <w:rPr>
          <w:rFonts w:ascii="Arial" w:hAnsi="Arial" w:cs="Arial"/>
          <w:sz w:val="22"/>
          <w:szCs w:val="22"/>
        </w:rPr>
        <w:t>Výrobky s ukončenou životností</w:t>
      </w:r>
      <w:r w:rsidR="00211D36" w:rsidRPr="00A60486">
        <w:rPr>
          <w:rFonts w:ascii="Arial" w:hAnsi="Arial" w:cs="Arial"/>
          <w:sz w:val="22"/>
          <w:szCs w:val="22"/>
        </w:rPr>
        <w:t xml:space="preserve"> uvedené v odst. 1</w:t>
      </w:r>
      <w:r w:rsidRPr="00A60486">
        <w:rPr>
          <w:rFonts w:ascii="Arial" w:hAnsi="Arial" w:cs="Arial"/>
          <w:sz w:val="22"/>
          <w:szCs w:val="22"/>
        </w:rPr>
        <w:t xml:space="preserve"> lze </w:t>
      </w:r>
      <w:r w:rsidR="00C278A9" w:rsidRPr="00A60486">
        <w:rPr>
          <w:rFonts w:ascii="Arial" w:hAnsi="Arial" w:cs="Arial"/>
          <w:sz w:val="22"/>
          <w:szCs w:val="22"/>
        </w:rPr>
        <w:t>předávat minimálně jednou ročně jejich</w:t>
      </w:r>
      <w:r w:rsidR="00C278A9" w:rsidRPr="00C278A9">
        <w:rPr>
          <w:rFonts w:ascii="Arial" w:hAnsi="Arial" w:cs="Arial"/>
          <w:sz w:val="22"/>
          <w:szCs w:val="22"/>
        </w:rPr>
        <w:t xml:space="preserve"> odebíráním na předem vyhlášených přechodných stanovištích. Informace o svozu jsou zveřejňovány v místním rozhlase</w:t>
      </w:r>
      <w:r w:rsidR="00C278A9">
        <w:rPr>
          <w:rFonts w:ascii="Arial" w:hAnsi="Arial" w:cs="Arial"/>
          <w:sz w:val="22"/>
          <w:szCs w:val="22"/>
        </w:rPr>
        <w:t xml:space="preserve"> a</w:t>
      </w:r>
      <w:r w:rsidR="00C278A9" w:rsidRPr="00C278A9">
        <w:rPr>
          <w:rFonts w:ascii="Arial" w:hAnsi="Arial" w:cs="Arial"/>
          <w:sz w:val="22"/>
          <w:szCs w:val="22"/>
        </w:rPr>
        <w:t xml:space="preserve"> na internetu</w:t>
      </w:r>
      <w:r w:rsidR="00C278A9">
        <w:rPr>
          <w:rFonts w:ascii="Arial" w:hAnsi="Arial" w:cs="Arial"/>
          <w:sz w:val="22"/>
          <w:szCs w:val="22"/>
        </w:rPr>
        <w:t xml:space="preserve"> na adrese www.sobeslavice.cz</w:t>
      </w:r>
      <w:r w:rsidR="00C278A9" w:rsidRPr="00C278A9">
        <w:rPr>
          <w:rFonts w:ascii="Arial" w:hAnsi="Arial" w:cs="Arial"/>
          <w:sz w:val="22"/>
          <w:szCs w:val="22"/>
        </w:rPr>
        <w:t>.</w:t>
      </w:r>
    </w:p>
    <w:p w14:paraId="032CA97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36EA701" w14:textId="77777777" w:rsidR="00A60486" w:rsidRPr="00A60486" w:rsidRDefault="00A60486" w:rsidP="00A60486">
      <w:pPr>
        <w:jc w:val="center"/>
        <w:rPr>
          <w:rFonts w:ascii="Arial" w:hAnsi="Arial" w:cs="Arial"/>
          <w:b/>
          <w:sz w:val="22"/>
          <w:szCs w:val="22"/>
        </w:rPr>
      </w:pPr>
      <w:r w:rsidRPr="00A6048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709AA9B" w14:textId="77777777" w:rsidR="00A60486" w:rsidRPr="00A60486" w:rsidRDefault="00A60486" w:rsidP="00A60486">
      <w:pPr>
        <w:jc w:val="center"/>
        <w:rPr>
          <w:rFonts w:ascii="Arial" w:hAnsi="Arial" w:cs="Arial"/>
          <w:b/>
          <w:sz w:val="22"/>
          <w:szCs w:val="22"/>
        </w:rPr>
      </w:pPr>
      <w:r w:rsidRPr="00A60486">
        <w:rPr>
          <w:rFonts w:ascii="Arial" w:hAnsi="Arial" w:cs="Arial"/>
          <w:b/>
          <w:sz w:val="22"/>
          <w:szCs w:val="22"/>
        </w:rPr>
        <w:t>Zrušovací ustanovení</w:t>
      </w:r>
    </w:p>
    <w:p w14:paraId="38E2D39A" w14:textId="77777777" w:rsidR="00A60486" w:rsidRPr="00A60486" w:rsidRDefault="00A60486" w:rsidP="00A6048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DC85DF" w14:textId="77777777" w:rsidR="00A60486" w:rsidRPr="00A60486" w:rsidRDefault="00A60486" w:rsidP="00A60486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6048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60486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 2/2015, o stanovení systému shromažďování, sběru, přepravy, třídění, využívání a odstraňování komunálních odpadů na území obce Soběslavice, z dne 5. 6. 2015.</w:t>
      </w:r>
    </w:p>
    <w:p w14:paraId="5708AE6D" w14:textId="77777777" w:rsidR="00A60486" w:rsidRDefault="00A60486">
      <w:pPr>
        <w:jc w:val="center"/>
        <w:rPr>
          <w:rFonts w:ascii="Arial" w:hAnsi="Arial" w:cs="Arial"/>
          <w:b/>
          <w:sz w:val="22"/>
          <w:szCs w:val="22"/>
        </w:rPr>
      </w:pPr>
    </w:p>
    <w:p w14:paraId="031873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60486">
        <w:rPr>
          <w:rFonts w:ascii="Arial" w:hAnsi="Arial" w:cs="Arial"/>
          <w:b/>
          <w:sz w:val="22"/>
          <w:szCs w:val="22"/>
        </w:rPr>
        <w:t>9</w:t>
      </w:r>
    </w:p>
    <w:p w14:paraId="5C14B30B" w14:textId="77777777" w:rsidR="0024722A" w:rsidRPr="00FB6AE5" w:rsidRDefault="00A6048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125A54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41B3E9" w14:textId="77777777" w:rsidR="00362DF8" w:rsidRPr="00E836B1" w:rsidRDefault="00362DF8" w:rsidP="008570DE">
      <w:pPr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F9FD0CE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1A3C89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6913B7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CA3536B" w14:textId="73469957" w:rsidR="0024722A" w:rsidRPr="00A60486" w:rsidRDefault="00A6048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A60486">
        <w:rPr>
          <w:rFonts w:ascii="Arial" w:hAnsi="Arial" w:cs="Arial"/>
          <w:bCs/>
          <w:sz w:val="22"/>
          <w:szCs w:val="22"/>
        </w:rPr>
        <w:t>Ing. Jaroslav Koreň</w:t>
      </w:r>
      <w:r w:rsidR="002C32A7">
        <w:rPr>
          <w:rFonts w:ascii="Arial" w:hAnsi="Arial" w:cs="Arial"/>
          <w:bCs/>
          <w:sz w:val="22"/>
          <w:szCs w:val="22"/>
        </w:rPr>
        <w:t xml:space="preserve"> v.r.</w:t>
      </w:r>
      <w:r w:rsidRPr="00A60486">
        <w:rPr>
          <w:rFonts w:ascii="Arial" w:hAnsi="Arial" w:cs="Arial"/>
          <w:bCs/>
          <w:sz w:val="22"/>
          <w:szCs w:val="22"/>
        </w:rPr>
        <w:tab/>
      </w:r>
      <w:r w:rsidR="00E2491F" w:rsidRPr="00A60486">
        <w:rPr>
          <w:rFonts w:ascii="Arial" w:hAnsi="Arial" w:cs="Arial"/>
          <w:bCs/>
          <w:sz w:val="22"/>
          <w:szCs w:val="22"/>
        </w:rPr>
        <w:tab/>
      </w:r>
      <w:r w:rsidR="00E2491F" w:rsidRPr="00A60486">
        <w:rPr>
          <w:rFonts w:ascii="Arial" w:hAnsi="Arial" w:cs="Arial"/>
          <w:bCs/>
          <w:sz w:val="22"/>
          <w:szCs w:val="22"/>
        </w:rPr>
        <w:tab/>
      </w:r>
      <w:r w:rsidR="00E2491F" w:rsidRPr="00A60486">
        <w:rPr>
          <w:rFonts w:ascii="Arial" w:hAnsi="Arial" w:cs="Arial"/>
          <w:bCs/>
          <w:sz w:val="22"/>
          <w:szCs w:val="22"/>
        </w:rPr>
        <w:tab/>
      </w:r>
      <w:r w:rsidR="00E2491F" w:rsidRPr="00A60486">
        <w:rPr>
          <w:rFonts w:ascii="Arial" w:hAnsi="Arial" w:cs="Arial"/>
          <w:bCs/>
          <w:sz w:val="22"/>
          <w:szCs w:val="22"/>
        </w:rPr>
        <w:tab/>
      </w:r>
      <w:r w:rsidRPr="00A60486">
        <w:rPr>
          <w:rFonts w:ascii="Arial" w:hAnsi="Arial" w:cs="Arial"/>
          <w:bCs/>
          <w:sz w:val="22"/>
          <w:szCs w:val="22"/>
        </w:rPr>
        <w:t>Ing. Radko Rys</w:t>
      </w:r>
      <w:r w:rsidR="002C32A7">
        <w:rPr>
          <w:rFonts w:ascii="Arial" w:hAnsi="Arial" w:cs="Arial"/>
          <w:bCs/>
          <w:sz w:val="22"/>
          <w:szCs w:val="22"/>
        </w:rPr>
        <w:t xml:space="preserve"> v.r.</w:t>
      </w:r>
    </w:p>
    <w:p w14:paraId="00C40E23" w14:textId="77777777" w:rsidR="0024722A" w:rsidRPr="00A60486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60486">
        <w:rPr>
          <w:rFonts w:ascii="Arial" w:hAnsi="Arial" w:cs="Arial"/>
          <w:bCs/>
          <w:sz w:val="22"/>
          <w:szCs w:val="22"/>
        </w:rPr>
        <w:t>místostarosta</w:t>
      </w:r>
      <w:r w:rsidR="00E2491F" w:rsidRPr="00A60486">
        <w:rPr>
          <w:rFonts w:ascii="Arial" w:hAnsi="Arial" w:cs="Arial"/>
          <w:bCs/>
          <w:sz w:val="22"/>
          <w:szCs w:val="22"/>
        </w:rPr>
        <w:tab/>
      </w:r>
      <w:r w:rsidR="00E2491F" w:rsidRPr="00A60486">
        <w:rPr>
          <w:rFonts w:ascii="Arial" w:hAnsi="Arial" w:cs="Arial"/>
          <w:bCs/>
          <w:sz w:val="22"/>
          <w:szCs w:val="22"/>
        </w:rPr>
        <w:tab/>
      </w:r>
      <w:r w:rsidR="00E2491F" w:rsidRPr="00A60486">
        <w:rPr>
          <w:rFonts w:ascii="Arial" w:hAnsi="Arial" w:cs="Arial"/>
          <w:bCs/>
          <w:sz w:val="22"/>
          <w:szCs w:val="22"/>
        </w:rPr>
        <w:tab/>
      </w:r>
      <w:r w:rsidR="00E2491F" w:rsidRPr="00A60486">
        <w:rPr>
          <w:rFonts w:ascii="Arial" w:hAnsi="Arial" w:cs="Arial"/>
          <w:bCs/>
          <w:sz w:val="22"/>
          <w:szCs w:val="22"/>
        </w:rPr>
        <w:tab/>
      </w:r>
      <w:r w:rsidR="00E2491F" w:rsidRPr="00A60486">
        <w:rPr>
          <w:rFonts w:ascii="Arial" w:hAnsi="Arial" w:cs="Arial"/>
          <w:bCs/>
          <w:sz w:val="22"/>
          <w:szCs w:val="22"/>
        </w:rPr>
        <w:tab/>
      </w:r>
      <w:r w:rsidR="00E2491F" w:rsidRPr="00A60486">
        <w:rPr>
          <w:rFonts w:ascii="Arial" w:hAnsi="Arial" w:cs="Arial"/>
          <w:bCs/>
          <w:sz w:val="22"/>
          <w:szCs w:val="22"/>
        </w:rPr>
        <w:tab/>
      </w:r>
      <w:r w:rsidR="00E2491F" w:rsidRPr="00A60486">
        <w:rPr>
          <w:rFonts w:ascii="Arial" w:hAnsi="Arial" w:cs="Arial"/>
          <w:bCs/>
          <w:sz w:val="22"/>
          <w:szCs w:val="22"/>
        </w:rPr>
        <w:tab/>
        <w:t>starosta</w:t>
      </w:r>
    </w:p>
    <w:p w14:paraId="61EFF25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653B" w14:textId="77777777" w:rsidR="00CB4356" w:rsidRDefault="00CB4356">
      <w:r>
        <w:separator/>
      </w:r>
    </w:p>
  </w:endnote>
  <w:endnote w:type="continuationSeparator" w:id="0">
    <w:p w14:paraId="0FD26024" w14:textId="77777777" w:rsidR="00CB4356" w:rsidRDefault="00CB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9BC9" w14:textId="44802B43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570DE">
      <w:rPr>
        <w:noProof/>
      </w:rPr>
      <w:t>3</w:t>
    </w:r>
    <w:r>
      <w:fldChar w:fldCharType="end"/>
    </w:r>
  </w:p>
  <w:p w14:paraId="60F556E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0B02" w14:textId="77777777" w:rsidR="00CB4356" w:rsidRDefault="00CB4356">
      <w:r>
        <w:separator/>
      </w:r>
    </w:p>
  </w:footnote>
  <w:footnote w:type="continuationSeparator" w:id="0">
    <w:p w14:paraId="764907E6" w14:textId="77777777" w:rsidR="00CB4356" w:rsidRDefault="00CB4356">
      <w:r>
        <w:continuationSeparator/>
      </w:r>
    </w:p>
  </w:footnote>
  <w:footnote w:id="1">
    <w:p w14:paraId="7C5A7BA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646967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1B29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56FF1"/>
    <w:multiLevelType w:val="hybridMultilevel"/>
    <w:tmpl w:val="848C7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8830739">
    <w:abstractNumId w:val="8"/>
  </w:num>
  <w:num w:numId="2" w16cid:durableId="45641037">
    <w:abstractNumId w:val="32"/>
  </w:num>
  <w:num w:numId="3" w16cid:durableId="1515921802">
    <w:abstractNumId w:val="4"/>
  </w:num>
  <w:num w:numId="4" w16cid:durableId="956790742">
    <w:abstractNumId w:val="23"/>
  </w:num>
  <w:num w:numId="5" w16cid:durableId="1617636278">
    <w:abstractNumId w:val="20"/>
  </w:num>
  <w:num w:numId="6" w16cid:durableId="332685978">
    <w:abstractNumId w:val="27"/>
  </w:num>
  <w:num w:numId="7" w16cid:durableId="271205884">
    <w:abstractNumId w:val="9"/>
  </w:num>
  <w:num w:numId="8" w16cid:durableId="94981681">
    <w:abstractNumId w:val="1"/>
  </w:num>
  <w:num w:numId="9" w16cid:durableId="699283068">
    <w:abstractNumId w:val="26"/>
  </w:num>
  <w:num w:numId="10" w16cid:durableId="2068604601">
    <w:abstractNumId w:val="22"/>
  </w:num>
  <w:num w:numId="11" w16cid:durableId="969821416">
    <w:abstractNumId w:val="21"/>
  </w:num>
  <w:num w:numId="12" w16cid:durableId="197278671">
    <w:abstractNumId w:val="11"/>
  </w:num>
  <w:num w:numId="13" w16cid:durableId="813644461">
    <w:abstractNumId w:val="24"/>
  </w:num>
  <w:num w:numId="14" w16cid:durableId="1762751666">
    <w:abstractNumId w:val="31"/>
  </w:num>
  <w:num w:numId="15" w16cid:durableId="474302397">
    <w:abstractNumId w:val="14"/>
  </w:num>
  <w:num w:numId="16" w16cid:durableId="603461989">
    <w:abstractNumId w:val="29"/>
  </w:num>
  <w:num w:numId="17" w16cid:durableId="1968580400">
    <w:abstractNumId w:val="5"/>
  </w:num>
  <w:num w:numId="18" w16cid:durableId="1954822826">
    <w:abstractNumId w:val="0"/>
  </w:num>
  <w:num w:numId="19" w16cid:durableId="41223109">
    <w:abstractNumId w:val="17"/>
  </w:num>
  <w:num w:numId="20" w16cid:durableId="730037691">
    <w:abstractNumId w:val="25"/>
  </w:num>
  <w:num w:numId="21" w16cid:durableId="749740212">
    <w:abstractNumId w:val="18"/>
  </w:num>
  <w:num w:numId="22" w16cid:durableId="1276248312">
    <w:abstractNumId w:val="19"/>
  </w:num>
  <w:num w:numId="23" w16cid:durableId="1853763663">
    <w:abstractNumId w:val="13"/>
  </w:num>
  <w:num w:numId="24" w16cid:durableId="149685585">
    <w:abstractNumId w:val="6"/>
  </w:num>
  <w:num w:numId="25" w16cid:durableId="712117199">
    <w:abstractNumId w:val="2"/>
  </w:num>
  <w:num w:numId="26" w16cid:durableId="1653675060">
    <w:abstractNumId w:val="16"/>
  </w:num>
  <w:num w:numId="27" w16cid:durableId="986124829">
    <w:abstractNumId w:val="3"/>
  </w:num>
  <w:num w:numId="28" w16cid:durableId="1706712178">
    <w:abstractNumId w:val="15"/>
  </w:num>
  <w:num w:numId="29" w16cid:durableId="92364320">
    <w:abstractNumId w:val="10"/>
  </w:num>
  <w:num w:numId="30" w16cid:durableId="2071269722">
    <w:abstractNumId w:val="12"/>
  </w:num>
  <w:num w:numId="31" w16cid:durableId="1277784804">
    <w:abstractNumId w:val="28"/>
  </w:num>
  <w:num w:numId="32" w16cid:durableId="883063368">
    <w:abstractNumId w:val="30"/>
  </w:num>
  <w:num w:numId="33" w16cid:durableId="1708526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DE8"/>
    <w:rsid w:val="00012F79"/>
    <w:rsid w:val="00024B27"/>
    <w:rsid w:val="00031731"/>
    <w:rsid w:val="000332D7"/>
    <w:rsid w:val="00036778"/>
    <w:rsid w:val="00041A92"/>
    <w:rsid w:val="00042756"/>
    <w:rsid w:val="00052300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5FE3"/>
    <w:rsid w:val="000F645D"/>
    <w:rsid w:val="00103649"/>
    <w:rsid w:val="001078B1"/>
    <w:rsid w:val="00111089"/>
    <w:rsid w:val="00115451"/>
    <w:rsid w:val="00117E27"/>
    <w:rsid w:val="00122EA8"/>
    <w:rsid w:val="00123D3A"/>
    <w:rsid w:val="00130E3C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B8F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F98"/>
    <w:rsid w:val="00242D06"/>
    <w:rsid w:val="002439E9"/>
    <w:rsid w:val="00244C59"/>
    <w:rsid w:val="00246D80"/>
    <w:rsid w:val="0024722A"/>
    <w:rsid w:val="00247C11"/>
    <w:rsid w:val="00251FBA"/>
    <w:rsid w:val="002525D7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C61"/>
    <w:rsid w:val="002A3581"/>
    <w:rsid w:val="002A5A25"/>
    <w:rsid w:val="002B7E6B"/>
    <w:rsid w:val="002C32A7"/>
    <w:rsid w:val="002C32D2"/>
    <w:rsid w:val="002C3644"/>
    <w:rsid w:val="002C442F"/>
    <w:rsid w:val="002D64B8"/>
    <w:rsid w:val="002D7DAC"/>
    <w:rsid w:val="002F6C9F"/>
    <w:rsid w:val="0031415A"/>
    <w:rsid w:val="00315677"/>
    <w:rsid w:val="00320CF7"/>
    <w:rsid w:val="0032634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185"/>
    <w:rsid w:val="00411473"/>
    <w:rsid w:val="00414D31"/>
    <w:rsid w:val="00421C34"/>
    <w:rsid w:val="00423176"/>
    <w:rsid w:val="00425B78"/>
    <w:rsid w:val="004265E6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4DD7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93F"/>
    <w:rsid w:val="0054776B"/>
    <w:rsid w:val="00547890"/>
    <w:rsid w:val="00550D41"/>
    <w:rsid w:val="00552FFF"/>
    <w:rsid w:val="00553B78"/>
    <w:rsid w:val="00555FEB"/>
    <w:rsid w:val="00560DED"/>
    <w:rsid w:val="0056694A"/>
    <w:rsid w:val="00566B37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5166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3B58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3D36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324"/>
    <w:rsid w:val="00823562"/>
    <w:rsid w:val="0082404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0DE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486"/>
    <w:rsid w:val="00A61EAE"/>
    <w:rsid w:val="00A625BA"/>
    <w:rsid w:val="00A62EC3"/>
    <w:rsid w:val="00A64714"/>
    <w:rsid w:val="00A773EE"/>
    <w:rsid w:val="00A81D11"/>
    <w:rsid w:val="00A822F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1CB"/>
    <w:rsid w:val="00C25DCE"/>
    <w:rsid w:val="00C278A9"/>
    <w:rsid w:val="00C3782E"/>
    <w:rsid w:val="00C45BF9"/>
    <w:rsid w:val="00C607A9"/>
    <w:rsid w:val="00C67796"/>
    <w:rsid w:val="00C742D1"/>
    <w:rsid w:val="00C819B3"/>
    <w:rsid w:val="00C8342C"/>
    <w:rsid w:val="00C9368B"/>
    <w:rsid w:val="00C94283"/>
    <w:rsid w:val="00CA5511"/>
    <w:rsid w:val="00CB176B"/>
    <w:rsid w:val="00CB4356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6CA9"/>
    <w:rsid w:val="00DF28D8"/>
    <w:rsid w:val="00E04C79"/>
    <w:rsid w:val="00E11050"/>
    <w:rsid w:val="00E117FD"/>
    <w:rsid w:val="00E2491F"/>
    <w:rsid w:val="00E318DB"/>
    <w:rsid w:val="00E42543"/>
    <w:rsid w:val="00E428C5"/>
    <w:rsid w:val="00E47FBB"/>
    <w:rsid w:val="00E555A1"/>
    <w:rsid w:val="00E5685C"/>
    <w:rsid w:val="00E5725E"/>
    <w:rsid w:val="00E602C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F54"/>
    <w:rsid w:val="00F00E31"/>
    <w:rsid w:val="00F11FC3"/>
    <w:rsid w:val="00F17575"/>
    <w:rsid w:val="00F1773A"/>
    <w:rsid w:val="00F20DEA"/>
    <w:rsid w:val="00F22561"/>
    <w:rsid w:val="00F301DF"/>
    <w:rsid w:val="00F349F4"/>
    <w:rsid w:val="00F37B51"/>
    <w:rsid w:val="00F45D43"/>
    <w:rsid w:val="00F47FED"/>
    <w:rsid w:val="00F50F89"/>
    <w:rsid w:val="00F51A5D"/>
    <w:rsid w:val="00F534BD"/>
    <w:rsid w:val="00F53E58"/>
    <w:rsid w:val="00F57F1D"/>
    <w:rsid w:val="00F668A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0867D"/>
  <w15:chartTrackingRefBased/>
  <w15:docId w15:val="{6E695C73-C458-41D2-9729-55B8E51D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60486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60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82B3-9458-4D7E-ABEE-A527DD65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Koreň</cp:lastModifiedBy>
  <cp:revision>3</cp:revision>
  <cp:lastPrinted>2020-12-03T09:05:00Z</cp:lastPrinted>
  <dcterms:created xsi:type="dcterms:W3CDTF">2022-12-05T12:38:00Z</dcterms:created>
  <dcterms:modified xsi:type="dcterms:W3CDTF">2022-12-05T12:39:00Z</dcterms:modified>
</cp:coreProperties>
</file>