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2651F" w14:textId="77777777" w:rsidR="00572D04" w:rsidRPr="00572D04" w:rsidRDefault="00572D04" w:rsidP="00572D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72D04">
        <w:rPr>
          <w:rFonts w:ascii="Times New Roman" w:hAnsi="Times New Roman" w:cs="Times New Roman"/>
          <w:b/>
          <w:sz w:val="32"/>
          <w:szCs w:val="32"/>
        </w:rPr>
        <w:t xml:space="preserve">Obecně závazná vyhláška </w:t>
      </w:r>
    </w:p>
    <w:p w14:paraId="2BEE2563" w14:textId="77777777" w:rsidR="00C17EE6" w:rsidRDefault="00572D04" w:rsidP="001D45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D04">
        <w:rPr>
          <w:rFonts w:ascii="Times New Roman" w:hAnsi="Times New Roman" w:cs="Times New Roman"/>
          <w:b/>
          <w:sz w:val="32"/>
          <w:szCs w:val="32"/>
        </w:rPr>
        <w:t>o stanovení obecního systému odpadového hospodářství</w:t>
      </w:r>
    </w:p>
    <w:p w14:paraId="6A1D199C" w14:textId="77777777" w:rsidR="001D4550" w:rsidRPr="001D4550" w:rsidRDefault="001D4550" w:rsidP="001D4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6C5CEB" w14:textId="77777777" w:rsidR="00572D04" w:rsidRDefault="00572D04" w:rsidP="00572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Zastupitelstvo obce Krouna se na svém zasedání dne </w:t>
      </w:r>
      <w:proofErr w:type="gramStart"/>
      <w:r w:rsidR="00293DB0">
        <w:rPr>
          <w:rFonts w:ascii="Times New Roman" w:hAnsi="Times New Roman" w:cs="Times New Roman"/>
          <w:sz w:val="24"/>
          <w:szCs w:val="24"/>
        </w:rPr>
        <w:t>11.12.2024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D35AF1D" w14:textId="77777777" w:rsidR="00572D04" w:rsidRPr="00572D04" w:rsidRDefault="00572D04" w:rsidP="00534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0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572D0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F8BBC3C" w14:textId="77777777" w:rsidR="00572D04" w:rsidRDefault="00572D04" w:rsidP="001D4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04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EC11553" w14:textId="77777777" w:rsidR="00572D04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stanovuje obecní systém odpadového hospodářství na území obce Krouna.</w:t>
      </w:r>
    </w:p>
    <w:p w14:paraId="605BEE96" w14:textId="77777777" w:rsidR="005343CA" w:rsidRPr="005343CA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</w:t>
      </w:r>
      <w:r w:rsidR="002B288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obcí v souladu s povinnostmi stanovenými pro daný druh</w:t>
      </w:r>
      <w:r w:rsidR="0068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kategorii</w:t>
      </w:r>
      <w:r w:rsidR="00680220">
        <w:rPr>
          <w:rFonts w:ascii="Times New Roman" w:hAnsi="Times New Roman" w:cs="Times New Roman"/>
          <w:sz w:val="24"/>
          <w:szCs w:val="24"/>
        </w:rPr>
        <w:t xml:space="preserve"> nebo materiál</w:t>
      </w:r>
      <w:r>
        <w:rPr>
          <w:rFonts w:ascii="Times New Roman" w:hAnsi="Times New Roman" w:cs="Times New Roman"/>
          <w:sz w:val="24"/>
          <w:szCs w:val="24"/>
        </w:rPr>
        <w:t xml:space="preserve"> odpadu nebo movitých věcí zákonem o odpadech a touto vyhláškou.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1DCDDBD" w14:textId="77777777" w:rsidR="00A7134D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51336F0E" w14:textId="77777777" w:rsidR="00A7134D" w:rsidRDefault="00A7134D" w:rsidP="005343CA">
      <w:pPr>
        <w:pStyle w:val="Odstavecseseznamem"/>
        <w:numPr>
          <w:ilvl w:val="0"/>
          <w:numId w:val="1"/>
        </w:numPr>
        <w:spacing w:after="2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3D384C4B" w14:textId="77777777" w:rsid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3BBC7" w14:textId="77777777" w:rsidR="00A7134D" w:rsidRPr="005343CA" w:rsidRDefault="00A7134D" w:rsidP="00A7134D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3C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5343C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CD795A9" w14:textId="77777777" w:rsidR="00A7134D" w:rsidRDefault="00A7134D" w:rsidP="001D4550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3CA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14:paraId="55956277" w14:textId="77777777" w:rsidR="005343CA" w:rsidRDefault="005343CA" w:rsidP="005343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předávající komunální odpad na místa určená obcí jsou povinny odděleně soustřeďovat následující složky:</w:t>
      </w:r>
    </w:p>
    <w:p w14:paraId="5EEF428D" w14:textId="77777777" w:rsidR="002B2881" w:rsidRDefault="002B2881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Biologické odpady</w:t>
      </w:r>
      <w:r w:rsidR="00AB6CF7">
        <w:rPr>
          <w:rFonts w:ascii="Times New Roman" w:hAnsi="Times New Roman" w:cs="Times New Roman"/>
          <w:sz w:val="24"/>
          <w:szCs w:val="24"/>
        </w:rPr>
        <w:t xml:space="preserve"> (dále také „bioodpady“)</w:t>
      </w:r>
    </w:p>
    <w:p w14:paraId="1BD8F477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Papír,</w:t>
      </w:r>
    </w:p>
    <w:p w14:paraId="6D273984" w14:textId="77777777" w:rsidR="005343CA" w:rsidRDefault="00AB6CF7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Plasty včetně PET lahví (dále také „plasty“)</w:t>
      </w:r>
    </w:p>
    <w:p w14:paraId="14D67750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Nápojové kartony,</w:t>
      </w:r>
    </w:p>
    <w:p w14:paraId="02AC035F" w14:textId="77777777" w:rsidR="00B801A3" w:rsidRDefault="005343CA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1A3">
        <w:rPr>
          <w:rFonts w:ascii="Times New Roman" w:hAnsi="Times New Roman" w:cs="Times New Roman"/>
          <w:sz w:val="24"/>
          <w:szCs w:val="24"/>
        </w:rPr>
        <w:t xml:space="preserve">Sklo </w:t>
      </w:r>
      <w:r w:rsidR="00AB6CF7" w:rsidRPr="00B801A3">
        <w:rPr>
          <w:rFonts w:ascii="Times New Roman" w:hAnsi="Times New Roman" w:cs="Times New Roman"/>
          <w:sz w:val="24"/>
          <w:szCs w:val="24"/>
        </w:rPr>
        <w:t xml:space="preserve">bílé </w:t>
      </w:r>
      <w:r w:rsidR="00B801A3">
        <w:rPr>
          <w:rFonts w:ascii="Times New Roman" w:hAnsi="Times New Roman" w:cs="Times New Roman"/>
          <w:sz w:val="24"/>
          <w:szCs w:val="24"/>
        </w:rPr>
        <w:t>(dále také „sklo“)</w:t>
      </w:r>
    </w:p>
    <w:p w14:paraId="1C09F5AE" w14:textId="77777777" w:rsidR="00B801A3" w:rsidRDefault="00B801A3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B6CF7" w:rsidRPr="00B801A3">
        <w:rPr>
          <w:rFonts w:ascii="Times New Roman" w:hAnsi="Times New Roman" w:cs="Times New Roman"/>
          <w:sz w:val="24"/>
          <w:szCs w:val="24"/>
        </w:rPr>
        <w:t xml:space="preserve">klo barevné </w:t>
      </w:r>
      <w:r>
        <w:rPr>
          <w:rFonts w:ascii="Times New Roman" w:hAnsi="Times New Roman" w:cs="Times New Roman"/>
          <w:sz w:val="24"/>
          <w:szCs w:val="24"/>
        </w:rPr>
        <w:t>(dále také „sklo“)</w:t>
      </w:r>
    </w:p>
    <w:p w14:paraId="4522E775" w14:textId="376A7E24" w:rsidR="005343CA" w:rsidRPr="00B801A3" w:rsidRDefault="005343CA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1A3">
        <w:rPr>
          <w:rFonts w:ascii="Times New Roman" w:hAnsi="Times New Roman" w:cs="Times New Roman"/>
          <w:sz w:val="24"/>
          <w:szCs w:val="24"/>
        </w:rPr>
        <w:t>Kovy</w:t>
      </w:r>
      <w:r w:rsidR="00153BF0">
        <w:rPr>
          <w:rFonts w:ascii="Times New Roman" w:hAnsi="Times New Roman" w:cs="Times New Roman"/>
          <w:sz w:val="24"/>
          <w:szCs w:val="24"/>
        </w:rPr>
        <w:t>,</w:t>
      </w:r>
    </w:p>
    <w:p w14:paraId="67165CC7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Nebezpečné odpady,</w:t>
      </w:r>
    </w:p>
    <w:p w14:paraId="5FF21FFF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odpad,</w:t>
      </w:r>
    </w:p>
    <w:p w14:paraId="66C27471" w14:textId="77777777" w:rsidR="001D4550" w:rsidRDefault="005343CA" w:rsidP="001D4550">
      <w:pPr>
        <w:pStyle w:val="Odstavecseseznamem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50">
        <w:rPr>
          <w:rFonts w:ascii="Times New Roman" w:hAnsi="Times New Roman" w:cs="Times New Roman"/>
          <w:sz w:val="24"/>
          <w:szCs w:val="24"/>
        </w:rPr>
        <w:t>Jedlé oleje a tuky,</w:t>
      </w:r>
    </w:p>
    <w:p w14:paraId="4CFA0817" w14:textId="77777777" w:rsidR="00293DB0" w:rsidRPr="00DD2743" w:rsidRDefault="00293DB0" w:rsidP="001D4550">
      <w:pPr>
        <w:pStyle w:val="Odstavecseseznamem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Textil,</w:t>
      </w:r>
    </w:p>
    <w:p w14:paraId="2F15298E" w14:textId="77777777" w:rsidR="005343CA" w:rsidRPr="001D4550" w:rsidRDefault="005343CA" w:rsidP="00C12618">
      <w:pPr>
        <w:pStyle w:val="Odstavecseseznamem"/>
        <w:numPr>
          <w:ilvl w:val="0"/>
          <w:numId w:val="3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50">
        <w:rPr>
          <w:rFonts w:ascii="Times New Roman" w:hAnsi="Times New Roman" w:cs="Times New Roman"/>
          <w:sz w:val="24"/>
          <w:szCs w:val="24"/>
        </w:rPr>
        <w:lastRenderedPageBreak/>
        <w:t>Směsný komunální odpad.</w:t>
      </w:r>
    </w:p>
    <w:p w14:paraId="59E80633" w14:textId="77777777" w:rsidR="008B7B1A" w:rsidRPr="00FE1416" w:rsidRDefault="005343CA" w:rsidP="008B7B1A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1416">
        <w:rPr>
          <w:rFonts w:ascii="Times New Roman" w:hAnsi="Times New Roman" w:cs="Times New Roman"/>
          <w:sz w:val="24"/>
          <w:szCs w:val="24"/>
        </w:rPr>
        <w:t xml:space="preserve">Směsným komunálním odpadem se rozumí zbylý komunální odpad po stanoveném vytřídění podle odst. 1 </w:t>
      </w:r>
      <w:proofErr w:type="gramStart"/>
      <w:r w:rsidRPr="00FE1416">
        <w:rPr>
          <w:rFonts w:ascii="Times New Roman" w:hAnsi="Times New Roman" w:cs="Times New Roman"/>
          <w:sz w:val="24"/>
          <w:szCs w:val="24"/>
        </w:rPr>
        <w:t>písm. a)</w:t>
      </w:r>
      <w:r w:rsidR="002B2881">
        <w:rPr>
          <w:rFonts w:ascii="Times New Roman" w:hAnsi="Times New Roman" w:cs="Times New Roman"/>
          <w:sz w:val="24"/>
          <w:szCs w:val="24"/>
        </w:rPr>
        <w:t>, b), c), d), e) f), g), h)</w:t>
      </w:r>
      <w:r w:rsidR="00B801A3">
        <w:rPr>
          <w:rFonts w:ascii="Times New Roman" w:hAnsi="Times New Roman" w:cs="Times New Roman"/>
          <w:sz w:val="24"/>
          <w:szCs w:val="24"/>
        </w:rPr>
        <w:t>,</w:t>
      </w:r>
      <w:r w:rsidR="002B2881">
        <w:rPr>
          <w:rFonts w:ascii="Times New Roman" w:hAnsi="Times New Roman" w:cs="Times New Roman"/>
          <w:sz w:val="24"/>
          <w:szCs w:val="24"/>
        </w:rPr>
        <w:t xml:space="preserve">  i)</w:t>
      </w:r>
      <w:r w:rsidR="00293DB0">
        <w:rPr>
          <w:rFonts w:ascii="Times New Roman" w:hAnsi="Times New Roman" w:cs="Times New Roman"/>
          <w:sz w:val="24"/>
          <w:szCs w:val="24"/>
        </w:rPr>
        <w:t>,</w:t>
      </w:r>
      <w:r w:rsidR="00B801A3">
        <w:rPr>
          <w:rFonts w:ascii="Times New Roman" w:hAnsi="Times New Roman" w:cs="Times New Roman"/>
          <w:sz w:val="24"/>
          <w:szCs w:val="24"/>
        </w:rPr>
        <w:t xml:space="preserve"> j</w:t>
      </w:r>
      <w:r w:rsidR="00B801A3" w:rsidRPr="00DD2743">
        <w:rPr>
          <w:rFonts w:ascii="Times New Roman" w:hAnsi="Times New Roman" w:cs="Times New Roman"/>
          <w:sz w:val="24"/>
          <w:szCs w:val="24"/>
        </w:rPr>
        <w:t>)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 a k)</w:t>
      </w:r>
      <w:r w:rsidR="00B801A3" w:rsidRPr="00DD27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41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42B5A9" w14:textId="77777777" w:rsidR="005343CA" w:rsidRPr="00FE1416" w:rsidRDefault="008B7B1A" w:rsidP="008B7B1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416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nádob.</w:t>
      </w:r>
    </w:p>
    <w:p w14:paraId="5B3FD3C8" w14:textId="77777777" w:rsidR="008B7B1A" w:rsidRDefault="008B7B1A" w:rsidP="008B7B1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C931F" w14:textId="77777777" w:rsidR="008B7B1A" w:rsidRPr="008B7B1A" w:rsidRDefault="008B7B1A" w:rsidP="008B7B1A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1A">
        <w:rPr>
          <w:rFonts w:ascii="Times New Roman" w:hAnsi="Times New Roman" w:cs="Times New Roman"/>
          <w:b/>
          <w:sz w:val="24"/>
          <w:szCs w:val="24"/>
        </w:rPr>
        <w:t>Č</w:t>
      </w:r>
      <w:r w:rsidR="005821E8">
        <w:rPr>
          <w:rFonts w:ascii="Times New Roman" w:hAnsi="Times New Roman" w:cs="Times New Roman"/>
          <w:b/>
          <w:sz w:val="24"/>
          <w:szCs w:val="24"/>
        </w:rPr>
        <w:t>l.</w:t>
      </w:r>
      <w:r w:rsidRPr="008B7B1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0994E295" w14:textId="77777777" w:rsidR="002C1AAF" w:rsidRDefault="00293DB0" w:rsidP="001D4550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Určení míst pro oddělené s</w:t>
      </w:r>
      <w:r w:rsidR="008B7B1A" w:rsidRPr="008B7B1A">
        <w:rPr>
          <w:rFonts w:ascii="Times New Roman" w:hAnsi="Times New Roman" w:cs="Times New Roman"/>
          <w:b/>
          <w:sz w:val="24"/>
          <w:szCs w:val="24"/>
        </w:rPr>
        <w:t xml:space="preserve">oustřeďování </w:t>
      </w:r>
      <w:r>
        <w:rPr>
          <w:rFonts w:ascii="Times New Roman" w:hAnsi="Times New Roman" w:cs="Times New Roman"/>
          <w:b/>
          <w:sz w:val="24"/>
          <w:szCs w:val="24"/>
        </w:rPr>
        <w:t>určených složek komunálního odpadu</w:t>
      </w:r>
    </w:p>
    <w:p w14:paraId="2FC52B32" w14:textId="77777777" w:rsidR="00EA5F8B" w:rsidRPr="00DD2743" w:rsidRDefault="002C1AAF" w:rsidP="002D5E58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58">
        <w:rPr>
          <w:rFonts w:ascii="Times New Roman" w:hAnsi="Times New Roman" w:cs="Times New Roman"/>
          <w:sz w:val="24"/>
          <w:szCs w:val="24"/>
        </w:rPr>
        <w:t>Papír, plasty, n</w:t>
      </w:r>
      <w:r w:rsidR="002B2881" w:rsidRPr="002D5E58">
        <w:rPr>
          <w:rFonts w:ascii="Times New Roman" w:hAnsi="Times New Roman" w:cs="Times New Roman"/>
          <w:sz w:val="24"/>
          <w:szCs w:val="24"/>
        </w:rPr>
        <w:t>ápojové kartony, sklo</w:t>
      </w:r>
      <w:r w:rsidRPr="002D5E58">
        <w:rPr>
          <w:rFonts w:ascii="Times New Roman" w:hAnsi="Times New Roman" w:cs="Times New Roman"/>
          <w:sz w:val="24"/>
          <w:szCs w:val="24"/>
        </w:rPr>
        <w:t xml:space="preserve">, kovy, jedlé oleje a </w:t>
      </w:r>
      <w:r w:rsidRPr="00DD2743">
        <w:rPr>
          <w:rFonts w:ascii="Times New Roman" w:hAnsi="Times New Roman" w:cs="Times New Roman"/>
          <w:sz w:val="24"/>
          <w:szCs w:val="24"/>
        </w:rPr>
        <w:t>tuky</w:t>
      </w:r>
      <w:r w:rsidR="00293DB0" w:rsidRPr="00DD2743">
        <w:rPr>
          <w:rFonts w:ascii="Times New Roman" w:hAnsi="Times New Roman" w:cs="Times New Roman"/>
          <w:sz w:val="24"/>
          <w:szCs w:val="24"/>
        </w:rPr>
        <w:t>, textil</w:t>
      </w:r>
      <w:r w:rsidRPr="00DD2743">
        <w:rPr>
          <w:rFonts w:ascii="Times New Roman" w:hAnsi="Times New Roman" w:cs="Times New Roman"/>
          <w:sz w:val="24"/>
          <w:szCs w:val="24"/>
        </w:rPr>
        <w:t xml:space="preserve"> a biologický odpad se soustřeďují do zvláštních sběrných </w:t>
      </w:r>
      <w:proofErr w:type="gramStart"/>
      <w:r w:rsidRPr="00DD2743">
        <w:rPr>
          <w:rFonts w:ascii="Times New Roman" w:hAnsi="Times New Roman" w:cs="Times New Roman"/>
          <w:sz w:val="24"/>
          <w:szCs w:val="24"/>
        </w:rPr>
        <w:t>nádob,  kterými</w:t>
      </w:r>
      <w:proofErr w:type="gramEnd"/>
      <w:r w:rsidRPr="00DD2743">
        <w:rPr>
          <w:rFonts w:ascii="Times New Roman" w:hAnsi="Times New Roman" w:cs="Times New Roman"/>
          <w:sz w:val="24"/>
          <w:szCs w:val="24"/>
        </w:rPr>
        <w:t xml:space="preserve"> jsou sběrné nádoby</w:t>
      </w:r>
      <w:r w:rsidR="009E271E" w:rsidRPr="00DD2743">
        <w:rPr>
          <w:rFonts w:ascii="Times New Roman" w:hAnsi="Times New Roman" w:cs="Times New Roman"/>
          <w:sz w:val="24"/>
          <w:szCs w:val="24"/>
        </w:rPr>
        <w:t xml:space="preserve"> na tříděný odpad</w:t>
      </w:r>
      <w:r w:rsidR="00EA5F8B" w:rsidRPr="00DD2743">
        <w:rPr>
          <w:rFonts w:ascii="Times New Roman" w:hAnsi="Times New Roman" w:cs="Times New Roman"/>
          <w:sz w:val="24"/>
          <w:szCs w:val="24"/>
        </w:rPr>
        <w:t xml:space="preserve"> a velkoobjemové kontejnery.</w:t>
      </w:r>
      <w:r w:rsidRPr="00DD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6F86D" w14:textId="77777777" w:rsidR="002C1AAF" w:rsidRPr="00DD2743" w:rsidRDefault="00EA5F8B" w:rsidP="002D5E5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Z</w:t>
      </w:r>
      <w:r w:rsidR="002C1AAF" w:rsidRPr="00DD2743">
        <w:rPr>
          <w:rFonts w:ascii="Times New Roman" w:hAnsi="Times New Roman" w:cs="Times New Roman"/>
          <w:sz w:val="24"/>
          <w:szCs w:val="24"/>
        </w:rPr>
        <w:t>vláštní</w:t>
      </w:r>
      <w:r w:rsidRPr="00DD2743">
        <w:rPr>
          <w:rFonts w:ascii="Times New Roman" w:hAnsi="Times New Roman" w:cs="Times New Roman"/>
          <w:sz w:val="24"/>
          <w:szCs w:val="24"/>
        </w:rPr>
        <w:t xml:space="preserve"> sběrné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nádob</w:t>
      </w:r>
      <w:r w:rsidRPr="00DD2743">
        <w:rPr>
          <w:rFonts w:ascii="Times New Roman" w:hAnsi="Times New Roman" w:cs="Times New Roman"/>
          <w:sz w:val="24"/>
          <w:szCs w:val="24"/>
        </w:rPr>
        <w:t>y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Pr="00DD2743">
        <w:rPr>
          <w:rFonts w:ascii="Times New Roman" w:hAnsi="Times New Roman" w:cs="Times New Roman"/>
          <w:sz w:val="24"/>
          <w:szCs w:val="24"/>
        </w:rPr>
        <w:t>jsou umístěny na těchto stanovištích:</w:t>
      </w:r>
    </w:p>
    <w:p w14:paraId="1E455095" w14:textId="77777777" w:rsidR="00B801A3" w:rsidRPr="00DD2743" w:rsidRDefault="002D5E58" w:rsidP="002D5E58">
      <w:pPr>
        <w:tabs>
          <w:tab w:val="left" w:pos="1560"/>
        </w:tabs>
        <w:spacing w:after="0"/>
        <w:ind w:left="993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Krouna </w:t>
      </w:r>
      <w:r w:rsidRPr="00DD2743">
        <w:rPr>
          <w:rFonts w:ascii="Times New Roman" w:hAnsi="Times New Roman" w:cs="Times New Roman"/>
          <w:sz w:val="24"/>
          <w:szCs w:val="24"/>
        </w:rPr>
        <w:t>-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6D5B4D" w:rsidRPr="00DD2743">
        <w:rPr>
          <w:rFonts w:ascii="Times New Roman" w:hAnsi="Times New Roman" w:cs="Times New Roman"/>
          <w:sz w:val="24"/>
          <w:szCs w:val="24"/>
        </w:rPr>
        <w:t>dolní náves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u brodu</w:t>
      </w:r>
      <w:r w:rsidR="00EA5F8B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6D5B4D" w:rsidRPr="00DD2743">
        <w:rPr>
          <w:rFonts w:ascii="Times New Roman" w:hAnsi="Times New Roman" w:cs="Times New Roman"/>
          <w:sz w:val="24"/>
          <w:szCs w:val="24"/>
        </w:rPr>
        <w:t>– papír, plasty,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sklo, kovy, 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jedlé oleje a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4311594" w14:textId="77777777" w:rsidR="002C1AAF" w:rsidRPr="00DD2743" w:rsidRDefault="00B801A3" w:rsidP="002D5E58">
      <w:pPr>
        <w:tabs>
          <w:tab w:val="left" w:pos="1560"/>
        </w:tabs>
        <w:spacing w:after="0"/>
        <w:ind w:left="993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tuky, 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textil a </w:t>
      </w:r>
      <w:r w:rsidR="006D5B4D" w:rsidRPr="00DD2743">
        <w:rPr>
          <w:rFonts w:ascii="Times New Roman" w:hAnsi="Times New Roman" w:cs="Times New Roman"/>
          <w:sz w:val="24"/>
          <w:szCs w:val="24"/>
        </w:rPr>
        <w:t>bioodpad</w:t>
      </w:r>
    </w:p>
    <w:p w14:paraId="4A15CA79" w14:textId="77777777" w:rsidR="00B801A3" w:rsidRPr="00DD2743" w:rsidRDefault="006D5B4D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</w:t>
      </w:r>
      <w:r w:rsidR="002D5E58" w:rsidRPr="00DD2743">
        <w:rPr>
          <w:rFonts w:ascii="Times New Roman" w:hAnsi="Times New Roman" w:cs="Times New Roman"/>
          <w:sz w:val="24"/>
          <w:szCs w:val="24"/>
        </w:rPr>
        <w:t xml:space="preserve">   </w:t>
      </w:r>
      <w:r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2C1AAF" w:rsidRPr="00DD2743">
        <w:rPr>
          <w:rFonts w:ascii="Times New Roman" w:hAnsi="Times New Roman" w:cs="Times New Roman"/>
          <w:sz w:val="24"/>
          <w:szCs w:val="24"/>
        </w:rPr>
        <w:t>- u prodejny Jednot</w:t>
      </w:r>
      <w:r w:rsidRPr="00DD2743">
        <w:rPr>
          <w:rFonts w:ascii="Times New Roman" w:hAnsi="Times New Roman" w:cs="Times New Roman"/>
          <w:sz w:val="24"/>
          <w:szCs w:val="24"/>
        </w:rPr>
        <w:t xml:space="preserve">a - papír, plasty,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Pr="00DD2743">
        <w:rPr>
          <w:rFonts w:ascii="Times New Roman" w:hAnsi="Times New Roman" w:cs="Times New Roman"/>
          <w:sz w:val="24"/>
          <w:szCs w:val="24"/>
        </w:rPr>
        <w:t>sklo, kovy, jedlé oleje a tuky,</w:t>
      </w:r>
    </w:p>
    <w:p w14:paraId="41055987" w14:textId="77777777" w:rsidR="006D5B4D" w:rsidRPr="00DD2743" w:rsidRDefault="00B801A3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 textil a </w:t>
      </w:r>
      <w:r w:rsidR="009E271E" w:rsidRPr="00DD2743">
        <w:rPr>
          <w:rFonts w:ascii="Times New Roman" w:hAnsi="Times New Roman" w:cs="Times New Roman"/>
          <w:sz w:val="24"/>
          <w:szCs w:val="24"/>
        </w:rPr>
        <w:t>bioodpad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485428" w14:textId="77777777" w:rsidR="00B801A3" w:rsidRPr="00DD2743" w:rsidRDefault="006D5B4D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</w:t>
      </w:r>
      <w:r w:rsidR="002D5E58" w:rsidRPr="00DD2743">
        <w:rPr>
          <w:rFonts w:ascii="Times New Roman" w:hAnsi="Times New Roman" w:cs="Times New Roman"/>
          <w:sz w:val="24"/>
          <w:szCs w:val="24"/>
        </w:rPr>
        <w:t xml:space="preserve">   </w:t>
      </w:r>
      <w:r w:rsidRPr="00DD2743">
        <w:rPr>
          <w:rFonts w:ascii="Times New Roman" w:hAnsi="Times New Roman" w:cs="Times New Roman"/>
          <w:sz w:val="24"/>
          <w:szCs w:val="24"/>
        </w:rPr>
        <w:t xml:space="preserve">  </w:t>
      </w:r>
      <w:r w:rsidR="002C1AAF" w:rsidRPr="00DD2743">
        <w:rPr>
          <w:rFonts w:ascii="Times New Roman" w:hAnsi="Times New Roman" w:cs="Times New Roman"/>
          <w:sz w:val="24"/>
          <w:szCs w:val="24"/>
        </w:rPr>
        <w:t>- na parkovišti na křižovatce</w:t>
      </w:r>
      <w:r w:rsidRPr="00DD2743">
        <w:rPr>
          <w:rFonts w:ascii="Times New Roman" w:hAnsi="Times New Roman" w:cs="Times New Roman"/>
          <w:sz w:val="24"/>
          <w:szCs w:val="24"/>
        </w:rPr>
        <w:t xml:space="preserve"> - papír, plasty,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Pr="00DD2743">
        <w:rPr>
          <w:rFonts w:ascii="Times New Roman" w:hAnsi="Times New Roman" w:cs="Times New Roman"/>
          <w:sz w:val="24"/>
          <w:szCs w:val="24"/>
        </w:rPr>
        <w:t xml:space="preserve"> sklo, kovy,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jedlé </w:t>
      </w:r>
    </w:p>
    <w:p w14:paraId="42D13A47" w14:textId="77777777" w:rsidR="002C1AAF" w:rsidRPr="000E741B" w:rsidRDefault="00B801A3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2B9" w:rsidRPr="00DD2743">
        <w:rPr>
          <w:rFonts w:ascii="Times New Roman" w:hAnsi="Times New Roman" w:cs="Times New Roman"/>
          <w:sz w:val="24"/>
          <w:szCs w:val="24"/>
        </w:rPr>
        <w:t>oleje a tuky</w:t>
      </w:r>
    </w:p>
    <w:p w14:paraId="6FB59506" w14:textId="77777777" w:rsidR="00B801A3" w:rsidRDefault="006D5B4D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5E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hasičárny 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>
        <w:rPr>
          <w:rFonts w:ascii="Times New Roman" w:hAnsi="Times New Roman" w:cs="Times New Roman"/>
          <w:sz w:val="24"/>
          <w:szCs w:val="24"/>
        </w:rPr>
        <w:t xml:space="preserve">sklo, kovy, </w:t>
      </w:r>
      <w:r w:rsidR="00ED62B9">
        <w:rPr>
          <w:rFonts w:ascii="Times New Roman" w:hAnsi="Times New Roman" w:cs="Times New Roman"/>
          <w:sz w:val="24"/>
          <w:szCs w:val="24"/>
        </w:rPr>
        <w:t xml:space="preserve">jedlé oleje a tuky, </w:t>
      </w:r>
    </w:p>
    <w:p w14:paraId="24230237" w14:textId="77777777" w:rsidR="006D5B4D" w:rsidRPr="000E741B" w:rsidRDefault="00B801A3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5B4D">
        <w:rPr>
          <w:rFonts w:ascii="Times New Roman" w:hAnsi="Times New Roman" w:cs="Times New Roman"/>
          <w:sz w:val="24"/>
          <w:szCs w:val="24"/>
        </w:rPr>
        <w:t>bioodpad</w:t>
      </w:r>
    </w:p>
    <w:p w14:paraId="6E18B558" w14:textId="77777777" w:rsidR="009E271E" w:rsidRDefault="002C1AAF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0E741B">
        <w:rPr>
          <w:rFonts w:ascii="Times New Roman" w:hAnsi="Times New Roman" w:cs="Times New Roman"/>
          <w:sz w:val="24"/>
          <w:szCs w:val="24"/>
        </w:rPr>
        <w:t xml:space="preserve">    </w:t>
      </w:r>
      <w:r w:rsidR="002D5E58">
        <w:rPr>
          <w:rFonts w:ascii="Times New Roman" w:hAnsi="Times New Roman" w:cs="Times New Roman"/>
          <w:sz w:val="24"/>
          <w:szCs w:val="24"/>
        </w:rPr>
        <w:t xml:space="preserve">    </w:t>
      </w:r>
      <w:r w:rsidRPr="000E741B">
        <w:rPr>
          <w:rFonts w:ascii="Times New Roman" w:hAnsi="Times New Roman" w:cs="Times New Roman"/>
          <w:sz w:val="24"/>
          <w:szCs w:val="24"/>
        </w:rPr>
        <w:t xml:space="preserve">  - </w:t>
      </w:r>
      <w:r w:rsidR="009E271E">
        <w:rPr>
          <w:rFonts w:ascii="Times New Roman" w:hAnsi="Times New Roman" w:cs="Times New Roman"/>
          <w:sz w:val="24"/>
          <w:szCs w:val="24"/>
        </w:rPr>
        <w:t xml:space="preserve">horní Krouna u mostu </w:t>
      </w:r>
      <w:r w:rsidR="006D5B4D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44F1E81B" w14:textId="77777777" w:rsidR="009E271E" w:rsidRDefault="002D5E58" w:rsidP="002D5E58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Rychnov </w:t>
      </w:r>
      <w:r w:rsidR="009E271E">
        <w:rPr>
          <w:rFonts w:ascii="Times New Roman" w:hAnsi="Times New Roman" w:cs="Times New Roman"/>
          <w:sz w:val="24"/>
          <w:szCs w:val="24"/>
        </w:rPr>
        <w:t xml:space="preserve"> - </w:t>
      </w:r>
      <w:r w:rsidR="002C1AAF" w:rsidRPr="000E741B">
        <w:rPr>
          <w:rFonts w:ascii="Times New Roman" w:hAnsi="Times New Roman" w:cs="Times New Roman"/>
          <w:sz w:val="24"/>
          <w:szCs w:val="24"/>
        </w:rPr>
        <w:t>u prodejn</w:t>
      </w:r>
      <w:r w:rsidR="000E741B" w:rsidRPr="000E741B">
        <w:rPr>
          <w:rFonts w:ascii="Times New Roman" w:hAnsi="Times New Roman" w:cs="Times New Roman"/>
          <w:sz w:val="24"/>
          <w:szCs w:val="24"/>
        </w:rPr>
        <w:t>y</w:t>
      </w:r>
      <w:r w:rsidR="009E271E">
        <w:rPr>
          <w:rFonts w:ascii="Times New Roman" w:hAnsi="Times New Roman" w:cs="Times New Roman"/>
          <w:sz w:val="24"/>
          <w:szCs w:val="24"/>
        </w:rPr>
        <w:t xml:space="preserve"> 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0F622675" w14:textId="77777777" w:rsidR="009E271E" w:rsidRDefault="009E271E" w:rsidP="002D5E58">
      <w:pPr>
        <w:tabs>
          <w:tab w:val="left" w:pos="1560"/>
        </w:tabs>
        <w:spacing w:after="0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5E5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C1AAF" w:rsidRPr="009E271E">
        <w:rPr>
          <w:rFonts w:ascii="Times New Roman" w:hAnsi="Times New Roman" w:cs="Times New Roman"/>
          <w:sz w:val="24"/>
          <w:szCs w:val="24"/>
        </w:rPr>
        <w:t>u hasičárny</w:t>
      </w:r>
      <w:r w:rsidRPr="009E2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papír, plasty,</w:t>
      </w:r>
      <w:r w:rsidR="00B801A3">
        <w:rPr>
          <w:rFonts w:ascii="Times New Roman" w:hAnsi="Times New Roman" w:cs="Times New Roman"/>
          <w:sz w:val="24"/>
          <w:szCs w:val="24"/>
        </w:rPr>
        <w:t xml:space="preserve"> nápojové kartony,</w:t>
      </w:r>
      <w:r>
        <w:rPr>
          <w:rFonts w:ascii="Times New Roman" w:hAnsi="Times New Roman" w:cs="Times New Roman"/>
          <w:sz w:val="24"/>
          <w:szCs w:val="24"/>
        </w:rPr>
        <w:t xml:space="preserve"> sklo, bioodpad </w:t>
      </w:r>
    </w:p>
    <w:p w14:paraId="436A1764" w14:textId="77777777" w:rsidR="009E271E" w:rsidRDefault="002D5E58" w:rsidP="002D5E58">
      <w:pPr>
        <w:tabs>
          <w:tab w:val="left" w:pos="1560"/>
        </w:tabs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AAF" w:rsidRPr="000E741B">
        <w:rPr>
          <w:rFonts w:ascii="Times New Roman" w:hAnsi="Times New Roman" w:cs="Times New Roman"/>
          <w:sz w:val="24"/>
          <w:szCs w:val="24"/>
        </w:rPr>
        <w:t>Oldřiš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-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hasičárny</w:t>
      </w:r>
      <w:r w:rsidR="009E271E">
        <w:rPr>
          <w:rFonts w:ascii="Times New Roman" w:hAnsi="Times New Roman" w:cs="Times New Roman"/>
          <w:sz w:val="24"/>
          <w:szCs w:val="24"/>
        </w:rPr>
        <w:t xml:space="preserve"> 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sklo, bioodpad </w:t>
      </w:r>
    </w:p>
    <w:p w14:paraId="58103CB4" w14:textId="77777777" w:rsidR="002D5E58" w:rsidRDefault="002D5E58" w:rsidP="002D5E58">
      <w:pPr>
        <w:tabs>
          <w:tab w:val="left" w:pos="1560"/>
        </w:tabs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2C1AAF" w:rsidRPr="000E741B">
        <w:rPr>
          <w:rFonts w:ascii="Times New Roman" w:hAnsi="Times New Roman" w:cs="Times New Roman"/>
          <w:sz w:val="24"/>
          <w:szCs w:val="24"/>
        </w:rPr>
        <w:t>Čachnov</w:t>
      </w:r>
      <w:proofErr w:type="spellEnd"/>
      <w:r w:rsidR="002C1AAF"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- </w:t>
      </w:r>
      <w:r w:rsidR="002C1AAF" w:rsidRPr="000E741B">
        <w:rPr>
          <w:rFonts w:ascii="Times New Roman" w:hAnsi="Times New Roman" w:cs="Times New Roman"/>
          <w:sz w:val="24"/>
          <w:szCs w:val="24"/>
        </w:rPr>
        <w:t>u hasičárny</w:t>
      </w:r>
      <w:r w:rsidR="009E271E">
        <w:rPr>
          <w:rFonts w:ascii="Times New Roman" w:hAnsi="Times New Roman" w:cs="Times New Roman"/>
          <w:sz w:val="24"/>
          <w:szCs w:val="24"/>
        </w:rPr>
        <w:t xml:space="preserve"> 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sklo, </w:t>
      </w:r>
    </w:p>
    <w:p w14:paraId="01F5BC62" w14:textId="77777777" w:rsidR="009E271E" w:rsidRDefault="002D5E58" w:rsidP="002D5E58">
      <w:pPr>
        <w:tabs>
          <w:tab w:val="left" w:pos="1560"/>
        </w:tabs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Františky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E271E">
        <w:rPr>
          <w:rFonts w:ascii="Times New Roman" w:hAnsi="Times New Roman" w:cs="Times New Roman"/>
          <w:sz w:val="24"/>
          <w:szCs w:val="24"/>
        </w:rPr>
        <w:t xml:space="preserve"> u bývalé školy - papír, plasty,</w:t>
      </w:r>
      <w:r w:rsidR="00B801A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9E271E">
        <w:rPr>
          <w:rFonts w:ascii="Times New Roman" w:hAnsi="Times New Roman" w:cs="Times New Roman"/>
          <w:sz w:val="24"/>
          <w:szCs w:val="24"/>
        </w:rPr>
        <w:t xml:space="preserve"> sklo bílé, sklo barevné, bioodpad </w:t>
      </w:r>
    </w:p>
    <w:p w14:paraId="4B4899CC" w14:textId="77777777" w:rsidR="000E741B" w:rsidRDefault="000E741B" w:rsidP="000E741B">
      <w:pPr>
        <w:pStyle w:val="Odstavecseseznamem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14:paraId="3B4108AB" w14:textId="77777777" w:rsidR="005379EB" w:rsidRDefault="000E741B" w:rsidP="00B53529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53529">
        <w:rPr>
          <w:rFonts w:ascii="Times New Roman" w:hAnsi="Times New Roman" w:cs="Times New Roman"/>
          <w:sz w:val="24"/>
          <w:szCs w:val="24"/>
        </w:rPr>
        <w:t xml:space="preserve">biologické odpady – velkoobjemový kontejner barvy modré, označený nápisem </w:t>
      </w:r>
      <w:r w:rsidR="005379E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8F665A2" w14:textId="77777777" w:rsidR="00B53529" w:rsidRPr="00FD60DA" w:rsidRDefault="005379EB" w:rsidP="00B53529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3529" w:rsidRPr="00FD60DA">
        <w:rPr>
          <w:rFonts w:ascii="Times New Roman" w:hAnsi="Times New Roman" w:cs="Times New Roman"/>
          <w:sz w:val="24"/>
          <w:szCs w:val="24"/>
        </w:rPr>
        <w:t>„</w:t>
      </w:r>
      <w:r w:rsidR="00FD60DA" w:rsidRPr="00FD60DA">
        <w:rPr>
          <w:rFonts w:ascii="Times New Roman" w:hAnsi="Times New Roman" w:cs="Times New Roman"/>
          <w:sz w:val="24"/>
          <w:szCs w:val="24"/>
        </w:rPr>
        <w:t>Bioodpad rostlinného původu“;</w:t>
      </w:r>
    </w:p>
    <w:p w14:paraId="2FA5C5B4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E741B">
        <w:rPr>
          <w:rFonts w:ascii="Times New Roman" w:hAnsi="Times New Roman" w:cs="Times New Roman"/>
          <w:sz w:val="24"/>
          <w:szCs w:val="24"/>
        </w:rPr>
        <w:t>papír – sběrná nádoba barvy modré, označená nápisem „Papír“;</w:t>
      </w:r>
    </w:p>
    <w:p w14:paraId="059E59AB" w14:textId="77777777" w:rsidR="00E8661F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741B">
        <w:rPr>
          <w:rFonts w:ascii="Times New Roman" w:hAnsi="Times New Roman" w:cs="Times New Roman"/>
          <w:sz w:val="24"/>
          <w:szCs w:val="24"/>
        </w:rPr>
        <w:t xml:space="preserve">) plasty, nápojové kartony – sběrná nádoba barvy žluté, označená nápisem „Plasty, </w:t>
      </w:r>
      <w:proofErr w:type="spellStart"/>
      <w:r w:rsidR="00FD60DA">
        <w:rPr>
          <w:rFonts w:ascii="Times New Roman" w:hAnsi="Times New Roman" w:cs="Times New Roman"/>
          <w:sz w:val="24"/>
          <w:szCs w:val="24"/>
        </w:rPr>
        <w:t>P</w:t>
      </w:r>
      <w:r w:rsidR="00E8661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8661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E2AF58" w14:textId="77777777" w:rsidR="000E741B" w:rsidRDefault="00E8661F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láhve,</w:t>
      </w:r>
      <w:r w:rsid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FD60DA">
        <w:rPr>
          <w:rFonts w:ascii="Times New Roman" w:hAnsi="Times New Roman" w:cs="Times New Roman"/>
          <w:sz w:val="24"/>
          <w:szCs w:val="24"/>
        </w:rPr>
        <w:t>N</w:t>
      </w:r>
      <w:r w:rsidR="000E741B">
        <w:rPr>
          <w:rFonts w:ascii="Times New Roman" w:hAnsi="Times New Roman" w:cs="Times New Roman"/>
          <w:sz w:val="24"/>
          <w:szCs w:val="24"/>
        </w:rPr>
        <w:t xml:space="preserve">ápojové kartony“; </w:t>
      </w:r>
    </w:p>
    <w:p w14:paraId="616D7B9D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741B">
        <w:rPr>
          <w:rFonts w:ascii="Times New Roman" w:hAnsi="Times New Roman" w:cs="Times New Roman"/>
          <w:sz w:val="24"/>
          <w:szCs w:val="24"/>
        </w:rPr>
        <w:t>) sklo bílé – sběrná nádoba barvy bílé, označená nápisem „Sklo čiré“;</w:t>
      </w:r>
    </w:p>
    <w:p w14:paraId="402C1C2A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E741B">
        <w:rPr>
          <w:rFonts w:ascii="Times New Roman" w:hAnsi="Times New Roman" w:cs="Times New Roman"/>
          <w:sz w:val="24"/>
          <w:szCs w:val="24"/>
        </w:rPr>
        <w:t>) sklo barevné – sběrná nádoba barvy zelené, označená nápisem „Sklo“;</w:t>
      </w:r>
    </w:p>
    <w:p w14:paraId="774140D6" w14:textId="77777777" w:rsidR="00E8661F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E741B">
        <w:rPr>
          <w:rFonts w:ascii="Times New Roman" w:hAnsi="Times New Roman" w:cs="Times New Roman"/>
          <w:sz w:val="24"/>
          <w:szCs w:val="24"/>
        </w:rPr>
        <w:t>) jedlé oleje a tuky – sběrná nádoba barvy</w:t>
      </w:r>
      <w:r w:rsidR="006B2E57">
        <w:rPr>
          <w:rFonts w:ascii="Times New Roman" w:hAnsi="Times New Roman" w:cs="Times New Roman"/>
          <w:sz w:val="24"/>
          <w:szCs w:val="24"/>
        </w:rPr>
        <w:t xml:space="preserve"> </w:t>
      </w:r>
      <w:r w:rsidR="006B2E57" w:rsidRPr="00E8661F">
        <w:rPr>
          <w:rFonts w:ascii="Times New Roman" w:hAnsi="Times New Roman" w:cs="Times New Roman"/>
          <w:sz w:val="24"/>
          <w:szCs w:val="24"/>
        </w:rPr>
        <w:t>černé,</w:t>
      </w:r>
      <w:r w:rsidR="006B2E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2E57">
        <w:rPr>
          <w:rFonts w:ascii="Times New Roman" w:hAnsi="Times New Roman" w:cs="Times New Roman"/>
          <w:sz w:val="24"/>
          <w:szCs w:val="24"/>
        </w:rPr>
        <w:t xml:space="preserve">označená nápisem </w:t>
      </w:r>
      <w:r w:rsidR="00E8661F">
        <w:rPr>
          <w:rFonts w:ascii="Times New Roman" w:hAnsi="Times New Roman" w:cs="Times New Roman"/>
          <w:sz w:val="24"/>
          <w:szCs w:val="24"/>
        </w:rPr>
        <w:t xml:space="preserve">„Použité kuchyňské a  </w:t>
      </w:r>
    </w:p>
    <w:p w14:paraId="1D6139D2" w14:textId="77777777" w:rsidR="000E741B" w:rsidRPr="00E8661F" w:rsidRDefault="00E8661F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rostlinné oleje a tuky“</w:t>
      </w:r>
      <w:r w:rsidR="00293DB0">
        <w:rPr>
          <w:rFonts w:ascii="Times New Roman" w:hAnsi="Times New Roman" w:cs="Times New Roman"/>
          <w:sz w:val="24"/>
          <w:szCs w:val="24"/>
        </w:rPr>
        <w:t>;</w:t>
      </w:r>
    </w:p>
    <w:p w14:paraId="35F3EC4E" w14:textId="77777777" w:rsidR="00366198" w:rsidRDefault="00B53529" w:rsidP="00293DB0">
      <w:pPr>
        <w:pStyle w:val="Odstavecseseznamem"/>
        <w:tabs>
          <w:tab w:val="left" w:pos="1560"/>
        </w:tabs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B2E57">
        <w:rPr>
          <w:rFonts w:ascii="Times New Roman" w:hAnsi="Times New Roman" w:cs="Times New Roman"/>
          <w:sz w:val="24"/>
          <w:szCs w:val="24"/>
        </w:rPr>
        <w:t xml:space="preserve">) kovy – sběrná nádoba barvy šedé, označená nápisem </w:t>
      </w:r>
      <w:r w:rsidR="006B2E57" w:rsidRPr="00E8661F">
        <w:rPr>
          <w:rFonts w:ascii="Times New Roman" w:hAnsi="Times New Roman" w:cs="Times New Roman"/>
          <w:sz w:val="24"/>
          <w:szCs w:val="24"/>
        </w:rPr>
        <w:t xml:space="preserve">„Kovové </w:t>
      </w:r>
      <w:r w:rsidR="00E8661F" w:rsidRPr="00E8661F">
        <w:rPr>
          <w:rFonts w:ascii="Times New Roman" w:hAnsi="Times New Roman" w:cs="Times New Roman"/>
          <w:sz w:val="24"/>
          <w:szCs w:val="24"/>
        </w:rPr>
        <w:t>odpady</w:t>
      </w:r>
      <w:r w:rsidR="006B2E57">
        <w:rPr>
          <w:rFonts w:ascii="Times New Roman" w:hAnsi="Times New Roman" w:cs="Times New Roman"/>
          <w:sz w:val="24"/>
          <w:szCs w:val="24"/>
        </w:rPr>
        <w:t>“</w:t>
      </w:r>
      <w:r w:rsidR="00293DB0">
        <w:rPr>
          <w:rFonts w:ascii="Times New Roman" w:hAnsi="Times New Roman" w:cs="Times New Roman"/>
          <w:sz w:val="24"/>
          <w:szCs w:val="24"/>
        </w:rPr>
        <w:t>;</w:t>
      </w:r>
      <w:r w:rsidR="006B2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D3CF5" w14:textId="77777777" w:rsidR="00293DB0" w:rsidRDefault="00293DB0" w:rsidP="00E8661F">
      <w:pPr>
        <w:pStyle w:val="Odstavecseseznamem"/>
        <w:tabs>
          <w:tab w:val="left" w:pos="1560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h) textil – sběrná nádoba barvy béžové, označená nápisem „Textil“.</w:t>
      </w:r>
    </w:p>
    <w:p w14:paraId="1BD86DEE" w14:textId="77777777" w:rsidR="00366198" w:rsidRDefault="00366198" w:rsidP="002D5E58">
      <w:pPr>
        <w:pStyle w:val="Odstavecseseznamem"/>
        <w:numPr>
          <w:ilvl w:val="0"/>
          <w:numId w:val="5"/>
        </w:numPr>
        <w:tabs>
          <w:tab w:val="left" w:pos="1560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58FDFEA7" w14:textId="77777777" w:rsidR="00366198" w:rsidRDefault="00366198" w:rsidP="002D5E58">
      <w:pPr>
        <w:pStyle w:val="Odstavecseseznamem"/>
        <w:numPr>
          <w:ilvl w:val="0"/>
          <w:numId w:val="5"/>
        </w:numPr>
        <w:tabs>
          <w:tab w:val="left" w:pos="1560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Zvláštní sběrné nádoby </w:t>
      </w:r>
      <w:r w:rsidR="00B53529">
        <w:rPr>
          <w:rFonts w:ascii="Times New Roman" w:hAnsi="Times New Roman" w:cs="Times New Roman"/>
          <w:sz w:val="24"/>
          <w:szCs w:val="24"/>
        </w:rPr>
        <w:t>je povinnost plnit</w:t>
      </w:r>
      <w:r>
        <w:rPr>
          <w:rFonts w:ascii="Times New Roman" w:hAnsi="Times New Roman" w:cs="Times New Roman"/>
          <w:sz w:val="24"/>
          <w:szCs w:val="24"/>
        </w:rPr>
        <w:t xml:space="preserve"> tak, aby je bylo možno uzavřít a odpad z nich při manipulaci nevypadával. Pokud to umožňuje povaha odpadu, je nutno objem odpadu před jeho odložením do sběrné nádoby minimalizovat.</w:t>
      </w:r>
    </w:p>
    <w:p w14:paraId="231F398A" w14:textId="77777777" w:rsidR="00366198" w:rsidRPr="0049333A" w:rsidRDefault="00366198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333A">
        <w:rPr>
          <w:rFonts w:ascii="Times New Roman" w:hAnsi="Times New Roman" w:cs="Times New Roman"/>
          <w:b/>
          <w:sz w:val="24"/>
          <w:szCs w:val="24"/>
        </w:rPr>
        <w:t>4</w:t>
      </w:r>
    </w:p>
    <w:p w14:paraId="7FEF3A0C" w14:textId="77777777" w:rsidR="0049333A" w:rsidRDefault="00B53529" w:rsidP="00493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366198" w:rsidRPr="0049333A">
        <w:rPr>
          <w:rFonts w:ascii="Times New Roman" w:hAnsi="Times New Roman" w:cs="Times New Roman"/>
          <w:b/>
          <w:sz w:val="24"/>
          <w:szCs w:val="24"/>
        </w:rPr>
        <w:t xml:space="preserve">voz nebezpečných složek komunálního odpadu </w:t>
      </w:r>
    </w:p>
    <w:p w14:paraId="1792D32D" w14:textId="77777777" w:rsidR="00366198" w:rsidRDefault="00366198" w:rsidP="00AB0482">
      <w:pPr>
        <w:pStyle w:val="Odstavecseseznamem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3D81">
        <w:rPr>
          <w:rFonts w:ascii="Times New Roman" w:hAnsi="Times New Roman" w:cs="Times New Roman"/>
          <w:sz w:val="24"/>
          <w:szCs w:val="24"/>
        </w:rPr>
        <w:t xml:space="preserve">Svoz nebezpečných složek komunálního odpadu je zajišťován minimálně dvakrát </w:t>
      </w:r>
      <w:proofErr w:type="gramStart"/>
      <w:r w:rsidRPr="00EB3D81">
        <w:rPr>
          <w:rFonts w:ascii="Times New Roman" w:hAnsi="Times New Roman" w:cs="Times New Roman"/>
          <w:sz w:val="24"/>
          <w:szCs w:val="24"/>
        </w:rPr>
        <w:t>ročně  jejich</w:t>
      </w:r>
      <w:proofErr w:type="gramEnd"/>
      <w:r w:rsidRPr="00EB3D81">
        <w:rPr>
          <w:rFonts w:ascii="Times New Roman" w:hAnsi="Times New Roman" w:cs="Times New Roman"/>
          <w:sz w:val="24"/>
          <w:szCs w:val="24"/>
        </w:rPr>
        <w:t xml:space="preserve"> odebíráním na předem vyhlášených přechodných stanovištích přímo do </w:t>
      </w:r>
      <w:r w:rsidR="0011500A" w:rsidRPr="00EB3D81">
        <w:rPr>
          <w:rFonts w:ascii="Times New Roman" w:hAnsi="Times New Roman" w:cs="Times New Roman"/>
          <w:sz w:val="24"/>
          <w:szCs w:val="24"/>
        </w:rPr>
        <w:t>vozidel</w:t>
      </w:r>
      <w:r w:rsidRPr="00EB3D81">
        <w:rPr>
          <w:rFonts w:ascii="Times New Roman" w:hAnsi="Times New Roman" w:cs="Times New Roman"/>
          <w:sz w:val="24"/>
          <w:szCs w:val="24"/>
        </w:rPr>
        <w:t xml:space="preserve"> k tomuto sběru určených.</w:t>
      </w:r>
      <w:r w:rsidRPr="00EB3D81">
        <w:rPr>
          <w:rFonts w:ascii="Times New Roman" w:hAnsi="Times New Roman" w:cs="Times New Roman"/>
        </w:rPr>
        <w:t xml:space="preserve"> </w:t>
      </w:r>
      <w:r w:rsidR="00B53529" w:rsidRPr="00EB3D81">
        <w:rPr>
          <w:rFonts w:ascii="Times New Roman" w:hAnsi="Times New Roman" w:cs="Times New Roman"/>
          <w:sz w:val="24"/>
          <w:szCs w:val="24"/>
        </w:rPr>
        <w:t>Informace o svozu</w:t>
      </w:r>
      <w:r w:rsidRPr="00EB3D81">
        <w:rPr>
          <w:rFonts w:ascii="Times New Roman" w:hAnsi="Times New Roman" w:cs="Times New Roman"/>
          <w:sz w:val="24"/>
          <w:szCs w:val="24"/>
        </w:rPr>
        <w:t xml:space="preserve"> jsou zveřejňovány na úřední desce obecního úřadu, vývěskách v místních částech, na webu obce, v </w:t>
      </w:r>
      <w:proofErr w:type="spellStart"/>
      <w:r w:rsidRPr="00EB3D81">
        <w:rPr>
          <w:rFonts w:ascii="Times New Roman" w:hAnsi="Times New Roman" w:cs="Times New Roman"/>
          <w:sz w:val="24"/>
          <w:szCs w:val="24"/>
        </w:rPr>
        <w:t>Krounském</w:t>
      </w:r>
      <w:proofErr w:type="spellEnd"/>
      <w:r w:rsidRPr="00EB3D81">
        <w:rPr>
          <w:rFonts w:ascii="Times New Roman" w:hAnsi="Times New Roman" w:cs="Times New Roman"/>
          <w:sz w:val="24"/>
          <w:szCs w:val="24"/>
        </w:rPr>
        <w:t xml:space="preserve"> zpravodaji a v místním rozhlase.</w:t>
      </w:r>
    </w:p>
    <w:p w14:paraId="76BC1FB7" w14:textId="77777777" w:rsidR="00AB0482" w:rsidRDefault="00AB0482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99C6E" w14:textId="77777777" w:rsidR="00366198" w:rsidRPr="0049333A" w:rsidRDefault="00366198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49333A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3392DFA2" w14:textId="77777777" w:rsidR="00366198" w:rsidRPr="0049333A" w:rsidRDefault="00366198" w:rsidP="00366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Svoz objemného odpadu</w:t>
      </w:r>
    </w:p>
    <w:p w14:paraId="249A221E" w14:textId="77777777" w:rsidR="00366198" w:rsidRDefault="00366198" w:rsidP="00AB0482">
      <w:pPr>
        <w:pStyle w:val="Odstavecseseznamem"/>
        <w:tabs>
          <w:tab w:val="left" w:pos="567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333A">
        <w:rPr>
          <w:rFonts w:ascii="Times New Roman" w:hAnsi="Times New Roman" w:cs="Times New Roman"/>
          <w:sz w:val="24"/>
          <w:szCs w:val="24"/>
        </w:rPr>
        <w:t>Svoz objemného odpadu je zajišťován minimálně dvakrát ročně jeho odebíráním na předem vyhlášených přechodných stanovištích přímo do </w:t>
      </w:r>
      <w:r w:rsidR="0011500A">
        <w:rPr>
          <w:rFonts w:ascii="Times New Roman" w:hAnsi="Times New Roman" w:cs="Times New Roman"/>
          <w:sz w:val="24"/>
          <w:szCs w:val="24"/>
        </w:rPr>
        <w:t>vozidel</w:t>
      </w:r>
      <w:r w:rsidRPr="0049333A">
        <w:rPr>
          <w:rFonts w:ascii="Times New Roman" w:hAnsi="Times New Roman" w:cs="Times New Roman"/>
          <w:sz w:val="24"/>
          <w:szCs w:val="24"/>
        </w:rPr>
        <w:t xml:space="preserve"> k tomuto sběru určených.</w:t>
      </w:r>
      <w:r w:rsidRPr="0049333A">
        <w:rPr>
          <w:rFonts w:ascii="Times New Roman" w:hAnsi="Times New Roman" w:cs="Times New Roman"/>
        </w:rPr>
        <w:t xml:space="preserve"> </w:t>
      </w:r>
      <w:r w:rsidR="00EB3D81">
        <w:rPr>
          <w:rFonts w:ascii="Times New Roman" w:hAnsi="Times New Roman" w:cs="Times New Roman"/>
          <w:sz w:val="24"/>
          <w:szCs w:val="24"/>
        </w:rPr>
        <w:t xml:space="preserve">Informace o svozu </w:t>
      </w:r>
      <w:r w:rsidRPr="0049333A">
        <w:rPr>
          <w:rFonts w:ascii="Times New Roman" w:hAnsi="Times New Roman" w:cs="Times New Roman"/>
          <w:sz w:val="24"/>
          <w:szCs w:val="24"/>
        </w:rPr>
        <w:t>jsou zveřejňovány na úřední desce obecního úřadu, vývěskách v místních částech, na webu obce, v </w:t>
      </w:r>
      <w:proofErr w:type="spellStart"/>
      <w:r w:rsidRPr="0049333A">
        <w:rPr>
          <w:rFonts w:ascii="Times New Roman" w:hAnsi="Times New Roman" w:cs="Times New Roman"/>
          <w:sz w:val="24"/>
          <w:szCs w:val="24"/>
        </w:rPr>
        <w:t>Krounském</w:t>
      </w:r>
      <w:proofErr w:type="spellEnd"/>
      <w:r w:rsidRPr="0049333A">
        <w:rPr>
          <w:rFonts w:ascii="Times New Roman" w:hAnsi="Times New Roman" w:cs="Times New Roman"/>
          <w:sz w:val="24"/>
          <w:szCs w:val="24"/>
        </w:rPr>
        <w:t xml:space="preserve"> zpravodaji a v místním rozhlase.</w:t>
      </w:r>
    </w:p>
    <w:p w14:paraId="481BB1B0" w14:textId="77777777" w:rsidR="00AD29AE" w:rsidRDefault="00AD29AE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C9024" w14:textId="77777777" w:rsidR="0049333A" w:rsidRPr="0049333A" w:rsidRDefault="0049333A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49333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6AB2A1CC" w14:textId="77777777" w:rsidR="0049333A" w:rsidRDefault="0049333A" w:rsidP="0049333A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61F5FE73" w14:textId="77777777" w:rsidR="0049333A" w:rsidRDefault="0049333A" w:rsidP="0049333A">
      <w:pPr>
        <w:pStyle w:val="Odstavecseseznamem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nádobami rozumí:</w:t>
      </w:r>
    </w:p>
    <w:p w14:paraId="352F7ED5" w14:textId="77777777" w:rsidR="0049333A" w:rsidRDefault="0049333A" w:rsidP="0049333A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popelnice; z důvodu evidence jsou tyto nádoby opatřeny čipem, který zajišťuje obec,</w:t>
      </w:r>
    </w:p>
    <w:p w14:paraId="7A219149" w14:textId="77777777" w:rsidR="00EB3D81" w:rsidRDefault="00EB3D81" w:rsidP="00EB3D81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popelnice 1100 l; pro špatně přístupné nemovitosti, z důvodu evidence jsou tyto nádoby opatřeny čipem, který zajišťuje obec,</w:t>
      </w:r>
    </w:p>
    <w:p w14:paraId="74CF8A8A" w14:textId="77777777" w:rsidR="0049333A" w:rsidRDefault="00EB3D81" w:rsidP="00E8661F">
      <w:pPr>
        <w:pStyle w:val="Odstavecseseznamem"/>
        <w:tabs>
          <w:tab w:val="left" w:pos="567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9333A">
        <w:rPr>
          <w:rFonts w:ascii="Times New Roman" w:hAnsi="Times New Roman" w:cs="Times New Roman"/>
          <w:sz w:val="24"/>
          <w:szCs w:val="24"/>
        </w:rPr>
        <w:t>odpadkové koše, které jsou umístěny na veřejných prostranstvích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9333A">
        <w:rPr>
          <w:rFonts w:ascii="Times New Roman" w:hAnsi="Times New Roman" w:cs="Times New Roman"/>
          <w:sz w:val="24"/>
          <w:szCs w:val="24"/>
        </w:rPr>
        <w:t>obci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333A">
        <w:rPr>
          <w:rFonts w:ascii="Times New Roman" w:hAnsi="Times New Roman" w:cs="Times New Roman"/>
          <w:sz w:val="24"/>
          <w:szCs w:val="24"/>
        </w:rPr>
        <w:t xml:space="preserve"> slouží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49333A">
        <w:rPr>
          <w:rFonts w:ascii="Times New Roman" w:hAnsi="Times New Roman" w:cs="Times New Roman"/>
          <w:sz w:val="24"/>
          <w:szCs w:val="24"/>
        </w:rPr>
        <w:t xml:space="preserve"> pro odkládání drobného směsného komunálního odpadu.</w:t>
      </w:r>
    </w:p>
    <w:p w14:paraId="5902B50F" w14:textId="77777777" w:rsidR="007C7E64" w:rsidRDefault="007C7E64" w:rsidP="002D5862">
      <w:pPr>
        <w:pStyle w:val="Odstavecseseznamem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29AE">
        <w:rPr>
          <w:rFonts w:ascii="Times New Roman" w:hAnsi="Times New Roman" w:cs="Times New Roman"/>
          <w:sz w:val="24"/>
          <w:szCs w:val="24"/>
        </w:rPr>
        <w:t>Soustřeďování směsného komunálního odpadu podléhá požadavkům stanoveným v čl. 3 odst. 4 a 5.</w:t>
      </w:r>
    </w:p>
    <w:p w14:paraId="57E8F410" w14:textId="77777777" w:rsidR="00E8661F" w:rsidRPr="00AD29AE" w:rsidRDefault="00E8661F" w:rsidP="00E8661F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E7EE12" w14:textId="77777777" w:rsidR="007C7E64" w:rsidRPr="007C7E64" w:rsidRDefault="007C7E64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7C7E64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42A4DD5D" w14:textId="77777777" w:rsidR="007C7E64" w:rsidRDefault="007C7E64" w:rsidP="007C7E6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Nakládání se stavebním a demoličním odpadem</w:t>
      </w:r>
    </w:p>
    <w:p w14:paraId="49CD14CC" w14:textId="77777777" w:rsidR="007C7E64" w:rsidRDefault="007C7E64" w:rsidP="00AD29AE">
      <w:pPr>
        <w:pStyle w:val="Odstavecseseznamem"/>
        <w:numPr>
          <w:ilvl w:val="0"/>
          <w:numId w:val="14"/>
        </w:numPr>
        <w:tabs>
          <w:tab w:val="left" w:pos="567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5BA3B20C" w14:textId="77777777" w:rsidR="007C7E64" w:rsidRDefault="007C7E64" w:rsidP="00AD29AE">
      <w:pPr>
        <w:pStyle w:val="Odstavecseseznamem"/>
        <w:numPr>
          <w:ilvl w:val="0"/>
          <w:numId w:val="14"/>
        </w:numPr>
        <w:tabs>
          <w:tab w:val="left" w:pos="567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 a demoliční odpad lze předávat ve sběrném dvoře, který je umístěn v areálu Technických služeb Hlinsko, s.r.o.,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Srnská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ul., Hlinsko nebo na skládce v Srní, a to po předchozí domluvě s provozovatelem (Technické služby Hlinsko s.r.o.)</w:t>
      </w:r>
    </w:p>
    <w:p w14:paraId="31F24B54" w14:textId="77777777" w:rsidR="007C7E64" w:rsidRDefault="007C7E64" w:rsidP="007C7E64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Fyzické osoby si mohou u oprávněné osoby (např. Technické služby Hlinsko s.r.o.) objednat pro tyto účely na vlastní náklady kontejner.</w:t>
      </w:r>
    </w:p>
    <w:p w14:paraId="3740AE9B" w14:textId="77777777" w:rsidR="00AB0482" w:rsidRDefault="00AB0482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74906" w14:textId="77777777" w:rsidR="00AB0482" w:rsidRDefault="00AB0482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9476B" w14:textId="77777777" w:rsidR="00AB0482" w:rsidRDefault="00AB0482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59E5A" w14:textId="77777777" w:rsidR="00AB0482" w:rsidRDefault="00AB0482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8AB4E" w14:textId="77777777" w:rsidR="007C7E64" w:rsidRPr="007C7E64" w:rsidRDefault="007C7E64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7C7E64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7BE0832F" w14:textId="77777777" w:rsidR="007C7E64" w:rsidRDefault="007C7E64" w:rsidP="001D455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6F159696" w14:textId="77777777" w:rsidR="001D4550" w:rsidRDefault="002D5E58" w:rsidP="001D455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</w:t>
      </w:r>
      <w:r w:rsidR="007C7E64">
        <w:rPr>
          <w:rFonts w:ascii="Times New Roman" w:hAnsi="Times New Roman" w:cs="Times New Roman"/>
          <w:sz w:val="24"/>
          <w:szCs w:val="24"/>
        </w:rPr>
        <w:t>ení povinností stanovených touto vyhláškou bude postihováno podle zvláštních právních předpisů.</w:t>
      </w:r>
      <w:r w:rsidR="00AA1CC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2A3EE3B7" w14:textId="77777777" w:rsidR="001D4550" w:rsidRDefault="001D4550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2BA9F" w14:textId="77777777" w:rsidR="00AA1CCB" w:rsidRPr="00AA1CCB" w:rsidRDefault="00AA1CCB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CB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1CCB">
        <w:rPr>
          <w:rFonts w:ascii="Times New Roman" w:hAnsi="Times New Roman" w:cs="Times New Roman"/>
          <w:b/>
          <w:sz w:val="24"/>
          <w:szCs w:val="24"/>
        </w:rPr>
        <w:t>9</w:t>
      </w:r>
    </w:p>
    <w:p w14:paraId="68AE491D" w14:textId="77777777" w:rsidR="00AA1CCB" w:rsidRDefault="00AA1CCB" w:rsidP="001D4550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137D832" w14:textId="77777777" w:rsidR="00AA1CCB" w:rsidRPr="002D5E58" w:rsidRDefault="00AA1CCB" w:rsidP="00AD29AE">
      <w:pPr>
        <w:pStyle w:val="Odstavecseseznamem"/>
        <w:numPr>
          <w:ilvl w:val="0"/>
          <w:numId w:val="17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58">
        <w:rPr>
          <w:rFonts w:ascii="Times New Roman" w:hAnsi="Times New Roman" w:cs="Times New Roman"/>
          <w:sz w:val="24"/>
          <w:szCs w:val="24"/>
        </w:rPr>
        <w:t xml:space="preserve">Nabytím účinnosti této vyhlášky se zrušuje obecně závazná vyhláška obce Krouna č.  </w:t>
      </w:r>
      <w:r w:rsidR="00293DB0">
        <w:rPr>
          <w:rFonts w:ascii="Times New Roman" w:hAnsi="Times New Roman" w:cs="Times New Roman"/>
          <w:sz w:val="24"/>
          <w:szCs w:val="24"/>
        </w:rPr>
        <w:t>1/2021</w:t>
      </w:r>
      <w:r w:rsidRPr="002D5E58">
        <w:rPr>
          <w:rFonts w:ascii="Times New Roman" w:hAnsi="Times New Roman" w:cs="Times New Roman"/>
          <w:sz w:val="24"/>
          <w:szCs w:val="24"/>
        </w:rPr>
        <w:t xml:space="preserve">, o stanovení </w:t>
      </w:r>
      <w:r w:rsidR="00293DB0">
        <w:rPr>
          <w:rFonts w:ascii="Times New Roman" w:hAnsi="Times New Roman" w:cs="Times New Roman"/>
          <w:sz w:val="24"/>
          <w:szCs w:val="24"/>
        </w:rPr>
        <w:t xml:space="preserve">obecního odpadového hospodářství </w:t>
      </w:r>
      <w:r w:rsidRPr="002D5E58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652E93">
        <w:rPr>
          <w:rFonts w:ascii="Times New Roman" w:hAnsi="Times New Roman" w:cs="Times New Roman"/>
          <w:sz w:val="24"/>
          <w:szCs w:val="24"/>
        </w:rPr>
        <w:t>8.12.2021</w:t>
      </w:r>
      <w:proofErr w:type="gramEnd"/>
      <w:r w:rsidRPr="002D5E58">
        <w:rPr>
          <w:rFonts w:ascii="Times New Roman" w:hAnsi="Times New Roman" w:cs="Times New Roman"/>
          <w:sz w:val="24"/>
          <w:szCs w:val="24"/>
        </w:rPr>
        <w:t>.</w:t>
      </w:r>
    </w:p>
    <w:p w14:paraId="566DB6E7" w14:textId="77777777" w:rsidR="00AA1CCB" w:rsidRDefault="00AA1CCB" w:rsidP="00CD1325">
      <w:pPr>
        <w:pStyle w:val="Odstavecseseznamem"/>
        <w:numPr>
          <w:ilvl w:val="0"/>
          <w:numId w:val="1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 1. ledna 202</w:t>
      </w:r>
      <w:r w:rsidR="00652E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E935C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3814C1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80EBE7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6FB2C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3EA35F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0E4BEE" w14:textId="77777777" w:rsidR="00AA1CCB" w:rsidRP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……………………………..</w:t>
      </w:r>
    </w:p>
    <w:p w14:paraId="7783A9D2" w14:textId="5F18EA6B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44AA">
        <w:rPr>
          <w:rFonts w:ascii="Times New Roman" w:hAnsi="Times New Roman" w:cs="Times New Roman"/>
          <w:sz w:val="24"/>
          <w:szCs w:val="24"/>
        </w:rPr>
        <w:t xml:space="preserve">  </w:t>
      </w:r>
      <w:r w:rsidR="00652E93">
        <w:rPr>
          <w:rFonts w:ascii="Times New Roman" w:hAnsi="Times New Roman" w:cs="Times New Roman"/>
          <w:sz w:val="24"/>
          <w:szCs w:val="24"/>
        </w:rPr>
        <w:t xml:space="preserve">   Michal Pekař</w:t>
      </w:r>
      <w:r w:rsidR="00AA6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6D8E"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652E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544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2E93">
        <w:rPr>
          <w:rFonts w:ascii="Times New Roman" w:hAnsi="Times New Roman" w:cs="Times New Roman"/>
          <w:sz w:val="24"/>
          <w:szCs w:val="24"/>
        </w:rPr>
        <w:t xml:space="preserve">        </w:t>
      </w:r>
      <w:r w:rsidR="005379EB">
        <w:rPr>
          <w:rFonts w:ascii="Times New Roman" w:hAnsi="Times New Roman" w:cs="Times New Roman"/>
          <w:sz w:val="24"/>
          <w:szCs w:val="24"/>
        </w:rPr>
        <w:t>Ing. Leoš Chlupáč</w:t>
      </w:r>
      <w:r w:rsidR="00AA6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6D8E"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6DE9E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5379EB">
        <w:rPr>
          <w:rFonts w:ascii="Times New Roman" w:hAnsi="Times New Roman" w:cs="Times New Roman"/>
          <w:sz w:val="24"/>
          <w:szCs w:val="24"/>
        </w:rPr>
        <w:t xml:space="preserve">místostarosta                                                                    </w:t>
      </w:r>
      <w:r w:rsidR="00ED62B9">
        <w:rPr>
          <w:rFonts w:ascii="Times New Roman" w:hAnsi="Times New Roman" w:cs="Times New Roman"/>
          <w:sz w:val="24"/>
          <w:szCs w:val="24"/>
        </w:rPr>
        <w:t xml:space="preserve">      </w:t>
      </w:r>
      <w:r w:rsidR="005379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starosta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5671AA8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766EE7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985E3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E21381" w14:textId="77777777" w:rsidR="005379EB" w:rsidRDefault="005379E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1324FD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ED1C2" w14:textId="77777777" w:rsidR="00366198" w:rsidRPr="0049333A" w:rsidRDefault="00366198" w:rsidP="00366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1BCC5" w14:textId="77777777" w:rsidR="00366198" w:rsidRPr="0049333A" w:rsidRDefault="00366198" w:rsidP="00366198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39B5F" w14:textId="77777777" w:rsidR="006B2E57" w:rsidRPr="006B2E57" w:rsidRDefault="006B2E57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C6222" w14:textId="77777777" w:rsidR="005343CA" w:rsidRPr="005343CA" w:rsidRDefault="005343CA" w:rsidP="005343C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6D64EE" w14:textId="77777777" w:rsid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C5C93C" w14:textId="77777777" w:rsidR="00A7134D" w:rsidRP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7134D" w:rsidRPr="00A7134D" w:rsidSect="000E74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980D" w14:textId="77777777" w:rsidR="004E63B6" w:rsidRDefault="004E63B6" w:rsidP="00572D04">
      <w:pPr>
        <w:spacing w:after="0" w:line="240" w:lineRule="auto"/>
      </w:pPr>
      <w:r>
        <w:separator/>
      </w:r>
    </w:p>
  </w:endnote>
  <w:endnote w:type="continuationSeparator" w:id="0">
    <w:p w14:paraId="1031B07E" w14:textId="77777777" w:rsidR="004E63B6" w:rsidRDefault="004E63B6" w:rsidP="0057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B1A0B" w14:textId="77777777" w:rsidR="004E63B6" w:rsidRDefault="004E63B6" w:rsidP="00572D04">
      <w:pPr>
        <w:spacing w:after="0" w:line="240" w:lineRule="auto"/>
      </w:pPr>
      <w:r>
        <w:separator/>
      </w:r>
    </w:p>
  </w:footnote>
  <w:footnote w:type="continuationSeparator" w:id="0">
    <w:p w14:paraId="05145B9D" w14:textId="77777777" w:rsidR="004E63B6" w:rsidRDefault="004E63B6" w:rsidP="00572D04">
      <w:pPr>
        <w:spacing w:after="0" w:line="240" w:lineRule="auto"/>
      </w:pPr>
      <w:r>
        <w:continuationSeparator/>
      </w:r>
    </w:p>
  </w:footnote>
  <w:footnote w:id="1">
    <w:p w14:paraId="5680AEE0" w14:textId="77777777" w:rsidR="00A7134D" w:rsidRPr="00E8661F" w:rsidRDefault="00A7134D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Pr="00E8661F">
        <w:rPr>
          <w:rFonts w:ascii="Times New Roman" w:hAnsi="Times New Roman" w:cs="Times New Roman"/>
        </w:rPr>
        <w:t xml:space="preserve"> § 61 zákona o odpadech</w:t>
      </w:r>
    </w:p>
  </w:footnote>
  <w:footnote w:id="2">
    <w:p w14:paraId="21C1B107" w14:textId="77777777" w:rsidR="00A7134D" w:rsidRPr="00E8661F" w:rsidRDefault="00A7134D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Pr="00E8661F">
        <w:rPr>
          <w:rFonts w:ascii="Times New Roman" w:hAnsi="Times New Roman" w:cs="Times New Roman"/>
        </w:rPr>
        <w:t xml:space="preserve"> § 60 zákona o odpadech</w:t>
      </w:r>
    </w:p>
  </w:footnote>
  <w:footnote w:id="3">
    <w:p w14:paraId="1EB11CD5" w14:textId="77777777" w:rsidR="00AA1CCB" w:rsidRPr="00E8661F" w:rsidRDefault="00AA1CCB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="00ED62B9">
        <w:rPr>
          <w:rFonts w:ascii="Times New Roman" w:hAnsi="Times New Roman" w:cs="Times New Roman"/>
        </w:rPr>
        <w:t xml:space="preserve"> § 117 a násl. z</w:t>
      </w:r>
      <w:r w:rsidRPr="00E8661F">
        <w:rPr>
          <w:rFonts w:ascii="Times New Roman" w:hAnsi="Times New Roman" w:cs="Times New Roman"/>
        </w:rPr>
        <w:t>ákona č. 541/2020 Sb.,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CBA3" w14:textId="77777777" w:rsidR="00640E11" w:rsidRDefault="00640E11" w:rsidP="00640E1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308510A" wp14:editId="0119D157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14:paraId="64DE1CFB" w14:textId="77777777" w:rsidR="00640E11" w:rsidRDefault="00640E11" w:rsidP="00640E1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14:paraId="380AB12F" w14:textId="77777777" w:rsidR="00640E11" w:rsidRDefault="00640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2A8"/>
    <w:multiLevelType w:val="hybridMultilevel"/>
    <w:tmpl w:val="A5C86ADC"/>
    <w:lvl w:ilvl="0" w:tplc="36F60E2A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D064332"/>
    <w:multiLevelType w:val="hybridMultilevel"/>
    <w:tmpl w:val="19EA8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20432"/>
    <w:multiLevelType w:val="hybridMultilevel"/>
    <w:tmpl w:val="060661F8"/>
    <w:lvl w:ilvl="0" w:tplc="B030A9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602333"/>
    <w:multiLevelType w:val="hybridMultilevel"/>
    <w:tmpl w:val="5486F57E"/>
    <w:lvl w:ilvl="0" w:tplc="73D65B0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36C3EF6"/>
    <w:multiLevelType w:val="hybridMultilevel"/>
    <w:tmpl w:val="6EAE9CB0"/>
    <w:lvl w:ilvl="0" w:tplc="7430D8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175052"/>
    <w:multiLevelType w:val="hybridMultilevel"/>
    <w:tmpl w:val="2C90EA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04675"/>
    <w:multiLevelType w:val="hybridMultilevel"/>
    <w:tmpl w:val="A6CC5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34245"/>
    <w:multiLevelType w:val="hybridMultilevel"/>
    <w:tmpl w:val="285227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C10BC"/>
    <w:multiLevelType w:val="hybridMultilevel"/>
    <w:tmpl w:val="6DB29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86D03"/>
    <w:multiLevelType w:val="hybridMultilevel"/>
    <w:tmpl w:val="CA4087F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D007C"/>
    <w:multiLevelType w:val="hybridMultilevel"/>
    <w:tmpl w:val="9FD88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7A69A9"/>
    <w:multiLevelType w:val="hybridMultilevel"/>
    <w:tmpl w:val="979E08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6C29B2A">
      <w:start w:val="1"/>
      <w:numFmt w:val="decimal"/>
      <w:lvlText w:val="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B20D2"/>
    <w:multiLevelType w:val="hybridMultilevel"/>
    <w:tmpl w:val="B3A68E7E"/>
    <w:lvl w:ilvl="0" w:tplc="1682B67E"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45AC0EFE"/>
    <w:multiLevelType w:val="hybridMultilevel"/>
    <w:tmpl w:val="0DC6B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14D4A"/>
    <w:multiLevelType w:val="hybridMultilevel"/>
    <w:tmpl w:val="8FD45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2455F"/>
    <w:multiLevelType w:val="hybridMultilevel"/>
    <w:tmpl w:val="3F80A1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8D7B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F8474A"/>
    <w:multiLevelType w:val="hybridMultilevel"/>
    <w:tmpl w:val="2A348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40BF9"/>
    <w:multiLevelType w:val="hybridMultilevel"/>
    <w:tmpl w:val="77A09CF2"/>
    <w:lvl w:ilvl="0" w:tplc="DF2C4F1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65DA186E"/>
    <w:multiLevelType w:val="hybridMultilevel"/>
    <w:tmpl w:val="B98A7C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65357D"/>
    <w:multiLevelType w:val="hybridMultilevel"/>
    <w:tmpl w:val="7382AF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8F0B25"/>
    <w:multiLevelType w:val="hybridMultilevel"/>
    <w:tmpl w:val="B1569F2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B6ED4"/>
    <w:multiLevelType w:val="hybridMultilevel"/>
    <w:tmpl w:val="7CB835F6"/>
    <w:lvl w:ilvl="0" w:tplc="30DE18E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70967069"/>
    <w:multiLevelType w:val="hybridMultilevel"/>
    <w:tmpl w:val="5D781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7"/>
  </w:num>
  <w:num w:numId="5">
    <w:abstractNumId w:val="21"/>
  </w:num>
  <w:num w:numId="6">
    <w:abstractNumId w:val="4"/>
  </w:num>
  <w:num w:numId="7">
    <w:abstractNumId w:val="16"/>
  </w:num>
  <w:num w:numId="8">
    <w:abstractNumId w:val="9"/>
  </w:num>
  <w:num w:numId="9">
    <w:abstractNumId w:val="23"/>
  </w:num>
  <w:num w:numId="10">
    <w:abstractNumId w:val="10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14"/>
  </w:num>
  <w:num w:numId="16">
    <w:abstractNumId w:val="7"/>
  </w:num>
  <w:num w:numId="17">
    <w:abstractNumId w:val="20"/>
  </w:num>
  <w:num w:numId="18">
    <w:abstractNumId w:val="12"/>
  </w:num>
  <w:num w:numId="19">
    <w:abstractNumId w:val="0"/>
  </w:num>
  <w:num w:numId="20">
    <w:abstractNumId w:val="18"/>
  </w:num>
  <w:num w:numId="21">
    <w:abstractNumId w:val="22"/>
  </w:num>
  <w:num w:numId="22">
    <w:abstractNumId w:val="3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04"/>
    <w:rsid w:val="000E741B"/>
    <w:rsid w:val="0011500A"/>
    <w:rsid w:val="00153BF0"/>
    <w:rsid w:val="001D4550"/>
    <w:rsid w:val="00293DB0"/>
    <w:rsid w:val="002B2881"/>
    <w:rsid w:val="002C1AAF"/>
    <w:rsid w:val="002D5E58"/>
    <w:rsid w:val="00366198"/>
    <w:rsid w:val="003A7284"/>
    <w:rsid w:val="0049333A"/>
    <w:rsid w:val="004E63B6"/>
    <w:rsid w:val="005343CA"/>
    <w:rsid w:val="005379EB"/>
    <w:rsid w:val="00572D04"/>
    <w:rsid w:val="005821E8"/>
    <w:rsid w:val="00596A55"/>
    <w:rsid w:val="00640E11"/>
    <w:rsid w:val="00652E93"/>
    <w:rsid w:val="00680220"/>
    <w:rsid w:val="006A6704"/>
    <w:rsid w:val="006B2E57"/>
    <w:rsid w:val="006D5B4D"/>
    <w:rsid w:val="007C7E64"/>
    <w:rsid w:val="008B7B1A"/>
    <w:rsid w:val="009E271E"/>
    <w:rsid w:val="00A7134D"/>
    <w:rsid w:val="00AA1CCB"/>
    <w:rsid w:val="00AA6D8E"/>
    <w:rsid w:val="00AB0482"/>
    <w:rsid w:val="00AB6CF7"/>
    <w:rsid w:val="00AD29AE"/>
    <w:rsid w:val="00B53529"/>
    <w:rsid w:val="00B801A3"/>
    <w:rsid w:val="00C17EE6"/>
    <w:rsid w:val="00C544AA"/>
    <w:rsid w:val="00D246E2"/>
    <w:rsid w:val="00DD2743"/>
    <w:rsid w:val="00E3173A"/>
    <w:rsid w:val="00E8661F"/>
    <w:rsid w:val="00EA5F8B"/>
    <w:rsid w:val="00EB3D81"/>
    <w:rsid w:val="00ED62B9"/>
    <w:rsid w:val="00FD60DA"/>
    <w:rsid w:val="00FE1416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37F7B"/>
  <w15:chartTrackingRefBased/>
  <w15:docId w15:val="{124AA38D-2339-4039-AD9B-0E487C3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D04"/>
  </w:style>
  <w:style w:type="paragraph" w:styleId="Zpat">
    <w:name w:val="footer"/>
    <w:basedOn w:val="Normln"/>
    <w:link w:val="ZpatChar"/>
    <w:uiPriority w:val="99"/>
    <w:unhideWhenUsed/>
    <w:rsid w:val="005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D04"/>
  </w:style>
  <w:style w:type="paragraph" w:styleId="Odstavecseseznamem">
    <w:name w:val="List Paragraph"/>
    <w:basedOn w:val="Normln"/>
    <w:uiPriority w:val="34"/>
    <w:qFormat/>
    <w:rsid w:val="00572D04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713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134D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7134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C1AA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518F-B9B0-455E-9474-229B5EDF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2</cp:revision>
  <cp:lastPrinted>2024-12-12T06:46:00Z</cp:lastPrinted>
  <dcterms:created xsi:type="dcterms:W3CDTF">2024-12-12T07:53:00Z</dcterms:created>
  <dcterms:modified xsi:type="dcterms:W3CDTF">2024-12-12T07:53:00Z</dcterms:modified>
</cp:coreProperties>
</file>