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43" w:rsidRPr="001655ED" w:rsidRDefault="001E0743" w:rsidP="001E0743">
      <w:pPr>
        <w:jc w:val="center"/>
        <w:outlineLvl w:val="0"/>
        <w:rPr>
          <w:b/>
          <w:sz w:val="40"/>
          <w:szCs w:val="40"/>
        </w:rPr>
      </w:pPr>
      <w:r w:rsidRPr="001655ED">
        <w:rPr>
          <w:b/>
          <w:sz w:val="40"/>
          <w:szCs w:val="40"/>
        </w:rPr>
        <w:t xml:space="preserve">O B E C   </w:t>
      </w:r>
      <w:r w:rsidR="00F72BC6">
        <w:rPr>
          <w:b/>
          <w:sz w:val="40"/>
          <w:szCs w:val="40"/>
        </w:rPr>
        <w:t>D U Š N Í K Y</w:t>
      </w:r>
    </w:p>
    <w:p w:rsidR="001E0743" w:rsidRPr="001655ED" w:rsidRDefault="001E0743" w:rsidP="001E0743">
      <w:pPr>
        <w:jc w:val="center"/>
        <w:outlineLvl w:val="0"/>
        <w:rPr>
          <w:b/>
          <w:sz w:val="12"/>
          <w:szCs w:val="40"/>
        </w:rPr>
      </w:pPr>
    </w:p>
    <w:p w:rsidR="001E0743" w:rsidRPr="001655ED" w:rsidRDefault="001E0743" w:rsidP="001E0743">
      <w:pPr>
        <w:jc w:val="center"/>
        <w:rPr>
          <w:sz w:val="20"/>
        </w:rPr>
      </w:pPr>
    </w:p>
    <w:p w:rsidR="001E0743" w:rsidRPr="001655ED" w:rsidRDefault="001E0743" w:rsidP="001E0743">
      <w:pPr>
        <w:jc w:val="center"/>
        <w:outlineLvl w:val="0"/>
        <w:rPr>
          <w:b/>
          <w:sz w:val="32"/>
          <w:szCs w:val="32"/>
        </w:rPr>
      </w:pPr>
      <w:r w:rsidRPr="001655ED">
        <w:rPr>
          <w:b/>
          <w:sz w:val="32"/>
          <w:szCs w:val="32"/>
        </w:rPr>
        <w:t xml:space="preserve">ZASTUPITELSTVO OBCE </w:t>
      </w:r>
      <w:r w:rsidR="00F72BC6">
        <w:rPr>
          <w:b/>
          <w:sz w:val="32"/>
          <w:szCs w:val="32"/>
        </w:rPr>
        <w:t>DUŠNÍKY</w:t>
      </w:r>
    </w:p>
    <w:p w:rsidR="008D25F3" w:rsidRPr="001655ED" w:rsidRDefault="008D25F3" w:rsidP="008D25F3">
      <w:pPr>
        <w:jc w:val="center"/>
        <w:rPr>
          <w:b/>
          <w:bCs/>
        </w:rPr>
      </w:pPr>
    </w:p>
    <w:p w:rsidR="008D25F3" w:rsidRPr="001655ED" w:rsidRDefault="008D25F3" w:rsidP="008D25F3">
      <w:pPr>
        <w:jc w:val="center"/>
        <w:rPr>
          <w:b/>
          <w:bCs/>
          <w:sz w:val="32"/>
          <w:szCs w:val="32"/>
        </w:rPr>
      </w:pPr>
      <w:r w:rsidRPr="001655ED">
        <w:rPr>
          <w:b/>
          <w:bCs/>
          <w:sz w:val="32"/>
          <w:szCs w:val="32"/>
        </w:rPr>
        <w:t>Obecně závazná vyhláška</w:t>
      </w:r>
      <w:r w:rsidR="00784500">
        <w:rPr>
          <w:b/>
          <w:bCs/>
          <w:sz w:val="32"/>
          <w:szCs w:val="32"/>
        </w:rPr>
        <w:t xml:space="preserve"> 1/2023</w:t>
      </w:r>
      <w:bookmarkStart w:id="0" w:name="_GoBack"/>
      <w:bookmarkEnd w:id="0"/>
      <w:r w:rsidR="00F72BC6">
        <w:rPr>
          <w:b/>
          <w:bCs/>
          <w:sz w:val="32"/>
          <w:szCs w:val="32"/>
        </w:rPr>
        <w:t>,</w:t>
      </w:r>
    </w:p>
    <w:p w:rsidR="008D25F3" w:rsidRPr="001655ED" w:rsidRDefault="008D25F3" w:rsidP="008D25F3">
      <w:pPr>
        <w:jc w:val="center"/>
        <w:rPr>
          <w:b/>
          <w:bCs/>
        </w:rPr>
      </w:pP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55ED">
        <w:rPr>
          <w:b/>
          <w:bCs/>
          <w:sz w:val="28"/>
          <w:szCs w:val="28"/>
        </w:rPr>
        <w:t xml:space="preserve">o regulaci hlučné zábavní pyrotechniky </w:t>
      </w:r>
      <w:r w:rsidRPr="001655ED">
        <w:rPr>
          <w:b/>
          <w:sz w:val="28"/>
          <w:szCs w:val="28"/>
        </w:rPr>
        <w:t>a o stanovení výjimečných případů, kdy doba nočního</w:t>
      </w:r>
      <w:r w:rsidR="00834F15" w:rsidRPr="001655ED">
        <w:rPr>
          <w:b/>
          <w:sz w:val="28"/>
          <w:szCs w:val="28"/>
        </w:rPr>
        <w:t xml:space="preserve"> klidu je vymezena dobou kratší</w:t>
      </w:r>
    </w:p>
    <w:p w:rsidR="001E0743" w:rsidRPr="001655ED" w:rsidRDefault="001E0743" w:rsidP="008D25F3">
      <w:pPr>
        <w:autoSpaceDE w:val="0"/>
        <w:autoSpaceDN w:val="0"/>
        <w:adjustRightInd w:val="0"/>
        <w:jc w:val="both"/>
        <w:rPr>
          <w:i/>
          <w:sz w:val="20"/>
        </w:rPr>
      </w:pPr>
    </w:p>
    <w:p w:rsidR="008D25F3" w:rsidRPr="001655ED" w:rsidRDefault="008D25F3" w:rsidP="008D25F3">
      <w:pPr>
        <w:jc w:val="both"/>
        <w:rPr>
          <w:i/>
        </w:rPr>
      </w:pPr>
      <w:r w:rsidRPr="001655ED">
        <w:rPr>
          <w:i/>
        </w:rPr>
        <w:t xml:space="preserve">Zastupitelstvo </w:t>
      </w:r>
      <w:r w:rsidR="000A03FB" w:rsidRPr="001655ED">
        <w:rPr>
          <w:i/>
        </w:rPr>
        <w:t xml:space="preserve">obce </w:t>
      </w:r>
      <w:r w:rsidR="00F72BC6">
        <w:rPr>
          <w:i/>
        </w:rPr>
        <w:t>Dušníky</w:t>
      </w:r>
      <w:r w:rsidRPr="001655ED">
        <w:rPr>
          <w:i/>
        </w:rPr>
        <w:t xml:space="preserve"> se na svém zasedání dne </w:t>
      </w:r>
      <w:r w:rsidR="00503271">
        <w:rPr>
          <w:i/>
        </w:rPr>
        <w:t xml:space="preserve">14. 2. </w:t>
      </w:r>
      <w:r w:rsidRPr="001655ED">
        <w:rPr>
          <w:i/>
        </w:rPr>
        <w:t>202</w:t>
      </w:r>
      <w:r w:rsidR="00F72BC6">
        <w:rPr>
          <w:i/>
        </w:rPr>
        <w:t>3</w:t>
      </w:r>
      <w:r w:rsidRPr="001655ED">
        <w:rPr>
          <w:i/>
        </w:rPr>
        <w:t xml:space="preserve"> usneslo usnesením č. </w:t>
      </w:r>
      <w:r w:rsidR="00503271">
        <w:rPr>
          <w:i/>
        </w:rPr>
        <w:t xml:space="preserve">5/1/2023 </w:t>
      </w:r>
      <w:r w:rsidRPr="001655ED">
        <w:rPr>
          <w:i/>
        </w:rPr>
        <w:t>vydat na základě § 10 písm. a) a d) a § 84 odst. 2 písm. h) zákona č.</w:t>
      </w:r>
      <w:r w:rsidR="00832D59" w:rsidRPr="001655ED">
        <w:rPr>
          <w:i/>
        </w:rPr>
        <w:t> </w:t>
      </w:r>
      <w:r w:rsidRPr="001655ED">
        <w:rPr>
          <w:i/>
        </w:rPr>
        <w:t>128/2000 Sb., o obcích (obecní zřízení), ve znění pozdějších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 w:rsidR="001E0743" w:rsidRPr="001655ED" w:rsidRDefault="001E0743" w:rsidP="008D25F3">
      <w:pPr>
        <w:autoSpaceDE w:val="0"/>
        <w:autoSpaceDN w:val="0"/>
        <w:adjustRightInd w:val="0"/>
        <w:rPr>
          <w:highlight w:val="yellow"/>
        </w:rPr>
      </w:pP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Článek 1</w:t>
      </w: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Úvodní ustanovení</w:t>
      </w:r>
    </w:p>
    <w:p w:rsidR="008D25F3" w:rsidRPr="001655ED" w:rsidRDefault="008D25F3" w:rsidP="008D25F3">
      <w:pPr>
        <w:autoSpaceDE w:val="0"/>
        <w:autoSpaceDN w:val="0"/>
        <w:adjustRightInd w:val="0"/>
        <w:ind w:firstLine="708"/>
        <w:rPr>
          <w:sz w:val="20"/>
        </w:rPr>
      </w:pPr>
    </w:p>
    <w:p w:rsidR="008D25F3" w:rsidRPr="001655ED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 xml:space="preserve">Činností, která by mohla narušit veřejný pořádek a občanské soužití </w:t>
      </w:r>
      <w:r w:rsidR="00834F15" w:rsidRPr="001655ED">
        <w:t xml:space="preserve">v obci </w:t>
      </w:r>
      <w:r w:rsidR="00DE278D">
        <w:t>Dušníky</w:t>
      </w:r>
      <w:r w:rsidR="00834F15" w:rsidRPr="001655ED">
        <w:t xml:space="preserve"> </w:t>
      </w:r>
      <w:r w:rsidRPr="001655ED">
        <w:t>(dále jen „</w:t>
      </w:r>
      <w:r w:rsidR="00834F15" w:rsidRPr="001655ED">
        <w:t>obec</w:t>
      </w:r>
      <w:r w:rsidRPr="001655ED">
        <w:t>“), je používání hlučné zábavní pyrotechniky. </w:t>
      </w:r>
    </w:p>
    <w:p w:rsidR="008D25F3" w:rsidRPr="001655ED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 xml:space="preserve">Cílem této vyhlášky je </w:t>
      </w:r>
    </w:p>
    <w:p w:rsidR="008D25F3" w:rsidRPr="001655ED" w:rsidRDefault="008D25F3" w:rsidP="008D25F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</w:pPr>
      <w:r w:rsidRPr="001655ED">
        <w:t xml:space="preserve">zlepšení pohody bydlení a pobytu v otevřených prostorech </w:t>
      </w:r>
      <w:r w:rsidR="00834F15" w:rsidRPr="001655ED">
        <w:t>obce</w:t>
      </w:r>
      <w:r w:rsidR="009572D7">
        <w:t xml:space="preserve"> v zastavěném území obce</w:t>
      </w:r>
      <w:r w:rsidRPr="001655ED">
        <w:t xml:space="preserve">, a to přiměřeným omezením činnosti uvedené v odst. 1, </w:t>
      </w:r>
    </w:p>
    <w:p w:rsidR="008D25F3" w:rsidRPr="001655ED" w:rsidRDefault="008D25F3" w:rsidP="008D25F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</w:pPr>
      <w:r w:rsidRPr="001655ED">
        <w:t>udržení místních tradic a upevňování mezilidských vazeb skrze hlasité noční aktivity, které nelze, nebo není vždy vhodné, provozovat mimo dobu zákonem nastaveného nočního klidu, a to stanovením výjimečných případů, kdy doba nočního klidu je vymezena dobou kratší</w:t>
      </w:r>
      <w:r w:rsidR="001655ED" w:rsidRPr="001655ED">
        <w:t>, nebo při nichž nemusí být dodržována doba nočního klidu</w:t>
      </w:r>
      <w:r w:rsidRPr="001655ED">
        <w:t>.</w:t>
      </w:r>
      <w:r w:rsidRPr="001655ED">
        <w:rPr>
          <w:rStyle w:val="Znakapoznpodarou"/>
        </w:rPr>
        <w:footnoteReference w:id="1"/>
      </w:r>
      <w:r w:rsidRPr="001655ED">
        <w:rPr>
          <w:vertAlign w:val="superscript"/>
        </w:rPr>
        <w:t>)</w:t>
      </w:r>
    </w:p>
    <w:p w:rsidR="008D25F3" w:rsidRPr="001655ED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>Ochranu nočního klidu upravuje zvláštní zákon.</w:t>
      </w:r>
      <w:r w:rsidRPr="001655ED">
        <w:rPr>
          <w:rStyle w:val="Znakapoznpodarou"/>
        </w:rPr>
        <w:footnoteReference w:id="2"/>
      </w:r>
      <w:r w:rsidRPr="001655ED">
        <w:rPr>
          <w:vertAlign w:val="superscript"/>
        </w:rPr>
        <w:t>)</w:t>
      </w:r>
    </w:p>
    <w:p w:rsidR="008D25F3" w:rsidRPr="001655ED" w:rsidRDefault="008D25F3" w:rsidP="00783D8B">
      <w:pPr>
        <w:autoSpaceDE w:val="0"/>
        <w:autoSpaceDN w:val="0"/>
        <w:adjustRightInd w:val="0"/>
        <w:ind w:firstLine="708"/>
        <w:jc w:val="both"/>
      </w:pPr>
    </w:p>
    <w:p w:rsidR="008D25F3" w:rsidRPr="008B1798" w:rsidRDefault="008D25F3" w:rsidP="00783D8B">
      <w:pPr>
        <w:spacing w:line="259" w:lineRule="auto"/>
        <w:jc w:val="center"/>
        <w:rPr>
          <w:b/>
          <w:bCs/>
        </w:rPr>
      </w:pPr>
      <w:r w:rsidRPr="008B1798">
        <w:rPr>
          <w:b/>
          <w:bCs/>
        </w:rPr>
        <w:t>Článek 2</w:t>
      </w:r>
    </w:p>
    <w:p w:rsidR="008D25F3" w:rsidRPr="008B1798" w:rsidRDefault="008D25F3" w:rsidP="00783D8B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Omezení používání hlučné zábavní pyrotechniky</w:t>
      </w:r>
    </w:p>
    <w:p w:rsidR="008D25F3" w:rsidRPr="008B1798" w:rsidRDefault="008D25F3" w:rsidP="00783D8B">
      <w:pPr>
        <w:autoSpaceDE w:val="0"/>
        <w:autoSpaceDN w:val="0"/>
        <w:adjustRightInd w:val="0"/>
        <w:rPr>
          <w:sz w:val="20"/>
        </w:rPr>
      </w:pPr>
    </w:p>
    <w:p w:rsidR="008B1798" w:rsidRPr="008B1798" w:rsidRDefault="008B1798" w:rsidP="008B1798">
      <w:pPr>
        <w:autoSpaceDE w:val="0"/>
        <w:autoSpaceDN w:val="0"/>
        <w:adjustRightInd w:val="0"/>
        <w:jc w:val="both"/>
      </w:pPr>
      <w:r w:rsidRPr="008B1798">
        <w:t xml:space="preserve">Používání hlučné zábavní pyrotechniky je zakázáno </w:t>
      </w:r>
      <w:r w:rsidR="00F72BC6">
        <w:t>na celém území obce v měsících prosinec a leden.</w:t>
      </w:r>
    </w:p>
    <w:p w:rsidR="009572D7" w:rsidRDefault="009572D7" w:rsidP="008D25F3">
      <w:pPr>
        <w:autoSpaceDE w:val="0"/>
        <w:autoSpaceDN w:val="0"/>
        <w:adjustRightInd w:val="0"/>
        <w:jc w:val="center"/>
        <w:rPr>
          <w:b/>
          <w:bCs/>
        </w:rPr>
      </w:pPr>
    </w:p>
    <w:p w:rsidR="008D25F3" w:rsidRPr="008B1798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Článek 3</w:t>
      </w:r>
    </w:p>
    <w:p w:rsidR="008D25F3" w:rsidRPr="008B1798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Výjimky z omezení používání hlučné zábavní pyrotechniky</w:t>
      </w:r>
    </w:p>
    <w:p w:rsidR="008D25F3" w:rsidRPr="008B1798" w:rsidRDefault="008D25F3" w:rsidP="008D25F3">
      <w:pPr>
        <w:autoSpaceDE w:val="0"/>
        <w:autoSpaceDN w:val="0"/>
        <w:adjustRightInd w:val="0"/>
        <w:jc w:val="both"/>
      </w:pPr>
    </w:p>
    <w:p w:rsidR="00832D59" w:rsidRPr="008B1798" w:rsidRDefault="001E0743" w:rsidP="008B1798">
      <w:pPr>
        <w:autoSpaceDE w:val="0"/>
        <w:autoSpaceDN w:val="0"/>
        <w:adjustRightInd w:val="0"/>
        <w:jc w:val="both"/>
      </w:pPr>
      <w:r w:rsidRPr="008B1798">
        <w:t>Zákaz podle čl. 2 neplatí</w:t>
      </w:r>
      <w:r w:rsidR="008B1798" w:rsidRPr="008B1798">
        <w:t xml:space="preserve"> </w:t>
      </w:r>
      <w:r w:rsidR="008D25F3" w:rsidRPr="008B1798">
        <w:t xml:space="preserve">od </w:t>
      </w:r>
      <w:r w:rsidR="00F72BC6">
        <w:t>0</w:t>
      </w:r>
      <w:r w:rsidR="008D25F3" w:rsidRPr="008B1798">
        <w:t xml:space="preserve">:00 </w:t>
      </w:r>
      <w:r w:rsidR="00F72BC6">
        <w:t xml:space="preserve">hodin do 1:00 </w:t>
      </w:r>
      <w:r w:rsidR="008D25F3" w:rsidRPr="008B1798">
        <w:t xml:space="preserve">hodin dne </w:t>
      </w:r>
      <w:r w:rsidR="00F72BC6">
        <w:t>1</w:t>
      </w:r>
      <w:r w:rsidR="008D25F3" w:rsidRPr="008B1798">
        <w:t>. </w:t>
      </w:r>
      <w:r w:rsidR="00F72BC6">
        <w:t>ledna</w:t>
      </w:r>
      <w:r w:rsidR="008B1798" w:rsidRPr="008B1798">
        <w:t>.</w:t>
      </w:r>
    </w:p>
    <w:p w:rsidR="00F72BC6" w:rsidRDefault="00F72BC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8D25F3" w:rsidRPr="008B1798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lastRenderedPageBreak/>
        <w:t>Článek 4</w:t>
      </w:r>
    </w:p>
    <w:p w:rsidR="008D25F3" w:rsidRPr="008B1798" w:rsidRDefault="008D25F3" w:rsidP="008D25F3">
      <w:pPr>
        <w:autoSpaceDE w:val="0"/>
        <w:jc w:val="center"/>
        <w:rPr>
          <w:b/>
        </w:rPr>
      </w:pPr>
      <w:r w:rsidRPr="008B1798">
        <w:rPr>
          <w:b/>
          <w:bCs/>
        </w:rPr>
        <w:t>Výjimečné případy, kdy doba nočního klidu je vymezena dobou kratší</w:t>
      </w:r>
      <w:r w:rsidR="008B1798" w:rsidRPr="008B1798">
        <w:rPr>
          <w:b/>
          <w:bCs/>
        </w:rPr>
        <w:t xml:space="preserve"> </w:t>
      </w:r>
    </w:p>
    <w:p w:rsidR="008D25F3" w:rsidRPr="008B1798" w:rsidRDefault="008D25F3" w:rsidP="008D25F3">
      <w:pPr>
        <w:autoSpaceDE w:val="0"/>
        <w:autoSpaceDN w:val="0"/>
        <w:adjustRightInd w:val="0"/>
        <w:jc w:val="both"/>
      </w:pPr>
    </w:p>
    <w:p w:rsidR="00F72BC6" w:rsidRDefault="008D25F3" w:rsidP="00F72BC6">
      <w:pPr>
        <w:autoSpaceDE w:val="0"/>
        <w:autoSpaceDN w:val="0"/>
        <w:adjustRightInd w:val="0"/>
        <w:jc w:val="both"/>
      </w:pPr>
      <w:r w:rsidRPr="008B1798">
        <w:t>Doba nočního klidu je vymeze</w:t>
      </w:r>
      <w:r w:rsidR="001E0743" w:rsidRPr="008B1798">
        <w:t xml:space="preserve">na kratší dobou na území celé obce </w:t>
      </w:r>
      <w:r w:rsidR="00F72BC6">
        <w:t xml:space="preserve">v noci z 31. prosince na 1. ledna </w:t>
      </w:r>
      <w:r w:rsidR="001E0743" w:rsidRPr="008B1798">
        <w:t xml:space="preserve">na dobu </w:t>
      </w:r>
      <w:r w:rsidRPr="008B1798">
        <w:t xml:space="preserve">od </w:t>
      </w:r>
      <w:r w:rsidR="00F72BC6">
        <w:t>1</w:t>
      </w:r>
      <w:r w:rsidRPr="008B1798">
        <w:t>:00 hodin do</w:t>
      </w:r>
      <w:r w:rsidR="001E0743" w:rsidRPr="008B1798">
        <w:t> </w:t>
      </w:r>
      <w:r w:rsidR="00F72BC6">
        <w:t>6</w:t>
      </w:r>
      <w:r w:rsidRPr="008B1798">
        <w:t>:00 hodin</w:t>
      </w:r>
      <w:r w:rsidR="00F72BC6">
        <w:t>.</w:t>
      </w:r>
    </w:p>
    <w:p w:rsidR="008B1798" w:rsidRPr="001655ED" w:rsidRDefault="008B1798" w:rsidP="008B1798">
      <w:pPr>
        <w:autoSpaceDE w:val="0"/>
        <w:autoSpaceDN w:val="0"/>
        <w:adjustRightInd w:val="0"/>
        <w:rPr>
          <w:b/>
          <w:bCs/>
          <w:highlight w:val="yellow"/>
        </w:rPr>
      </w:pP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Článek 5</w:t>
      </w: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Účinnost</w:t>
      </w:r>
    </w:p>
    <w:p w:rsidR="008D25F3" w:rsidRPr="001655ED" w:rsidRDefault="008D25F3" w:rsidP="008D25F3">
      <w:pPr>
        <w:autoSpaceDE w:val="0"/>
        <w:autoSpaceDN w:val="0"/>
        <w:adjustRightInd w:val="0"/>
      </w:pPr>
    </w:p>
    <w:p w:rsidR="008D25F3" w:rsidRPr="001655ED" w:rsidRDefault="008D25F3" w:rsidP="009572D7">
      <w:pPr>
        <w:pStyle w:val="Prosttext"/>
        <w:tabs>
          <w:tab w:val="left" w:pos="4172"/>
        </w:tabs>
        <w:jc w:val="both"/>
      </w:pPr>
      <w:r w:rsidRPr="001655ED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1655ED">
        <w:rPr>
          <w:rFonts w:ascii="Times New Roman" w:eastAsia="MS Mincho" w:hAnsi="Times New Roman"/>
          <w:sz w:val="24"/>
          <w:szCs w:val="24"/>
        </w:rPr>
        <w:cr/>
      </w:r>
    </w:p>
    <w:p w:rsidR="008D25F3" w:rsidRDefault="008D25F3" w:rsidP="008D25F3">
      <w:pPr>
        <w:tabs>
          <w:tab w:val="left" w:pos="3780"/>
        </w:tabs>
        <w:jc w:val="both"/>
      </w:pPr>
    </w:p>
    <w:p w:rsidR="00F72BC6" w:rsidRDefault="00F72BC6" w:rsidP="008D25F3">
      <w:pPr>
        <w:tabs>
          <w:tab w:val="left" w:pos="3780"/>
        </w:tabs>
        <w:jc w:val="both"/>
      </w:pPr>
    </w:p>
    <w:p w:rsidR="00F72BC6" w:rsidRPr="001655ED" w:rsidRDefault="00F72BC6" w:rsidP="008D25F3">
      <w:pPr>
        <w:tabs>
          <w:tab w:val="left" w:pos="3780"/>
        </w:tabs>
        <w:jc w:val="both"/>
      </w:pPr>
    </w:p>
    <w:p w:rsidR="008D25F3" w:rsidRPr="001655ED" w:rsidRDefault="008D25F3" w:rsidP="008D25F3">
      <w:pPr>
        <w:ind w:firstLine="708"/>
        <w:jc w:val="both"/>
      </w:pPr>
    </w:p>
    <w:p w:rsidR="001E0743" w:rsidRPr="001655ED" w:rsidRDefault="001E0743" w:rsidP="001E0743">
      <w:pPr>
        <w:pStyle w:val="Zkladntext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1E0743" w:rsidRPr="001655ED" w:rsidTr="00EA1420">
        <w:tc>
          <w:tcPr>
            <w:tcW w:w="4889" w:type="dxa"/>
            <w:hideMark/>
          </w:tcPr>
          <w:p w:rsidR="001E0743" w:rsidRPr="001655ED" w:rsidRDefault="00DE278D" w:rsidP="00EA1420">
            <w:pPr>
              <w:pStyle w:val="Zkladntext"/>
              <w:spacing w:after="0"/>
              <w:jc w:val="center"/>
            </w:pPr>
            <w:r w:rsidRPr="001655ED">
              <w:t>________</w:t>
            </w:r>
            <w:r>
              <w:t>______</w:t>
            </w:r>
            <w:r w:rsidRPr="001655ED">
              <w:t>___________________</w:t>
            </w:r>
          </w:p>
        </w:tc>
        <w:tc>
          <w:tcPr>
            <w:tcW w:w="4889" w:type="dxa"/>
            <w:hideMark/>
          </w:tcPr>
          <w:p w:rsidR="001E0743" w:rsidRPr="001655ED" w:rsidRDefault="001655ED" w:rsidP="00EA1420">
            <w:pPr>
              <w:pStyle w:val="Zkladntext"/>
              <w:spacing w:after="0"/>
              <w:jc w:val="center"/>
            </w:pPr>
            <w:r w:rsidRPr="001655ED">
              <w:t>________</w:t>
            </w:r>
            <w:r w:rsidR="00DE278D">
              <w:t>______</w:t>
            </w:r>
            <w:r w:rsidRPr="001655ED">
              <w:t>___________________</w:t>
            </w:r>
          </w:p>
        </w:tc>
      </w:tr>
      <w:tr w:rsidR="001E0743" w:rsidRPr="005264ED" w:rsidTr="00EA1420">
        <w:tc>
          <w:tcPr>
            <w:tcW w:w="4889" w:type="dxa"/>
            <w:hideMark/>
          </w:tcPr>
          <w:p w:rsidR="001E0743" w:rsidRPr="001655ED" w:rsidRDefault="00DE278D" w:rsidP="00EA1420">
            <w:pPr>
              <w:pStyle w:val="Zkladntext"/>
              <w:spacing w:after="0"/>
              <w:jc w:val="center"/>
            </w:pPr>
            <w:r>
              <w:t>Václav Šťástka</w:t>
            </w:r>
            <w:r w:rsidR="001655ED" w:rsidRPr="001655ED">
              <w:t>, v. r.</w:t>
            </w:r>
          </w:p>
          <w:p w:rsidR="001E0743" w:rsidRPr="001655ED" w:rsidRDefault="001E0743" w:rsidP="00EA1420">
            <w:pPr>
              <w:pStyle w:val="Zkladntext"/>
              <w:spacing w:after="0"/>
              <w:jc w:val="center"/>
            </w:pPr>
            <w:r w:rsidRPr="001655ED">
              <w:t>místostarosta</w:t>
            </w:r>
          </w:p>
        </w:tc>
        <w:tc>
          <w:tcPr>
            <w:tcW w:w="4889" w:type="dxa"/>
            <w:hideMark/>
          </w:tcPr>
          <w:p w:rsidR="00832D59" w:rsidRPr="001655ED" w:rsidRDefault="00F72BC6" w:rsidP="00EA1420">
            <w:pPr>
              <w:pStyle w:val="Zkladntext"/>
              <w:spacing w:after="0"/>
              <w:jc w:val="center"/>
            </w:pPr>
            <w:r>
              <w:t>Ing. Eva Matoušková Meisnerová</w:t>
            </w:r>
            <w:r w:rsidR="001655ED" w:rsidRPr="001655ED">
              <w:t>, v. r.</w:t>
            </w:r>
          </w:p>
          <w:p w:rsidR="001E0743" w:rsidRPr="005264ED" w:rsidRDefault="001E0743" w:rsidP="00EA1420">
            <w:pPr>
              <w:pStyle w:val="Zkladntext"/>
              <w:spacing w:after="0"/>
              <w:jc w:val="center"/>
            </w:pPr>
            <w:r w:rsidRPr="001655ED">
              <w:t>starost</w:t>
            </w:r>
            <w:r w:rsidR="00DE278D">
              <w:t>k</w:t>
            </w:r>
            <w:r w:rsidR="00832D59" w:rsidRPr="001655ED">
              <w:t>a</w:t>
            </w:r>
          </w:p>
        </w:tc>
      </w:tr>
    </w:tbl>
    <w:p w:rsidR="002158C5" w:rsidRPr="009572D7" w:rsidRDefault="002158C5" w:rsidP="009572D7">
      <w:pPr>
        <w:pStyle w:val="Zkladntext3"/>
        <w:rPr>
          <w:sz w:val="2"/>
          <w:szCs w:val="2"/>
        </w:rPr>
      </w:pPr>
    </w:p>
    <w:sectPr w:rsidR="002158C5" w:rsidRPr="009572D7" w:rsidSect="00DE27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21" w:rsidRDefault="00B95321" w:rsidP="008D25F3">
      <w:r>
        <w:separator/>
      </w:r>
    </w:p>
  </w:endnote>
  <w:endnote w:type="continuationSeparator" w:id="0">
    <w:p w:rsidR="00B95321" w:rsidRDefault="00B95321" w:rsidP="008D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21" w:rsidRDefault="00B95321" w:rsidP="008D25F3">
      <w:r>
        <w:separator/>
      </w:r>
    </w:p>
  </w:footnote>
  <w:footnote w:type="continuationSeparator" w:id="0">
    <w:p w:rsidR="00B95321" w:rsidRDefault="00B95321" w:rsidP="008D25F3">
      <w:r>
        <w:continuationSeparator/>
      </w:r>
    </w:p>
  </w:footnote>
  <w:footnote w:id="1">
    <w:p w:rsidR="008D25F3" w:rsidRPr="00944DB4" w:rsidRDefault="008D25F3" w:rsidP="008D25F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:rsidR="008D25F3" w:rsidRPr="00EA2F9F" w:rsidRDefault="008D25F3" w:rsidP="008D25F3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</w:t>
      </w:r>
      <w:r w:rsidR="001E0743">
        <w:t xml:space="preserve">písm. a) </w:t>
      </w:r>
      <w:r w:rsidRPr="003137E2">
        <w:t>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77324D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</w:t>
      </w:r>
      <w:r w:rsidR="001E0743">
        <w:rPr>
          <w:i/>
        </w:rPr>
        <w:t> </w:t>
      </w:r>
      <w:r w:rsidRPr="003137E2">
        <w:rPr>
          <w:i/>
        </w:rPr>
        <w:t>šesté hodiny.)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23A"/>
    <w:multiLevelType w:val="hybridMultilevel"/>
    <w:tmpl w:val="25BE2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3CA9"/>
    <w:multiLevelType w:val="hybridMultilevel"/>
    <w:tmpl w:val="14A68A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7863"/>
    <w:multiLevelType w:val="hybridMultilevel"/>
    <w:tmpl w:val="66A8A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F1C05"/>
    <w:multiLevelType w:val="hybridMultilevel"/>
    <w:tmpl w:val="02DC0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B124CA"/>
    <w:multiLevelType w:val="hybridMultilevel"/>
    <w:tmpl w:val="97FE93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C05C86"/>
    <w:multiLevelType w:val="hybridMultilevel"/>
    <w:tmpl w:val="8D30E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F3"/>
    <w:rsid w:val="000A03FB"/>
    <w:rsid w:val="00146F4C"/>
    <w:rsid w:val="001655ED"/>
    <w:rsid w:val="001E0743"/>
    <w:rsid w:val="002158C5"/>
    <w:rsid w:val="004D6E3E"/>
    <w:rsid w:val="004F371F"/>
    <w:rsid w:val="00503271"/>
    <w:rsid w:val="00610409"/>
    <w:rsid w:val="0071694A"/>
    <w:rsid w:val="0077324D"/>
    <w:rsid w:val="00783D8B"/>
    <w:rsid w:val="00784500"/>
    <w:rsid w:val="007B1274"/>
    <w:rsid w:val="007D2F26"/>
    <w:rsid w:val="00832D59"/>
    <w:rsid w:val="00834F15"/>
    <w:rsid w:val="008B1798"/>
    <w:rsid w:val="008D25F3"/>
    <w:rsid w:val="009572D7"/>
    <w:rsid w:val="00B12D21"/>
    <w:rsid w:val="00B95321"/>
    <w:rsid w:val="00C7739F"/>
    <w:rsid w:val="00CC3DE1"/>
    <w:rsid w:val="00CD734D"/>
    <w:rsid w:val="00D407F0"/>
    <w:rsid w:val="00DE278D"/>
    <w:rsid w:val="00EE43B2"/>
    <w:rsid w:val="00F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9D6C8-5C6A-4F42-B858-62E7EDD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D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8D25F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D25F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8D25F3"/>
    <w:rPr>
      <w:vertAlign w:val="superscript"/>
    </w:rPr>
  </w:style>
  <w:style w:type="paragraph" w:styleId="Prosttext">
    <w:name w:val="Plain Text"/>
    <w:basedOn w:val="Normln"/>
    <w:link w:val="ProsttextChar"/>
    <w:rsid w:val="008D25F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D25F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25F3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rsid w:val="001E07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E074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1E07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E07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2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2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1BE44-C2A0-44EC-9E9D-BD91AB37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Eva Matoušková</cp:lastModifiedBy>
  <cp:revision>3</cp:revision>
  <cp:lastPrinted>2023-03-06T14:14:00Z</cp:lastPrinted>
  <dcterms:created xsi:type="dcterms:W3CDTF">2023-03-06T14:14:00Z</dcterms:created>
  <dcterms:modified xsi:type="dcterms:W3CDTF">2023-03-06T14:57:00Z</dcterms:modified>
</cp:coreProperties>
</file>