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5FE2" w14:textId="77777777" w:rsidR="00FA0A2B" w:rsidRPr="00BA2F28" w:rsidRDefault="00713F6F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691F0CD448E149F780D4A3A349956D7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14:paraId="37471E2B" w14:textId="1D678AD7" w:rsidR="00850C16" w:rsidRPr="00BA2F28" w:rsidRDefault="00713F6F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cs="Arial"/>
            <w:i/>
            <w:iCs w:val="0"/>
            <w:sz w:val="18"/>
            <w:szCs w:val="18"/>
          </w:rPr>
          <w:alias w:val="Název"/>
          <w:id w:val="5335538"/>
          <w:placeholder>
            <w:docPart w:val="E425F472E9CC41BE8679040E393CCB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0BC6">
            <w:rPr>
              <w:rFonts w:cs="Arial"/>
              <w:sz w:val="18"/>
              <w:szCs w:val="18"/>
            </w:rPr>
            <w:t xml:space="preserve">kterou se mění obecně závazná </w:t>
          </w:r>
          <w:r w:rsidR="00370BC6" w:rsidRPr="00370BC6">
            <w:rPr>
              <w:rFonts w:cs="Arial"/>
              <w:sz w:val="18"/>
              <w:szCs w:val="18"/>
            </w:rPr>
            <w:t>vyhláška č. 9/2021, o stanovení obecního systému odpadového hospodářství</w:t>
          </w:r>
        </w:sdtContent>
      </w:sdt>
    </w:p>
    <w:p w14:paraId="3E5D32E2" w14:textId="203B7B29"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9348E7303ED747BB9F647BE8F29799EC"/>
          </w:placeholder>
          <w:date w:fullDate="2025-12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0D55">
            <w:t>08.12.2025</w:t>
          </w:r>
        </w:sdtContent>
      </w:sdt>
      <w:r>
        <w:t xml:space="preserve"> vydalo v souladu s § 10 písm. </w:t>
      </w:r>
      <w:sdt>
        <w:sdtPr>
          <w:id w:val="1220326308"/>
          <w:placeholder>
            <w:docPart w:val="3052EAC4694C42E68976CC82F05F3458"/>
          </w:placeholder>
          <w:text/>
        </w:sdtPr>
        <w:sdtEndPr/>
        <w:sdtContent>
          <w:r w:rsidR="00D80D55"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64DD3D90BCCB4DBBB17F70627FC25148"/>
          </w:placeholder>
          <w:text/>
        </w:sdtPr>
        <w:sdtEndPr/>
        <w:sdtContent>
          <w:r w:rsidR="00D80D55">
            <w:t>59 odst. 4 a odst. 6</w:t>
          </w:r>
        </w:sdtContent>
      </w:sdt>
      <w:r>
        <w:t xml:space="preserve"> zákona č. </w:t>
      </w:r>
      <w:sdt>
        <w:sdtPr>
          <w:id w:val="1280369020"/>
          <w:placeholder>
            <w:docPart w:val="A201002F5E4F4C99A6D1B3BDD533B93C"/>
          </w:placeholder>
          <w:text/>
        </w:sdtPr>
        <w:sdtEndPr/>
        <w:sdtContent>
          <w:r w:rsidR="00D80D55">
            <w:t>541/2020</w:t>
          </w:r>
        </w:sdtContent>
      </w:sdt>
      <w:r>
        <w:t xml:space="preserve"> Sb., </w:t>
      </w:r>
      <w:sdt>
        <w:sdtPr>
          <w:id w:val="73243973"/>
          <w:placeholder>
            <w:docPart w:val="A201002F5E4F4C99A6D1B3BDD533B93C"/>
          </w:placeholder>
          <w:text/>
        </w:sdtPr>
        <w:sdtEndPr/>
        <w:sdtContent>
          <w:r w:rsidR="00D80D55" w:rsidRPr="00D80D55">
            <w:t>o odpadech,</w:t>
          </w:r>
        </w:sdtContent>
      </w:sdt>
      <w:r>
        <w:t xml:space="preserve"> ve znění pozdějších předpisů, tuto obecně závaznou vyhlášku</w:t>
      </w:r>
      <w:r w:rsidR="00D80D55">
        <w:t xml:space="preserve">, </w:t>
      </w:r>
      <w:r w:rsidR="00D80D55" w:rsidRPr="00D80D55">
        <w:t>kterou se mění obecně závazná vyhláška č. 9/2021 o stanovení obecního systému odpadového hospodářství, ve znění pozdějších předpisů, takto:</w:t>
      </w:r>
    </w:p>
    <w:p w14:paraId="1875EB16" w14:textId="77777777" w:rsidR="00913CE2" w:rsidRPr="00913CE2" w:rsidRDefault="00913CE2" w:rsidP="00BE4321">
      <w:pPr>
        <w:pStyle w:val="lnek"/>
        <w:rPr>
          <w:rStyle w:val="Nzevknihy"/>
        </w:rPr>
      </w:pPr>
    </w:p>
    <w:p w14:paraId="7EC85C71" w14:textId="326A7F9A" w:rsidR="00CE74B2" w:rsidRDefault="00D80D55" w:rsidP="000E3896">
      <w:pPr>
        <w:pStyle w:val="Nzevlnku"/>
      </w:pPr>
      <w:r>
        <w:t>Změnová ustanovení</w:t>
      </w:r>
    </w:p>
    <w:p w14:paraId="463B6998" w14:textId="1BBE977F" w:rsidR="00B368BA" w:rsidRDefault="00D80D55" w:rsidP="00D80D55">
      <w:pPr>
        <w:pStyle w:val="rove1"/>
        <w:rPr>
          <w:lang w:bidi="ar-SA"/>
        </w:rPr>
      </w:pPr>
      <w:r>
        <w:rPr>
          <w:lang w:bidi="ar-SA"/>
        </w:rPr>
        <w:t xml:space="preserve">V čl. 2 Vymezení pojmů se v písm. c) se za text: „drobného směsného komunálního odpadu“ vkládá text: „nebo drobného tříděného odpadu“. </w:t>
      </w:r>
    </w:p>
    <w:p w14:paraId="52957651" w14:textId="66C3CEB8" w:rsidR="00D80D55" w:rsidRDefault="00D80D55" w:rsidP="00D80D55">
      <w:pPr>
        <w:pStyle w:val="rove1"/>
        <w:rPr>
          <w:lang w:bidi="ar-SA"/>
        </w:rPr>
      </w:pPr>
      <w:r>
        <w:rPr>
          <w:lang w:bidi="ar-SA"/>
        </w:rPr>
        <w:t>V čl. 4 Systém nakládání s papírem, sklem, plasty, ko</w:t>
      </w:r>
      <w:r w:rsidR="001D408A">
        <w:rPr>
          <w:lang w:bidi="ar-SA"/>
        </w:rPr>
        <w:t>v</w:t>
      </w:r>
      <w:r>
        <w:rPr>
          <w:lang w:bidi="ar-SA"/>
        </w:rPr>
        <w:t xml:space="preserve">y, jedlými oleji a tuky, textilem, dřevem </w:t>
      </w:r>
      <w:r w:rsidR="001D408A">
        <w:rPr>
          <w:lang w:bidi="ar-SA"/>
        </w:rPr>
        <w:t xml:space="preserve">se </w:t>
      </w:r>
      <w:r>
        <w:rPr>
          <w:lang w:bidi="ar-SA"/>
        </w:rPr>
        <w:t>v bodě 4.1, písm. c) vypouští text: „e),“.</w:t>
      </w:r>
    </w:p>
    <w:p w14:paraId="5DEA37B3" w14:textId="6E2A9146" w:rsidR="00D80D55" w:rsidRDefault="00D80D55" w:rsidP="00D80D55">
      <w:pPr>
        <w:pStyle w:val="rove1"/>
        <w:rPr>
          <w:lang w:bidi="ar-SA"/>
        </w:rPr>
      </w:pPr>
      <w:r>
        <w:rPr>
          <w:lang w:bidi="ar-SA"/>
        </w:rPr>
        <w:t>V čl. 6 Systém nakládání s biologicky rozložitelným odpadem se v bodě 6.1 za text: „Biologicky rozložitelný odpad“ vkládá text: „rostlinného charakteru“.</w:t>
      </w:r>
    </w:p>
    <w:p w14:paraId="091C2CF7" w14:textId="76687672" w:rsidR="00D80D55" w:rsidRDefault="00D80D55" w:rsidP="00D80D55">
      <w:pPr>
        <w:pStyle w:val="rove1"/>
        <w:rPr>
          <w:lang w:bidi="ar-SA"/>
        </w:rPr>
      </w:pPr>
      <w:r>
        <w:rPr>
          <w:lang w:bidi="ar-SA"/>
        </w:rPr>
        <w:t>V čl. 6 Systém nakládání s biologicky rozložitelným odpadem se v bodě 6.1 písm. a) vypouští text: „ul. Brožíkova, Karviná</w:t>
      </w:r>
      <w:r w:rsidR="001255E1">
        <w:rPr>
          <w:lang w:bidi="ar-SA"/>
        </w:rPr>
        <w:t>-</w:t>
      </w:r>
      <w:r>
        <w:rPr>
          <w:lang w:bidi="ar-SA"/>
        </w:rPr>
        <w:t xml:space="preserve">Lázně </w:t>
      </w:r>
      <w:proofErr w:type="spellStart"/>
      <w:r>
        <w:rPr>
          <w:lang w:bidi="ar-SA"/>
        </w:rPr>
        <w:t>Darkov</w:t>
      </w:r>
      <w:proofErr w:type="spellEnd"/>
      <w:r>
        <w:rPr>
          <w:lang w:bidi="ar-SA"/>
        </w:rPr>
        <w:t xml:space="preserve"> a“.</w:t>
      </w:r>
    </w:p>
    <w:p w14:paraId="7D3515BC" w14:textId="51C35040" w:rsidR="00D80D55" w:rsidRDefault="00D80D55" w:rsidP="00D80D55">
      <w:pPr>
        <w:pStyle w:val="rove1"/>
        <w:rPr>
          <w:lang w:bidi="ar-SA"/>
        </w:rPr>
      </w:pPr>
      <w:r>
        <w:rPr>
          <w:lang w:bidi="ar-SA"/>
        </w:rPr>
        <w:t>V čl. 6 Systém nakládání s biologicky rozložitelným odpadem se v bodě 6.1 písm. c) vypouští slovo</w:t>
      </w:r>
      <w:r w:rsidR="00C4679D">
        <w:rPr>
          <w:lang w:bidi="ar-SA"/>
        </w:rPr>
        <w:t>:</w:t>
      </w:r>
      <w:r>
        <w:rPr>
          <w:lang w:bidi="ar-SA"/>
        </w:rPr>
        <w:t xml:space="preserve"> „osobně“.</w:t>
      </w:r>
    </w:p>
    <w:p w14:paraId="54AD6E13" w14:textId="6F7B0BF3" w:rsidR="00D80D55" w:rsidRDefault="00D80D55" w:rsidP="00D80D55">
      <w:pPr>
        <w:pStyle w:val="rove1"/>
        <w:rPr>
          <w:lang w:bidi="ar-SA"/>
        </w:rPr>
      </w:pPr>
      <w:r>
        <w:rPr>
          <w:lang w:bidi="ar-SA"/>
        </w:rPr>
        <w:t>V čl. 6 Systém nakládání s biologicky rozložitelným odpadem se za bod 6.1 vkládá nový bod 6.2, který zní:</w:t>
      </w:r>
    </w:p>
    <w:p w14:paraId="634A7F4B" w14:textId="19E86117" w:rsidR="00D80D55" w:rsidRDefault="00D80D55" w:rsidP="00D80D55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„6.2 Biologicky rozložitelný odpad </w:t>
      </w:r>
      <w:r w:rsidRPr="00D80D55">
        <w:rPr>
          <w:lang w:bidi="ar-SA"/>
        </w:rPr>
        <w:t>živočišného charakteru (jedná se o kuchyňské zbytky v domácnostech), lze odevzdat v areálu Technických služeb Karviná, a. s., na ul. Bohumínská 1878, Karviná-Nové Město, do speciálních hnědých uzavíratelných nádob.</w:t>
      </w:r>
      <w:r>
        <w:rPr>
          <w:lang w:bidi="ar-SA"/>
        </w:rPr>
        <w:t>“.</w:t>
      </w:r>
    </w:p>
    <w:p w14:paraId="1F032FBD" w14:textId="04CC90BB" w:rsidR="00D80D55" w:rsidRDefault="00D80D55" w:rsidP="00D80D55">
      <w:pPr>
        <w:pStyle w:val="rove1"/>
        <w:rPr>
          <w:lang w:bidi="ar-SA"/>
        </w:rPr>
      </w:pPr>
      <w:r>
        <w:rPr>
          <w:lang w:bidi="ar-SA"/>
        </w:rPr>
        <w:t>V čl. 7 Systém nakládání s objemným odpadem</w:t>
      </w:r>
      <w:r w:rsidR="009E4A73">
        <w:rPr>
          <w:lang w:bidi="ar-SA"/>
        </w:rPr>
        <w:t>,</w:t>
      </w:r>
      <w:r>
        <w:rPr>
          <w:lang w:bidi="ar-SA"/>
        </w:rPr>
        <w:t xml:space="preserve"> v písm. b) se text: „</w:t>
      </w:r>
      <w:r w:rsidRPr="00D80D55">
        <w:rPr>
          <w:lang w:bidi="ar-SA"/>
        </w:rPr>
        <w:t>rozmístěných na území města Karviné, o jejich rozmístění, počtu a intervalu vývozu rozhoduje Odbor komunálních služeb Magistrátu města Karviné. Harmonogram je zveřejněn na webových stránkách města www.karvina.cz</w:t>
      </w:r>
      <w:r>
        <w:rPr>
          <w:lang w:bidi="ar-SA"/>
        </w:rPr>
        <w:t>“ vypouští a nahrazuje</w:t>
      </w:r>
      <w:r w:rsidR="001D408A">
        <w:rPr>
          <w:lang w:bidi="ar-SA"/>
        </w:rPr>
        <w:t xml:space="preserve"> se</w:t>
      </w:r>
      <w:r>
        <w:rPr>
          <w:lang w:bidi="ar-SA"/>
        </w:rPr>
        <w:t xml:space="preserve"> textem: „</w:t>
      </w:r>
      <w:r w:rsidRPr="00D80D55">
        <w:rPr>
          <w:lang w:bidi="ar-SA"/>
        </w:rPr>
        <w:t>přistavených na základě ústní žádosti podané u Odboru komunálních služeb M</w:t>
      </w:r>
      <w:r>
        <w:rPr>
          <w:lang w:bidi="ar-SA"/>
        </w:rPr>
        <w:t>agistrátu města Karviné“.</w:t>
      </w:r>
    </w:p>
    <w:p w14:paraId="00F6C07F" w14:textId="3DDFBFBF" w:rsidR="00D80D55" w:rsidRDefault="00D80D55" w:rsidP="00D80D55">
      <w:pPr>
        <w:pStyle w:val="rove1"/>
        <w:rPr>
          <w:lang w:bidi="ar-SA"/>
        </w:rPr>
      </w:pPr>
      <w:r>
        <w:rPr>
          <w:lang w:bidi="ar-SA"/>
        </w:rPr>
        <w:t>V čl. 8 Systém nakládání se směsným komunálním odpadem se v bodě 8.7 za první větu vkládá text: „</w:t>
      </w:r>
      <w:r w:rsidRPr="00D80D55">
        <w:rPr>
          <w:lang w:bidi="ar-SA"/>
        </w:rPr>
        <w:t>Pokud jsou na veřejném prostranství umístěny koše na tříděný odpad, jsou občané povinni odpad třídit dle příslušných komodit.</w:t>
      </w:r>
      <w:r>
        <w:rPr>
          <w:lang w:bidi="ar-SA"/>
        </w:rPr>
        <w:t>“.</w:t>
      </w:r>
    </w:p>
    <w:p w14:paraId="1DC4A977" w14:textId="77777777" w:rsidR="0080107F" w:rsidRDefault="0080107F" w:rsidP="0080107F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2751CB43" w14:textId="77777777" w:rsidR="0080107F" w:rsidRDefault="0080107F" w:rsidP="0080107F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0A26C901" w14:textId="77777777" w:rsidR="0080107F" w:rsidRDefault="0080107F" w:rsidP="0080107F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6733EA16" w14:textId="77777777" w:rsidR="00D80D55" w:rsidRDefault="00D80D55" w:rsidP="00D80D55">
      <w:pPr>
        <w:pStyle w:val="lnek"/>
        <w:rPr>
          <w:lang w:bidi="ar-SA"/>
        </w:rPr>
      </w:pPr>
    </w:p>
    <w:p w14:paraId="14F03E6F" w14:textId="0D3EBBE1" w:rsidR="00D80D55" w:rsidRDefault="00D80D55" w:rsidP="00D80D55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14:paraId="19604A73" w14:textId="1EAC922E" w:rsidR="00D80D55" w:rsidRDefault="00D80D55" w:rsidP="00D80D55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Tato obecně závazná vyhláška byla schválena Zastupitelstvem města Karviné dne 8. 12. 2025 usnesením č. </w:t>
      </w:r>
      <w:r w:rsidR="0098305D">
        <w:rPr>
          <w:lang w:bidi="ar-SA"/>
        </w:rPr>
        <w:t>466</w:t>
      </w:r>
      <w:r>
        <w:rPr>
          <w:lang w:bidi="ar-SA"/>
        </w:rPr>
        <w:t xml:space="preserve"> a nabývá účinnosti 01. 01. 2026.</w:t>
      </w:r>
    </w:p>
    <w:p w14:paraId="7C7A1452" w14:textId="77777777" w:rsidR="00BB74F2" w:rsidRDefault="00BB74F2" w:rsidP="00D80D55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7DFE2DC5" w14:textId="77777777" w:rsidR="00BB74F2" w:rsidRDefault="00BB74F2" w:rsidP="00D80D55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71CE6A2C" w14:textId="77777777" w:rsidR="00BB74F2" w:rsidRPr="00D80D55" w:rsidRDefault="00BB74F2" w:rsidP="00D80D55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704ED770" w14:textId="77777777"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14:paraId="1BABE11F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2BE81870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01FE40AE" w14:textId="77777777" w:rsidR="00B368BA" w:rsidRDefault="00B368BA" w:rsidP="00B368BA">
      <w:pPr>
        <w:pStyle w:val="Bezmezer"/>
        <w:rPr>
          <w:lang w:bidi="ar-SA"/>
        </w:rPr>
      </w:pPr>
    </w:p>
    <w:p w14:paraId="12040B56" w14:textId="77777777"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14:paraId="40339798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14:paraId="164B794A" w14:textId="77777777"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24DB0" w14:textId="77777777" w:rsidR="00D80D55" w:rsidRDefault="00D80D55" w:rsidP="00850C16">
      <w:pPr>
        <w:spacing w:after="0" w:line="240" w:lineRule="auto"/>
      </w:pPr>
      <w:r>
        <w:separator/>
      </w:r>
    </w:p>
  </w:endnote>
  <w:endnote w:type="continuationSeparator" w:id="0">
    <w:p w14:paraId="33298551" w14:textId="77777777" w:rsidR="00D80D55" w:rsidRDefault="00D80D5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E47F" w14:textId="77777777" w:rsidR="002838EB" w:rsidRDefault="002838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9AB4" w14:textId="77777777"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26EEC23C" w14:textId="77777777" w:rsidR="007B30B9" w:rsidRPr="00BA2F28" w:rsidRDefault="007B30B9" w:rsidP="00BA2F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93DC" w14:textId="77777777"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F4A87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F4A87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19104966" w14:textId="77777777"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C864" w14:textId="77777777" w:rsidR="00D80D55" w:rsidRDefault="00D80D55" w:rsidP="00850C16">
      <w:pPr>
        <w:spacing w:after="0" w:line="240" w:lineRule="auto"/>
      </w:pPr>
      <w:r>
        <w:separator/>
      </w:r>
    </w:p>
  </w:footnote>
  <w:footnote w:type="continuationSeparator" w:id="0">
    <w:p w14:paraId="1AC6073A" w14:textId="77777777" w:rsidR="00D80D55" w:rsidRDefault="00D80D55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E470" w14:textId="77777777" w:rsidR="002838EB" w:rsidRDefault="002838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2D28" w14:textId="77777777" w:rsidR="002838EB" w:rsidRDefault="002838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8924" w14:textId="0A943A3F" w:rsidR="00D80D55" w:rsidRPr="00D80D55" w:rsidRDefault="00D80D55" w:rsidP="00D80D55">
    <w:pPr>
      <w:pStyle w:val="Zhlav"/>
      <w:jc w:val="right"/>
      <w:rPr>
        <w:noProof/>
        <w:color w:val="FF0000"/>
        <w:lang w:eastAsia="cs-CZ" w:bidi="ar-SA"/>
      </w:rPr>
    </w:pPr>
  </w:p>
  <w:p w14:paraId="41EE6B92" w14:textId="229722F3"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3703A650" wp14:editId="22102F05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1A5A4" w14:textId="77777777" w:rsidR="007B30B9" w:rsidRDefault="007B30B9" w:rsidP="007B30B9">
    <w:pPr>
      <w:pStyle w:val="Zhlav"/>
      <w:rPr>
        <w:b/>
      </w:rPr>
    </w:pPr>
  </w:p>
  <w:p w14:paraId="3E5C6A1B" w14:textId="77777777"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14:paraId="7A5F6C71" w14:textId="77777777"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14:paraId="39D014B3" w14:textId="710D342A" w:rsidR="007B30B9" w:rsidRDefault="00D80D55" w:rsidP="00D80D55">
    <w:pPr>
      <w:pStyle w:val="Zhlav"/>
      <w:tabs>
        <w:tab w:val="clear" w:pos="4536"/>
        <w:tab w:val="center" w:pos="993"/>
      </w:tabs>
      <w:jc w:val="center"/>
    </w:pPr>
    <w:r>
      <w:rPr>
        <w:rFonts w:ascii="Arial Narrow" w:hAnsi="Arial Narrow"/>
        <w:b/>
        <w:sz w:val="22"/>
      </w:rPr>
      <w:t>Zastupitelstvo města Karviné</w:t>
    </w:r>
  </w:p>
  <w:p w14:paraId="7EB6F55C" w14:textId="77777777" w:rsidR="007B30B9" w:rsidRDefault="007B30B9" w:rsidP="007B30B9">
    <w:pPr>
      <w:pStyle w:val="Zhlav"/>
    </w:pPr>
  </w:p>
  <w:p w14:paraId="476E62C5" w14:textId="7E8D72D8" w:rsidR="00D81323" w:rsidRPr="007B30B9" w:rsidRDefault="007B30B9" w:rsidP="00D80D55">
    <w:pPr>
      <w:pStyle w:val="Zhlav"/>
      <w:tabs>
        <w:tab w:val="clear" w:pos="4536"/>
        <w:tab w:val="clear" w:pos="9072"/>
        <w:tab w:val="left" w:pos="183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05365927">
    <w:abstractNumId w:val="0"/>
  </w:num>
  <w:num w:numId="2" w16cid:durableId="17276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55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359A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3A94"/>
    <w:rsid w:val="001255E1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D408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38EB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36ED6"/>
    <w:rsid w:val="00340418"/>
    <w:rsid w:val="00351A1E"/>
    <w:rsid w:val="00353287"/>
    <w:rsid w:val="003546AE"/>
    <w:rsid w:val="00366775"/>
    <w:rsid w:val="00370BC6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24E6"/>
    <w:rsid w:val="00463771"/>
    <w:rsid w:val="00467A06"/>
    <w:rsid w:val="004712CD"/>
    <w:rsid w:val="00473DC9"/>
    <w:rsid w:val="00475010"/>
    <w:rsid w:val="0048353C"/>
    <w:rsid w:val="00484466"/>
    <w:rsid w:val="00486E28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01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52E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13F6F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84F04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6070"/>
    <w:rsid w:val="007E7D9D"/>
    <w:rsid w:val="007F422C"/>
    <w:rsid w:val="007F5A6E"/>
    <w:rsid w:val="007F5F04"/>
    <w:rsid w:val="007F7DD6"/>
    <w:rsid w:val="0080107F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545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305D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E4A73"/>
    <w:rsid w:val="009F0137"/>
    <w:rsid w:val="009F3624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B74F2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4679D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D050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268F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0D55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B799B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A6983"/>
    <w:rsid w:val="00EB0B7E"/>
    <w:rsid w:val="00EB4E3F"/>
    <w:rsid w:val="00EB5720"/>
    <w:rsid w:val="00EC0407"/>
    <w:rsid w:val="00EC0CEB"/>
    <w:rsid w:val="00EC4461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5B77D"/>
  <w15:docId w15:val="{FFC7179A-9685-4CAF-AEB7-10E86FAC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D80D5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1F0CD448E149F780D4A3A349956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632B6-18D3-4F63-AA28-98F19DD3988C}"/>
      </w:docPartPr>
      <w:docPartBody>
        <w:p w:rsidR="001C3D97" w:rsidRDefault="001C3D97">
          <w:pPr>
            <w:pStyle w:val="691F0CD448E149F780D4A3A349956D7E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E425F472E9CC41BE8679040E393CC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00C6B-D93E-49BB-AA0F-F9B4F3E85476}"/>
      </w:docPartPr>
      <w:docPartBody>
        <w:p w:rsidR="001C3D97" w:rsidRDefault="001C3D97">
          <w:pPr>
            <w:pStyle w:val="E425F472E9CC41BE8679040E393CCBBB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9348E7303ED747BB9F647BE8F29799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37F72-70A0-4C9F-97E6-5668F52E44D3}"/>
      </w:docPartPr>
      <w:docPartBody>
        <w:p w:rsidR="001C3D97" w:rsidRDefault="001C3D97">
          <w:pPr>
            <w:pStyle w:val="9348E7303ED747BB9F647BE8F29799EC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3052EAC4694C42E68976CC82F05F3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20483-1803-4AE7-BEE6-3C997992A53D}"/>
      </w:docPartPr>
      <w:docPartBody>
        <w:p w:rsidR="001C3D97" w:rsidRDefault="001C3D97">
          <w:pPr>
            <w:pStyle w:val="3052EAC4694C42E68976CC82F05F3458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64DD3D90BCCB4DBBB17F70627FC251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DFC3D-D43C-4910-8F7A-760097FB5CCF}"/>
      </w:docPartPr>
      <w:docPartBody>
        <w:p w:rsidR="001C3D97" w:rsidRDefault="001C3D97">
          <w:pPr>
            <w:pStyle w:val="64DD3D90BCCB4DBBB17F70627FC25148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A201002F5E4F4C99A6D1B3BDD533B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A9B020-4616-42C7-9EBA-874D09263063}"/>
      </w:docPartPr>
      <w:docPartBody>
        <w:p w:rsidR="001C3D97" w:rsidRDefault="001C3D97">
          <w:pPr>
            <w:pStyle w:val="A201002F5E4F4C99A6D1B3BDD533B93C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97"/>
    <w:rsid w:val="00123A94"/>
    <w:rsid w:val="001C3D97"/>
    <w:rsid w:val="003546AE"/>
    <w:rsid w:val="004624E6"/>
    <w:rsid w:val="005A6801"/>
    <w:rsid w:val="006B052E"/>
    <w:rsid w:val="00C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91F0CD448E149F780D4A3A349956D7E">
    <w:name w:val="691F0CD448E149F780D4A3A349956D7E"/>
  </w:style>
  <w:style w:type="paragraph" w:customStyle="1" w:styleId="E425F472E9CC41BE8679040E393CCBBB">
    <w:name w:val="E425F472E9CC41BE8679040E393CCBBB"/>
  </w:style>
  <w:style w:type="paragraph" w:customStyle="1" w:styleId="9348E7303ED747BB9F647BE8F29799EC">
    <w:name w:val="9348E7303ED747BB9F647BE8F29799EC"/>
  </w:style>
  <w:style w:type="paragraph" w:customStyle="1" w:styleId="3052EAC4694C42E68976CC82F05F3458">
    <w:name w:val="3052EAC4694C42E68976CC82F05F3458"/>
  </w:style>
  <w:style w:type="paragraph" w:customStyle="1" w:styleId="64DD3D90BCCB4DBBB17F70627FC25148">
    <w:name w:val="64DD3D90BCCB4DBBB17F70627FC25148"/>
  </w:style>
  <w:style w:type="paragraph" w:customStyle="1" w:styleId="A201002F5E4F4C99A6D1B3BDD533B93C">
    <w:name w:val="A201002F5E4F4C99A6D1B3BDD533B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6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9/2021, o stanovení obecního systému odpadového hospodářství</vt:lpstr>
    </vt:vector>
  </TitlesOfParts>
  <Company>mesto Karvina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9/2021, o stanovení obecního systému odpadového hospodářství</dc:title>
  <dc:subject>OBECNĚ ZÁVAZNÁ VYHLÁŠKA</dc:subject>
  <dc:creator>Godálová Jana</dc:creator>
  <cp:keywords>*MMKASS*</cp:keywords>
  <cp:lastModifiedBy>Šmídová Silvie</cp:lastModifiedBy>
  <cp:revision>3</cp:revision>
  <cp:lastPrinted>2025-12-09T07:31:00Z</cp:lastPrinted>
  <dcterms:created xsi:type="dcterms:W3CDTF">2025-12-09T07:30:00Z</dcterms:created>
  <dcterms:modified xsi:type="dcterms:W3CDTF">2025-12-09T07:46:00Z</dcterms:modified>
</cp:coreProperties>
</file>